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A5CF" w14:textId="77777777" w:rsidR="00BE57A0" w:rsidRDefault="00BE57A0" w:rsidP="00BE57A0">
      <w:pPr>
        <w:rPr>
          <w:sz w:val="28"/>
          <w:lang w:val="ro-RO"/>
        </w:rPr>
      </w:pPr>
    </w:p>
    <w:p w14:paraId="331FDC2E" w14:textId="77777777" w:rsidR="00BE57A0" w:rsidRDefault="00BE57A0" w:rsidP="00BE57A0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VIZAT</w:t>
      </w:r>
    </w:p>
    <w:p w14:paraId="684E8C5A" w14:textId="77777777" w:rsidR="00BE57A0" w:rsidRDefault="00BE57A0" w:rsidP="00BE57A0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Secretar,</w:t>
      </w:r>
    </w:p>
    <w:p w14:paraId="286B4904" w14:textId="77777777" w:rsidR="00BE57A0" w:rsidRDefault="00BE57A0" w:rsidP="00BE57A0">
      <w:pPr>
        <w:pStyle w:val="Heading1"/>
      </w:pPr>
      <w:r>
        <w:t xml:space="preserve">COMUNA  ACĂŢARI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          Jozsa  Ferenc</w:t>
      </w:r>
    </w:p>
    <w:p w14:paraId="36DCDCA5" w14:textId="77777777" w:rsidR="00BE57A0" w:rsidRDefault="00BE57A0" w:rsidP="00BE57A0">
      <w:pPr>
        <w:pStyle w:val="Heading1"/>
        <w:rPr>
          <w:sz w:val="28"/>
        </w:rPr>
      </w:pPr>
      <w:r>
        <w:t>PRIMAR</w:t>
      </w:r>
      <w:r>
        <w:rPr>
          <w:sz w:val="28"/>
        </w:rPr>
        <w:t xml:space="preserve">     </w:t>
      </w:r>
    </w:p>
    <w:p w14:paraId="520976A3" w14:textId="77777777" w:rsidR="00BE57A0" w:rsidRDefault="00BE57A0" w:rsidP="00BE57A0">
      <w:pPr>
        <w:rPr>
          <w:lang w:val="ro-RO"/>
        </w:rPr>
      </w:pPr>
    </w:p>
    <w:p w14:paraId="50193D1B" w14:textId="77777777" w:rsidR="00BE57A0" w:rsidRDefault="00BE57A0" w:rsidP="00BE57A0">
      <w:pPr>
        <w:rPr>
          <w:lang w:val="ro-RO"/>
        </w:rPr>
      </w:pPr>
    </w:p>
    <w:p w14:paraId="734A123E" w14:textId="77777777" w:rsidR="00BE57A0" w:rsidRDefault="00BE57A0" w:rsidP="00BE57A0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7BAAC1C4" w14:textId="54EF0195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202</w:t>
      </w:r>
      <w:r w:rsidR="00D502CF">
        <w:rPr>
          <w:b/>
          <w:bCs/>
          <w:color w:val="000000"/>
          <w:sz w:val="28"/>
          <w:u w:val="single"/>
          <w:lang w:val="ro-RO"/>
        </w:rPr>
        <w:t>4</w:t>
      </w:r>
    </w:p>
    <w:p w14:paraId="60D8761C" w14:textId="77777777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6B37FE64" w14:textId="77777777" w:rsidR="00BE57A0" w:rsidRDefault="00BE57A0" w:rsidP="00BE57A0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E272395" w14:textId="77777777" w:rsidR="00BE57A0" w:rsidRDefault="00BE57A0" w:rsidP="00BE57A0">
      <w:pPr>
        <w:pStyle w:val="Default"/>
        <w:rPr>
          <w:sz w:val="28"/>
          <w:u w:val="single"/>
          <w:lang w:val="ro-RO"/>
        </w:rPr>
      </w:pPr>
    </w:p>
    <w:p w14:paraId="1E8D02A4" w14:textId="77777777" w:rsidR="00BE57A0" w:rsidRDefault="00BE57A0" w:rsidP="00BE57A0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22AB1C8E" w14:textId="753AD8B2" w:rsidR="00BE57A0" w:rsidRDefault="00BE57A0" w:rsidP="00BE57A0">
      <w:pPr>
        <w:pStyle w:val="NoSpacing"/>
        <w:ind w:firstLine="2127"/>
        <w:jc w:val="both"/>
      </w:pPr>
      <w:r>
        <w:t xml:space="preserve">Văzând  referatul de aprobare  a Primarului comunei Acățari nr. </w:t>
      </w:r>
      <w:r w:rsidR="00D502CF">
        <w:t>________</w:t>
      </w:r>
      <w:r>
        <w:t xml:space="preserve"> , și raportul  compartimentului de resort  nr. </w:t>
      </w:r>
      <w:r w:rsidR="00D502CF">
        <w:t>_________</w:t>
      </w:r>
      <w:r>
        <w:t>,</w:t>
      </w:r>
    </w:p>
    <w:p w14:paraId="1973384C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744384BD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locale;</w:t>
      </w:r>
    </w:p>
    <w:p w14:paraId="5D482B4A" w14:textId="79F093C3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Ţinând cont de prevederile Legii </w:t>
      </w:r>
      <w:r w:rsidR="00D502CF">
        <w:rPr>
          <w:sz w:val="26"/>
          <w:szCs w:val="26"/>
          <w:lang w:val="ro-RO"/>
        </w:rPr>
        <w:t>421</w:t>
      </w:r>
      <w:r>
        <w:rPr>
          <w:sz w:val="26"/>
          <w:szCs w:val="26"/>
          <w:lang w:val="ro-RO"/>
        </w:rPr>
        <w:t>/202</w:t>
      </w:r>
      <w:r w:rsidR="00D502CF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 privind bugetul de stat pe anul 202</w:t>
      </w:r>
      <w:r w:rsidR="00D502CF">
        <w:rPr>
          <w:sz w:val="26"/>
          <w:szCs w:val="26"/>
          <w:lang w:val="ro-RO"/>
        </w:rPr>
        <w:t>4</w:t>
      </w:r>
    </w:p>
    <w:p w14:paraId="34B18DA0" w14:textId="77777777" w:rsidR="00BE57A0" w:rsidRDefault="00BE57A0" w:rsidP="000704C2">
      <w:pPr>
        <w:ind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14AD6531" w14:textId="0FE7BBEE" w:rsidR="00BE57A0" w:rsidRDefault="00BE57A0" w:rsidP="000704C2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Decizia Administrației Județene a Finanțelor Publice Mureș nr. </w:t>
      </w:r>
      <w:r w:rsidR="00D502CF">
        <w:rPr>
          <w:sz w:val="26"/>
          <w:szCs w:val="26"/>
          <w:lang w:val="ro-RO"/>
        </w:rPr>
        <w:t>541</w:t>
      </w:r>
      <w:r>
        <w:rPr>
          <w:sz w:val="26"/>
          <w:szCs w:val="26"/>
          <w:lang w:val="ro-RO"/>
        </w:rPr>
        <w:t xml:space="preserve"> din </w:t>
      </w:r>
      <w:r w:rsidR="00D502CF">
        <w:rPr>
          <w:sz w:val="26"/>
          <w:szCs w:val="26"/>
          <w:lang w:val="ro-RO"/>
        </w:rPr>
        <w:t>10.0</w:t>
      </w:r>
      <w:r>
        <w:rPr>
          <w:sz w:val="26"/>
          <w:szCs w:val="26"/>
          <w:lang w:val="ro-RO"/>
        </w:rPr>
        <w:t>1.202</w:t>
      </w:r>
      <w:r w:rsidR="00D502CF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 privind repartizarea sumelor defalcate din TVA pentru finanțarea cheltuielilor descentralizate la nivelul comunelor</w:t>
      </w:r>
    </w:p>
    <w:p w14:paraId="5B0FCC89" w14:textId="38349E1F" w:rsidR="00BE57A0" w:rsidRDefault="00BE57A0" w:rsidP="000704C2">
      <w:pPr>
        <w:numPr>
          <w:ilvl w:val="0"/>
          <w:numId w:val="1"/>
        </w:numPr>
        <w:ind w:left="0" w:right="-22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Decizia nr. </w:t>
      </w:r>
      <w:r w:rsidR="00D502CF">
        <w:rPr>
          <w:sz w:val="26"/>
          <w:szCs w:val="26"/>
          <w:lang w:val="ro-RO"/>
        </w:rPr>
        <w:t>499</w:t>
      </w:r>
      <w:r>
        <w:rPr>
          <w:sz w:val="26"/>
          <w:szCs w:val="26"/>
          <w:lang w:val="ro-RO"/>
        </w:rPr>
        <w:t>/</w:t>
      </w:r>
      <w:r w:rsidR="00D502CF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.</w:t>
      </w:r>
      <w:r w:rsidR="00D502CF">
        <w:rPr>
          <w:sz w:val="26"/>
          <w:szCs w:val="26"/>
          <w:lang w:val="ro-RO"/>
        </w:rPr>
        <w:t>01</w:t>
      </w:r>
      <w:r>
        <w:rPr>
          <w:sz w:val="26"/>
          <w:szCs w:val="26"/>
          <w:lang w:val="ro-RO"/>
        </w:rPr>
        <w:t>.202</w:t>
      </w:r>
      <w:r w:rsidR="00D502CF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 xml:space="preserve"> privind repartizările pe anul 2023 a sumelor estimate din impozitul pe venit și a sumelor defalcate din TVA pentru echilibrarea bugetelor locale pentru anul 2023. </w:t>
      </w:r>
    </w:p>
    <w:p w14:paraId="48D88DE5" w14:textId="77777777" w:rsidR="00BE57A0" w:rsidRDefault="00BE57A0" w:rsidP="000704C2">
      <w:pPr>
        <w:pStyle w:val="BodyTextIndent"/>
        <w:ind w:right="-22" w:firstLine="15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36C85CFD" w14:textId="77777777" w:rsidR="00BE57A0" w:rsidRDefault="00BE57A0" w:rsidP="003E7F52">
      <w:pPr>
        <w:ind w:firstLine="2127"/>
        <w:jc w:val="both"/>
        <w:rPr>
          <w:sz w:val="28"/>
          <w:lang w:val="ro-RO"/>
        </w:rPr>
      </w:pPr>
      <w:r>
        <w:rPr>
          <w:sz w:val="28"/>
          <w:szCs w:val="28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>
        <w:rPr>
          <w:sz w:val="26"/>
          <w:szCs w:val="26"/>
          <w:lang w:val="ro-RO"/>
        </w:rPr>
        <w:tab/>
      </w:r>
      <w:r>
        <w:rPr>
          <w:sz w:val="28"/>
          <w:lang w:val="ro-RO"/>
        </w:rPr>
        <w:tab/>
      </w:r>
    </w:p>
    <w:p w14:paraId="3FA424BC" w14:textId="77777777" w:rsidR="00BE57A0" w:rsidRDefault="00BE57A0" w:rsidP="00BE57A0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17221D70" w14:textId="77777777" w:rsidR="00BE57A0" w:rsidRDefault="00BE57A0" w:rsidP="00BE57A0">
      <w:pPr>
        <w:ind w:left="567" w:firstLine="1560"/>
        <w:jc w:val="both"/>
        <w:rPr>
          <w:sz w:val="28"/>
          <w:lang w:val="ro-RO"/>
        </w:rPr>
      </w:pPr>
    </w:p>
    <w:p w14:paraId="12CFFCB3" w14:textId="77777777" w:rsidR="00BE57A0" w:rsidRDefault="00BE57A0" w:rsidP="00BE57A0">
      <w:pPr>
        <w:ind w:left="720" w:firstLine="720"/>
        <w:rPr>
          <w:lang w:val="ro-RO"/>
        </w:rPr>
      </w:pPr>
      <w:r>
        <w:rPr>
          <w:lang w:val="ro-RO"/>
        </w:rPr>
        <w:t xml:space="preserve"> P r o p u n e :</w:t>
      </w:r>
    </w:p>
    <w:p w14:paraId="501E1C8B" w14:textId="77777777" w:rsidR="00BE57A0" w:rsidRDefault="00BE57A0" w:rsidP="00BE57A0">
      <w:pPr>
        <w:jc w:val="both"/>
        <w:rPr>
          <w:lang w:val="ro-RO"/>
        </w:rPr>
      </w:pPr>
    </w:p>
    <w:p w14:paraId="2E39DF35" w14:textId="77777777" w:rsidR="00BE57A0" w:rsidRDefault="00BE57A0" w:rsidP="00BE57A0">
      <w:pPr>
        <w:jc w:val="both"/>
        <w:rPr>
          <w:lang w:val="ro-RO"/>
        </w:rPr>
      </w:pPr>
    </w:p>
    <w:p w14:paraId="715D40FE" w14:textId="0115E709" w:rsidR="000704C2" w:rsidRDefault="00BE57A0" w:rsidP="000704C2">
      <w:pPr>
        <w:pStyle w:val="BodyText"/>
        <w:ind w:right="501"/>
      </w:pPr>
      <w:r>
        <w:tab/>
      </w:r>
      <w:r>
        <w:tab/>
        <w:t>Art.1.Se aprobă Bugetul de venituri şi cheltuieli pentru anul 202</w:t>
      </w:r>
      <w:r w:rsidR="00D502CF">
        <w:t>4</w:t>
      </w:r>
      <w:r>
        <w:t>, conform anexei, care face parte integrantă din prezenta  propunere  cu următorii indicatori princ</w:t>
      </w:r>
      <w:r w:rsidR="000704C2">
        <w:t>ipali:</w:t>
      </w:r>
    </w:p>
    <w:p w14:paraId="590497B5" w14:textId="5B94AA7C" w:rsidR="00BE57A0" w:rsidRPr="000704C2" w:rsidRDefault="00BE57A0" w:rsidP="000704C2">
      <w:pPr>
        <w:pStyle w:val="BodyText"/>
        <w:ind w:right="501"/>
      </w:pPr>
      <w:r>
        <w:tab/>
      </w:r>
      <w:r>
        <w:tab/>
      </w:r>
    </w:p>
    <w:tbl>
      <w:tblPr>
        <w:tblW w:w="11141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586"/>
        <w:gridCol w:w="1176"/>
        <w:gridCol w:w="1742"/>
      </w:tblGrid>
      <w:tr w:rsidR="00D41D9E" w14:paraId="014DCC61" w14:textId="77777777" w:rsidTr="00D41D9E">
        <w:trPr>
          <w:trHeight w:val="8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BFB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E502B0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4099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8FF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Cod </w:t>
            </w:r>
            <w:proofErr w:type="spellStart"/>
            <w:r>
              <w:rPr>
                <w:lang w:val="ro-RO"/>
              </w:rPr>
              <w:t>Ind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E931" w14:textId="77777777" w:rsidR="00D41D9E" w:rsidRDefault="00D41D9E" w:rsidP="008D6CA7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</w:tc>
      </w:tr>
      <w:tr w:rsidR="00D41D9E" w14:paraId="2402CADF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54F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C9F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proprii de la pers fizice </w:t>
            </w:r>
            <w:proofErr w:type="spellStart"/>
            <w:r>
              <w:rPr>
                <w:b/>
                <w:lang w:val="ro-RO"/>
              </w:rPr>
              <w:t>şi</w:t>
            </w:r>
            <w:proofErr w:type="spellEnd"/>
            <w:r>
              <w:rPr>
                <w:b/>
                <w:lang w:val="ro-RO"/>
              </w:rPr>
              <w:t xml:space="preserve"> pers juridice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AC8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812E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</w:tr>
      <w:tr w:rsidR="00D41D9E" w14:paraId="334C3FED" w14:textId="77777777" w:rsidTr="00D41D9E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974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E5C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76C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A3B0" w14:textId="4B31028D" w:rsidR="00D41D9E" w:rsidRDefault="00D502CF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2.090.000</w:t>
            </w:r>
          </w:p>
        </w:tc>
      </w:tr>
      <w:tr w:rsidR="00D41D9E" w14:paraId="47C21A4F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84A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5369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alocate din cote def. </w:t>
            </w:r>
            <w:proofErr w:type="spellStart"/>
            <w:r>
              <w:rPr>
                <w:b/>
                <w:lang w:val="ro-RO"/>
              </w:rPr>
              <w:t>Imp</w:t>
            </w:r>
            <w:proofErr w:type="spellEnd"/>
            <w:r>
              <w:rPr>
                <w:b/>
                <w:lang w:val="ro-RO"/>
              </w:rPr>
              <w:t>. Venit ptr. Echilibrare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A34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ED95" w14:textId="06679D31" w:rsidR="00D41D9E" w:rsidRDefault="00D502CF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1.056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0D186E41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36D7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D6C2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A5A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7F1F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D41D9E" w14:paraId="35A6E21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6A9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E9DE" w14:textId="51F59A82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D07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ADB6" w14:textId="24B088AC" w:rsidR="00D41D9E" w:rsidRDefault="00D502CF" w:rsidP="008D6CA7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2.160</w:t>
            </w:r>
            <w:r w:rsidR="00D41D9E">
              <w:rPr>
                <w:b/>
                <w:bCs/>
                <w:lang w:val="ro-RO"/>
              </w:rPr>
              <w:t>.000</w:t>
            </w:r>
          </w:p>
        </w:tc>
      </w:tr>
      <w:tr w:rsidR="00D41D9E" w14:paraId="648E257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FCED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12B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2795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4EB4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D41D9E" w14:paraId="64D1573A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D493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CCA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77E3779C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A46A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6361" w14:textId="77777777" w:rsidR="00D41D9E" w:rsidRDefault="00D41D9E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BD0D28" w14:paraId="14C48E55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47DA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886B" w14:textId="77777777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proofErr w:type="spellStart"/>
            <w:r w:rsidRPr="00BD0D28">
              <w:rPr>
                <w:b/>
                <w:lang w:val="ro-RO"/>
              </w:rPr>
              <w:t>Subvenţii</w:t>
            </w:r>
            <w:proofErr w:type="spellEnd"/>
            <w:r w:rsidRPr="00BD0D28">
              <w:rPr>
                <w:b/>
                <w:lang w:val="ro-RO"/>
              </w:rPr>
              <w:t xml:space="preserve"> de la alte buget de stat </w:t>
            </w:r>
          </w:p>
          <w:p w14:paraId="0DCBB64A" w14:textId="4C123B20" w:rsid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ED01" w14:textId="43ED8A84" w:rsid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1B12" w14:textId="76666A66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2.557.000</w:t>
            </w:r>
          </w:p>
        </w:tc>
      </w:tr>
      <w:tr w:rsidR="00BD0D28" w14:paraId="5D70598D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120B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0E8F" w14:textId="514E642B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proofErr w:type="spellStart"/>
            <w:r w:rsidRPr="00BD0D28">
              <w:rPr>
                <w:b/>
                <w:lang w:val="ro-RO"/>
              </w:rPr>
              <w:t>Subvenţii</w:t>
            </w:r>
            <w:proofErr w:type="spellEnd"/>
            <w:r w:rsidRPr="00BD0D28">
              <w:rPr>
                <w:b/>
                <w:lang w:val="ro-RO"/>
              </w:rPr>
              <w:t xml:space="preserve"> pentru încălzirea loc.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4045" w14:textId="230D47BC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302" w14:textId="5B16E480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30.000</w:t>
            </w:r>
          </w:p>
        </w:tc>
      </w:tr>
      <w:tr w:rsidR="00BD0D28" w14:paraId="20C21147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0A8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AF3A" w14:textId="3DA16E22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proofErr w:type="spellStart"/>
            <w:r w:rsidRPr="00BD0D28">
              <w:rPr>
                <w:b/>
                <w:lang w:val="ro-RO"/>
              </w:rPr>
              <w:t>Subvenţii</w:t>
            </w:r>
            <w:proofErr w:type="spellEnd"/>
            <w:r w:rsidRPr="00BD0D28">
              <w:rPr>
                <w:b/>
                <w:lang w:val="ro-RO"/>
              </w:rPr>
              <w:t xml:space="preserve"> de la buget de stat ptr. </w:t>
            </w:r>
            <w:proofErr w:type="spellStart"/>
            <w:r w:rsidRPr="00BD0D28">
              <w:rPr>
                <w:b/>
                <w:lang w:val="ro-RO"/>
              </w:rPr>
              <w:t>Finanţarea</w:t>
            </w:r>
            <w:proofErr w:type="spellEnd"/>
            <w:r w:rsidRPr="00BD0D28">
              <w:rPr>
                <w:b/>
                <w:lang w:val="ro-RO"/>
              </w:rPr>
              <w:t xml:space="preserve"> </w:t>
            </w:r>
            <w:proofErr w:type="spellStart"/>
            <w:r w:rsidRPr="00BD0D28">
              <w:rPr>
                <w:b/>
                <w:lang w:val="ro-RO"/>
              </w:rPr>
              <w:t>sănătăţii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27E0" w14:textId="3CA5E68E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941E" w14:textId="3798DB61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330.000</w:t>
            </w:r>
          </w:p>
        </w:tc>
      </w:tr>
      <w:tr w:rsidR="00BD0D28" w14:paraId="10EB8F13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841E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8445" w14:textId="67769CD2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proofErr w:type="spellStart"/>
            <w:r w:rsidRPr="00BD0D28">
              <w:rPr>
                <w:b/>
                <w:lang w:val="ro-RO"/>
              </w:rPr>
              <w:t>Subventii</w:t>
            </w:r>
            <w:proofErr w:type="spellEnd"/>
            <w:r w:rsidRPr="00BD0D28">
              <w:rPr>
                <w:b/>
                <w:lang w:val="ro-RO"/>
              </w:rPr>
              <w:t xml:space="preserve"> de la bugetul de stat </w:t>
            </w:r>
            <w:proofErr w:type="spellStart"/>
            <w:r w:rsidRPr="00BD0D28">
              <w:rPr>
                <w:b/>
                <w:lang w:val="ro-RO"/>
              </w:rPr>
              <w:t>catre</w:t>
            </w:r>
            <w:proofErr w:type="spellEnd"/>
            <w:r w:rsidRPr="00BD0D28">
              <w:rPr>
                <w:b/>
                <w:lang w:val="ro-RO"/>
              </w:rPr>
              <w:t xml:space="preserve"> bugetele locale pentru decontarea serviciilor aferente masurilor de prevenire si combatere a atacurilor exemplarelor de urs brun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188B" w14:textId="406780DE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420286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5F4A" w14:textId="4C464808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30.000</w:t>
            </w:r>
          </w:p>
        </w:tc>
      </w:tr>
      <w:tr w:rsidR="00BD0D28" w14:paraId="4ADD5820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82AD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F839" w14:textId="05A13B33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proofErr w:type="spellStart"/>
            <w:r w:rsidRPr="00BD0D28">
              <w:rPr>
                <w:b/>
                <w:lang w:val="ro-RO"/>
              </w:rPr>
              <w:t>Subventii</w:t>
            </w:r>
            <w:proofErr w:type="spellEnd"/>
            <w:r w:rsidRPr="00BD0D28">
              <w:rPr>
                <w:b/>
                <w:lang w:val="ro-RO"/>
              </w:rPr>
              <w:t xml:space="preserve"> de la bugetul de stat </w:t>
            </w:r>
            <w:proofErr w:type="spellStart"/>
            <w:r w:rsidRPr="00BD0D28">
              <w:rPr>
                <w:b/>
                <w:lang w:val="ro-RO"/>
              </w:rPr>
              <w:t>catre</w:t>
            </w:r>
            <w:proofErr w:type="spellEnd"/>
            <w:r w:rsidRPr="00BD0D28">
              <w:rPr>
                <w:b/>
                <w:lang w:val="ro-RO"/>
              </w:rPr>
              <w:t xml:space="preserve"> bugetele locale pentru Programul </w:t>
            </w:r>
            <w:proofErr w:type="spellStart"/>
            <w:r w:rsidRPr="00BD0D28">
              <w:rPr>
                <w:b/>
                <w:lang w:val="ro-RO"/>
              </w:rPr>
              <w:t>national</w:t>
            </w:r>
            <w:proofErr w:type="spellEnd"/>
            <w:r w:rsidRPr="00BD0D28">
              <w:rPr>
                <w:b/>
                <w:lang w:val="ro-RO"/>
              </w:rPr>
              <w:t xml:space="preserve"> de </w:t>
            </w:r>
            <w:proofErr w:type="spellStart"/>
            <w:r w:rsidRPr="00BD0D28">
              <w:rPr>
                <w:b/>
                <w:lang w:val="ro-RO"/>
              </w:rPr>
              <w:t>investitii</w:t>
            </w:r>
            <w:proofErr w:type="spellEnd"/>
            <w:r w:rsidRPr="00BD0D28">
              <w:rPr>
                <w:b/>
                <w:lang w:val="ro-RO"/>
              </w:rPr>
              <w:t xml:space="preserve"> Anghel Saligny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6039" w14:textId="6CCD23E2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420287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496B" w14:textId="68CD5331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12.000.000</w:t>
            </w:r>
          </w:p>
        </w:tc>
      </w:tr>
      <w:tr w:rsidR="00BD0D28" w14:paraId="20FEDB53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766E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4748" w14:textId="27FD5DA9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Alocări de sume din PNRR aferente asistenței financiare nerambursabile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6F85" w14:textId="3DFEF496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420288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1D68" w14:textId="78F9F050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6.091.000</w:t>
            </w:r>
          </w:p>
        </w:tc>
      </w:tr>
      <w:tr w:rsidR="00BD0D28" w14:paraId="614F42CD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8792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AC9" w14:textId="27851464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Alocări de sume din PNRR aferentei componentei împrumuturi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AD8C" w14:textId="376C0663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420289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CFDE" w14:textId="463DD76F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1.903.000</w:t>
            </w:r>
          </w:p>
        </w:tc>
      </w:tr>
      <w:tr w:rsidR="00BD0D28" w14:paraId="4911C988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F810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A480" w14:textId="77777777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Subvenții de la alte administrații</w:t>
            </w:r>
          </w:p>
          <w:p w14:paraId="54D56F2E" w14:textId="0E79A0EA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0ABC" w14:textId="6B1EDF63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8BA9" w14:textId="1A6CC384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360.000</w:t>
            </w:r>
          </w:p>
        </w:tc>
      </w:tr>
      <w:tr w:rsidR="00BD0D28" w14:paraId="0E4F3BBB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A8F8" w14:textId="77777777" w:rsidR="00BD0D28" w:rsidRDefault="00BD0D28" w:rsidP="00BD0D28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167F" w14:textId="59955DD1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 xml:space="preserve">Sume alocate din bugetul ANCPI pt. fin. </w:t>
            </w:r>
            <w:proofErr w:type="spellStart"/>
            <w:r w:rsidRPr="00BD0D28">
              <w:rPr>
                <w:b/>
                <w:lang w:val="ro-RO"/>
              </w:rPr>
              <w:t>Lucrarilor</w:t>
            </w:r>
            <w:proofErr w:type="spellEnd"/>
            <w:r w:rsidRPr="00BD0D28">
              <w:rPr>
                <w:b/>
                <w:lang w:val="ro-RO"/>
              </w:rPr>
              <w:t xml:space="preserve"> de </w:t>
            </w:r>
            <w:proofErr w:type="spellStart"/>
            <w:r w:rsidRPr="00BD0D28">
              <w:rPr>
                <w:b/>
                <w:lang w:val="ro-RO"/>
              </w:rPr>
              <w:t>inregistrare</w:t>
            </w:r>
            <w:proofErr w:type="spellEnd"/>
            <w:r w:rsidRPr="00BD0D28">
              <w:rPr>
                <w:b/>
                <w:lang w:val="ro-RO"/>
              </w:rPr>
              <w:t xml:space="preserve"> sistematica în cadrul Programului National de cadastru și carte </w:t>
            </w:r>
            <w:proofErr w:type="spellStart"/>
            <w:r w:rsidRPr="00BD0D28">
              <w:rPr>
                <w:b/>
                <w:lang w:val="ro-RO"/>
              </w:rPr>
              <w:t>fuinciară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EF43" w14:textId="523D03F9" w:rsidR="00BD0D28" w:rsidRPr="00BD0D28" w:rsidRDefault="00BD0D28" w:rsidP="00BD0D28">
            <w:pPr>
              <w:spacing w:line="276" w:lineRule="auto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B130" w14:textId="09CE5AA0" w:rsidR="00BD0D28" w:rsidRPr="00BD0D28" w:rsidRDefault="00BD0D28" w:rsidP="00BD0D28">
            <w:pPr>
              <w:spacing w:line="276" w:lineRule="auto"/>
              <w:jc w:val="right"/>
              <w:rPr>
                <w:b/>
                <w:lang w:val="ro-RO"/>
              </w:rPr>
            </w:pPr>
            <w:r w:rsidRPr="00BD0D28">
              <w:rPr>
                <w:b/>
                <w:lang w:val="ro-RO"/>
              </w:rPr>
              <w:t>360.000</w:t>
            </w:r>
          </w:p>
        </w:tc>
      </w:tr>
      <w:tr w:rsidR="00D41D9E" w14:paraId="251C43F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9DB1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4F83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47F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3788" w14:textId="01BAAF30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</w:t>
            </w:r>
            <w:r w:rsidR="00D41D9E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842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0F3C4536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E8E4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95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D7F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E5A8" w14:textId="35167078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</w:t>
            </w:r>
            <w:r w:rsidR="00D41D9E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053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20D5B79E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E0A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AE8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4F0B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6497" w14:textId="62C589D8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D41D9E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848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5B0A889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FC2B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DA4E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</w:t>
            </w:r>
            <w:proofErr w:type="spellStart"/>
            <w:r>
              <w:rPr>
                <w:b/>
                <w:lang w:val="ro-RO"/>
              </w:rPr>
              <w:t>functionare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D6A0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8E5E" w14:textId="41D5B1D4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  <w:r w:rsidR="00D41D9E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848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1570F1F5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A80E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03B2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VENITURI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78A4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F2B" w14:textId="4039E1B8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19.994.000</w:t>
            </w:r>
          </w:p>
        </w:tc>
      </w:tr>
      <w:tr w:rsidR="00D41D9E" w14:paraId="766091D1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F35C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E278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  <w:proofErr w:type="spellStart"/>
            <w:r>
              <w:rPr>
                <w:b/>
                <w:lang w:val="ro-RO"/>
              </w:rPr>
              <w:t>sectiunea</w:t>
            </w:r>
            <w:proofErr w:type="spellEnd"/>
            <w:r>
              <w:rPr>
                <w:b/>
                <w:lang w:val="ro-RO"/>
              </w:rPr>
              <w:t xml:space="preserve">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EB77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EDD9" w14:textId="43216E0E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23.205</w:t>
            </w:r>
            <w:r w:rsidR="00D41D9E">
              <w:rPr>
                <w:b/>
                <w:lang w:val="ro-RO"/>
              </w:rPr>
              <w:t>.000</w:t>
            </w:r>
          </w:p>
        </w:tc>
      </w:tr>
      <w:tr w:rsidR="00D41D9E" w14:paraId="7473DF8C" w14:textId="77777777" w:rsidTr="00D41D9E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0605" w14:textId="77777777" w:rsidR="00D41D9E" w:rsidRDefault="00D41D9E" w:rsidP="008D6CA7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DAD5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Deficitul </w:t>
            </w:r>
            <w:proofErr w:type="spellStart"/>
            <w:r>
              <w:rPr>
                <w:b/>
                <w:lang w:val="ro-RO"/>
              </w:rPr>
              <w:t>secţiunii</w:t>
            </w:r>
            <w:proofErr w:type="spellEnd"/>
            <w:r>
              <w:rPr>
                <w:b/>
                <w:lang w:val="ro-RO"/>
              </w:rPr>
              <w:t xml:space="preserve"> de dezvoltare acoperit din excedentul anului 2022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28AC" w14:textId="77777777" w:rsidR="00D41D9E" w:rsidRDefault="00D41D9E" w:rsidP="008D6CA7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1BBB" w14:textId="712F6121" w:rsidR="00D41D9E" w:rsidRDefault="0006368B" w:rsidP="008D6CA7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3.211</w:t>
            </w:r>
            <w:r w:rsidR="00D41D9E">
              <w:rPr>
                <w:b/>
                <w:lang w:val="ro-RO"/>
              </w:rPr>
              <w:t>.000</w:t>
            </w:r>
          </w:p>
        </w:tc>
      </w:tr>
    </w:tbl>
    <w:p w14:paraId="305B89D1" w14:textId="77777777" w:rsidR="00BE57A0" w:rsidRDefault="00BE57A0" w:rsidP="00BE57A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2C2E7EC" w14:textId="0D4CA6B1" w:rsidR="00BE57A0" w:rsidRDefault="00BE57A0" w:rsidP="00BE57A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Se aprobă - Cheltuieli </w:t>
      </w:r>
      <w:proofErr w:type="spellStart"/>
      <w:r>
        <w:rPr>
          <w:sz w:val="28"/>
          <w:szCs w:val="20"/>
          <w:lang w:val="ro-RO"/>
        </w:rPr>
        <w:t>Secţiunii</w:t>
      </w:r>
      <w:proofErr w:type="spellEnd"/>
      <w:r>
        <w:rPr>
          <w:sz w:val="28"/>
          <w:szCs w:val="20"/>
          <w:lang w:val="ro-RO"/>
        </w:rPr>
        <w:t xml:space="preserve"> de </w:t>
      </w:r>
      <w:proofErr w:type="spellStart"/>
      <w:r>
        <w:rPr>
          <w:sz w:val="28"/>
          <w:szCs w:val="20"/>
          <w:lang w:val="ro-RO"/>
        </w:rPr>
        <w:t>Funcţionare</w:t>
      </w:r>
      <w:proofErr w:type="spellEnd"/>
      <w:r>
        <w:rPr>
          <w:sz w:val="28"/>
          <w:szCs w:val="20"/>
          <w:lang w:val="ro-RO"/>
        </w:rPr>
        <w:t xml:space="preserve">   </w:t>
      </w:r>
      <w:r w:rsidR="0006368B">
        <w:rPr>
          <w:sz w:val="28"/>
          <w:szCs w:val="20"/>
          <w:lang w:val="ro-RO"/>
        </w:rPr>
        <w:t>9.848</w:t>
      </w:r>
      <w:r>
        <w:rPr>
          <w:sz w:val="28"/>
          <w:szCs w:val="20"/>
          <w:lang w:val="ro-RO"/>
        </w:rPr>
        <w:t>.000 lei</w:t>
      </w:r>
    </w:p>
    <w:p w14:paraId="4A483023" w14:textId="30B8F984" w:rsidR="00BE57A0" w:rsidRDefault="00BE57A0" w:rsidP="00BE57A0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</w:t>
      </w:r>
      <w:proofErr w:type="spellStart"/>
      <w:r>
        <w:rPr>
          <w:sz w:val="28"/>
          <w:szCs w:val="20"/>
          <w:lang w:val="ro-RO"/>
        </w:rPr>
        <w:t>Secţiunii</w:t>
      </w:r>
      <w:proofErr w:type="spellEnd"/>
      <w:r>
        <w:rPr>
          <w:sz w:val="28"/>
          <w:szCs w:val="20"/>
          <w:lang w:val="ro-RO"/>
        </w:rPr>
        <w:t xml:space="preserve"> de Dezvoltare     </w:t>
      </w:r>
      <w:r w:rsidR="000704C2">
        <w:rPr>
          <w:sz w:val="28"/>
          <w:szCs w:val="20"/>
          <w:lang w:val="ro-RO"/>
        </w:rPr>
        <w:t xml:space="preserve">  </w:t>
      </w:r>
      <w:r w:rsidR="0006368B">
        <w:rPr>
          <w:sz w:val="28"/>
          <w:szCs w:val="20"/>
          <w:lang w:val="ro-RO"/>
        </w:rPr>
        <w:t>23.205</w:t>
      </w:r>
      <w:r>
        <w:rPr>
          <w:sz w:val="28"/>
          <w:szCs w:val="20"/>
          <w:lang w:val="ro-RO"/>
        </w:rPr>
        <w:t>.000 lei</w:t>
      </w:r>
    </w:p>
    <w:p w14:paraId="4E6B7BAA" w14:textId="77777777" w:rsidR="00BE57A0" w:rsidRDefault="00BE57A0" w:rsidP="00BE57A0">
      <w:pPr>
        <w:jc w:val="both"/>
        <w:rPr>
          <w:lang w:val="ro-RO"/>
        </w:rPr>
      </w:pPr>
    </w:p>
    <w:p w14:paraId="0C741781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14:paraId="5CB6752C" w14:textId="77777777" w:rsidR="00BE57A0" w:rsidRDefault="00BE57A0" w:rsidP="00BE57A0">
      <w:pPr>
        <w:ind w:left="720" w:firstLine="720"/>
        <w:jc w:val="both"/>
        <w:rPr>
          <w:sz w:val="28"/>
          <w:lang w:val="ro-RO"/>
        </w:rPr>
      </w:pPr>
    </w:p>
    <w:p w14:paraId="5EB9F37F" w14:textId="77777777" w:rsidR="00BE57A0" w:rsidRDefault="00BE57A0" w:rsidP="00BE57A0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14:paraId="1EBF392A" w14:textId="4CD35364" w:rsidR="00BE57A0" w:rsidRDefault="00BE57A0" w:rsidP="00BE57A0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 xml:space="preserve">- serviciul public de </w:t>
      </w:r>
      <w:proofErr w:type="spellStart"/>
      <w:r>
        <w:rPr>
          <w:sz w:val="28"/>
          <w:lang w:val="ro-RO"/>
        </w:rPr>
        <w:t>reparaţii</w:t>
      </w:r>
      <w:proofErr w:type="spellEnd"/>
      <w:r>
        <w:rPr>
          <w:sz w:val="28"/>
          <w:lang w:val="ro-RO"/>
        </w:rPr>
        <w:t xml:space="preserve">                                                                     2</w:t>
      </w:r>
      <w:r w:rsidR="00137DB9">
        <w:rPr>
          <w:sz w:val="28"/>
          <w:lang w:val="ro-RO"/>
        </w:rPr>
        <w:t>8</w:t>
      </w:r>
      <w:r>
        <w:rPr>
          <w:sz w:val="28"/>
          <w:lang w:val="ro-RO"/>
        </w:rPr>
        <w:t>8.000</w:t>
      </w:r>
    </w:p>
    <w:p w14:paraId="2900B48F" w14:textId="24A276FE" w:rsidR="00BE57A0" w:rsidRDefault="00BE57A0" w:rsidP="00BE57A0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</w:t>
      </w:r>
      <w:r w:rsidR="000704C2">
        <w:rPr>
          <w:sz w:val="28"/>
          <w:lang w:val="ro-RO"/>
        </w:rPr>
        <w:t xml:space="preserve">    </w:t>
      </w:r>
      <w:r>
        <w:rPr>
          <w:sz w:val="28"/>
          <w:lang w:val="ro-RO"/>
        </w:rPr>
        <w:t xml:space="preserve"> 80.000</w:t>
      </w:r>
    </w:p>
    <w:p w14:paraId="1B1BA38C" w14:textId="77777777" w:rsidR="00BE57A0" w:rsidRDefault="00BE57A0" w:rsidP="00BE57A0">
      <w:pPr>
        <w:ind w:left="142"/>
        <w:jc w:val="both"/>
        <w:rPr>
          <w:sz w:val="28"/>
          <w:lang w:val="ro-RO"/>
        </w:rPr>
      </w:pPr>
    </w:p>
    <w:p w14:paraId="0E5E0449" w14:textId="77777777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14:paraId="47D71081" w14:textId="3A7FF447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</w:t>
      </w:r>
      <w:r w:rsidR="000704C2">
        <w:rPr>
          <w:sz w:val="28"/>
          <w:lang w:val="ro-RO"/>
        </w:rPr>
        <w:t xml:space="preserve">  </w:t>
      </w:r>
      <w:r>
        <w:rPr>
          <w:sz w:val="28"/>
          <w:lang w:val="ro-RO"/>
        </w:rPr>
        <w:t xml:space="preserve"> </w:t>
      </w:r>
      <w:r w:rsidR="0006368B">
        <w:rPr>
          <w:sz w:val="28"/>
          <w:lang w:val="ro-RO"/>
        </w:rPr>
        <w:t>368</w:t>
      </w:r>
      <w:r>
        <w:rPr>
          <w:sz w:val="28"/>
          <w:lang w:val="ro-RO"/>
        </w:rPr>
        <w:t xml:space="preserve">.000                 </w:t>
      </w:r>
    </w:p>
    <w:p w14:paraId="20A0F03E" w14:textId="68DB1EB0" w:rsidR="00BE57A0" w:rsidRDefault="00BE57A0" w:rsidP="00BE57A0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 cheltuieli                                                                                  </w:t>
      </w:r>
      <w:r w:rsidR="0006368B">
        <w:rPr>
          <w:sz w:val="28"/>
          <w:lang w:val="ro-RO"/>
        </w:rPr>
        <w:t>368</w:t>
      </w:r>
      <w:r>
        <w:rPr>
          <w:sz w:val="28"/>
          <w:lang w:val="ro-RO"/>
        </w:rPr>
        <w:t>.000</w:t>
      </w:r>
    </w:p>
    <w:p w14:paraId="592D4A05" w14:textId="77777777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</w:t>
      </w:r>
    </w:p>
    <w:p w14:paraId="4C2A9E82" w14:textId="77777777" w:rsidR="00137DB9" w:rsidRDefault="00137DB9" w:rsidP="00BE57A0">
      <w:pPr>
        <w:ind w:firstLine="720"/>
        <w:jc w:val="both"/>
        <w:rPr>
          <w:sz w:val="28"/>
          <w:lang w:val="ro-RO"/>
        </w:rPr>
      </w:pPr>
    </w:p>
    <w:p w14:paraId="6A03BBC6" w14:textId="77777777" w:rsidR="00137DB9" w:rsidRDefault="00137DB9" w:rsidP="00BE57A0">
      <w:pPr>
        <w:ind w:firstLine="720"/>
        <w:jc w:val="both"/>
        <w:rPr>
          <w:sz w:val="28"/>
          <w:lang w:val="ro-RO"/>
        </w:rPr>
      </w:pPr>
    </w:p>
    <w:p w14:paraId="50FD85B2" w14:textId="77777777" w:rsidR="00137DB9" w:rsidRDefault="00137DB9" w:rsidP="00BE57A0">
      <w:pPr>
        <w:ind w:firstLine="720"/>
        <w:jc w:val="both"/>
        <w:rPr>
          <w:sz w:val="28"/>
          <w:lang w:val="ro-RO"/>
        </w:rPr>
      </w:pPr>
    </w:p>
    <w:p w14:paraId="37FC6AD0" w14:textId="2F784899" w:rsidR="00BE57A0" w:rsidRDefault="00BE57A0" w:rsidP="00BE57A0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>Art.</w:t>
      </w:r>
      <w:r w:rsidR="00137DB9">
        <w:rPr>
          <w:sz w:val="28"/>
          <w:lang w:val="ro-RO"/>
        </w:rPr>
        <w:t>3</w:t>
      </w:r>
      <w:r>
        <w:rPr>
          <w:sz w:val="28"/>
          <w:lang w:val="ro-RO"/>
        </w:rPr>
        <w:t>. Repartizarea excedentului anului 202</w:t>
      </w:r>
      <w:r w:rsidR="00137DB9">
        <w:rPr>
          <w:sz w:val="28"/>
          <w:lang w:val="ro-RO"/>
        </w:rPr>
        <w:t>3</w:t>
      </w:r>
      <w:r>
        <w:rPr>
          <w:sz w:val="28"/>
          <w:lang w:val="ro-RO"/>
        </w:rPr>
        <w:t>:</w:t>
      </w:r>
    </w:p>
    <w:p w14:paraId="490D93BD" w14:textId="77777777" w:rsidR="000704C2" w:rsidRDefault="000704C2" w:rsidP="00BE57A0">
      <w:pPr>
        <w:ind w:left="720" w:firstLine="131"/>
        <w:jc w:val="both"/>
        <w:rPr>
          <w:sz w:val="28"/>
          <w:lang w:val="ro-RO"/>
        </w:rPr>
      </w:pPr>
    </w:p>
    <w:p w14:paraId="699A847A" w14:textId="2D02FDB0" w:rsidR="00BE57A0" w:rsidRDefault="00BE57A0" w:rsidP="00BE57A0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</w:t>
      </w:r>
      <w:r w:rsidR="00137DB9">
        <w:rPr>
          <w:sz w:val="28"/>
          <w:lang w:val="ro-RO"/>
        </w:rPr>
        <w:t>3</w:t>
      </w:r>
      <w:r>
        <w:rPr>
          <w:sz w:val="28"/>
          <w:lang w:val="ro-RO"/>
        </w:rPr>
        <w:t>.</w:t>
      </w:r>
      <w:r w:rsidR="00137DB9">
        <w:rPr>
          <w:sz w:val="28"/>
          <w:lang w:val="ro-RO"/>
        </w:rPr>
        <w:t>211</w:t>
      </w:r>
      <w:r>
        <w:rPr>
          <w:sz w:val="28"/>
          <w:lang w:val="ro-RO"/>
        </w:rPr>
        <w:t>.000</w:t>
      </w:r>
    </w:p>
    <w:p w14:paraId="67D93122" w14:textId="162E4E2F" w:rsidR="00BE57A0" w:rsidRDefault="00BE57A0" w:rsidP="00BE57A0">
      <w:pPr>
        <w:jc w:val="both"/>
        <w:rPr>
          <w:sz w:val="28"/>
          <w:lang w:val="ro-RO"/>
        </w:rPr>
      </w:pPr>
      <w:proofErr w:type="spellStart"/>
      <w:r>
        <w:rPr>
          <w:sz w:val="28"/>
          <w:lang w:val="ro-RO"/>
        </w:rPr>
        <w:t>Finanţare</w:t>
      </w:r>
      <w:proofErr w:type="spellEnd"/>
      <w:r>
        <w:rPr>
          <w:sz w:val="28"/>
          <w:lang w:val="ro-RO"/>
        </w:rPr>
        <w:t xml:space="preserve"> </w:t>
      </w:r>
      <w:proofErr w:type="spellStart"/>
      <w:r>
        <w:rPr>
          <w:sz w:val="28"/>
          <w:lang w:val="ro-RO"/>
        </w:rPr>
        <w:t>secţiune</w:t>
      </w:r>
      <w:proofErr w:type="spellEnd"/>
      <w:r>
        <w:rPr>
          <w:sz w:val="28"/>
          <w:lang w:val="ro-RO"/>
        </w:rPr>
        <w:t xml:space="preserve"> de dezvoltare 2023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</w:t>
      </w:r>
      <w:r w:rsidR="00137DB9">
        <w:rPr>
          <w:sz w:val="28"/>
          <w:lang w:val="ro-RO"/>
        </w:rPr>
        <w:t>3</w:t>
      </w:r>
      <w:r>
        <w:rPr>
          <w:sz w:val="28"/>
          <w:lang w:val="ro-RO"/>
        </w:rPr>
        <w:t>.</w:t>
      </w:r>
      <w:r w:rsidR="00137DB9">
        <w:rPr>
          <w:sz w:val="28"/>
          <w:lang w:val="ro-RO"/>
        </w:rPr>
        <w:t>211</w:t>
      </w:r>
      <w:r>
        <w:rPr>
          <w:sz w:val="28"/>
          <w:lang w:val="ro-RO"/>
        </w:rPr>
        <w:t>.000</w:t>
      </w:r>
    </w:p>
    <w:p w14:paraId="123EC603" w14:textId="77777777" w:rsidR="00BE57A0" w:rsidRDefault="00BE57A0" w:rsidP="00BE57A0">
      <w:pPr>
        <w:jc w:val="both"/>
        <w:rPr>
          <w:sz w:val="28"/>
          <w:lang w:val="ro-RO"/>
        </w:rPr>
      </w:pPr>
    </w:p>
    <w:p w14:paraId="5E387FE8" w14:textId="0E8CF2F3" w:rsidR="00BE57A0" w:rsidRDefault="00BE57A0" w:rsidP="00BE57A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</w:t>
      </w:r>
      <w:r w:rsidR="00137DB9">
        <w:rPr>
          <w:sz w:val="28"/>
          <w:lang w:val="ro-RO"/>
        </w:rPr>
        <w:t>4</w:t>
      </w:r>
      <w:r>
        <w:rPr>
          <w:sz w:val="28"/>
          <w:lang w:val="ro-RO"/>
        </w:rPr>
        <w:t xml:space="preserve">.Ordonatorul principal 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biroul financiar contabil și resurse umane  vor duce la îndeplinire prevederile prezentului  proiect.</w:t>
      </w:r>
    </w:p>
    <w:p w14:paraId="388FDDBE" w14:textId="77777777" w:rsidR="00BE57A0" w:rsidRDefault="00BE57A0" w:rsidP="00BE57A0">
      <w:pPr>
        <w:ind w:right="-1054"/>
        <w:jc w:val="both"/>
        <w:rPr>
          <w:sz w:val="28"/>
          <w:lang w:val="ro-RO"/>
        </w:rPr>
      </w:pPr>
    </w:p>
    <w:p w14:paraId="023AA289" w14:textId="77777777" w:rsidR="00BE57A0" w:rsidRDefault="00BE57A0" w:rsidP="00BE57A0">
      <w:pPr>
        <w:ind w:left="720" w:firstLine="720"/>
        <w:jc w:val="both"/>
        <w:rPr>
          <w:lang w:val="ro-RO"/>
        </w:rPr>
      </w:pPr>
    </w:p>
    <w:p w14:paraId="1E7A1373" w14:textId="77777777" w:rsidR="00BE57A0" w:rsidRDefault="00BE57A0" w:rsidP="00BE57A0">
      <w:pPr>
        <w:ind w:left="720" w:firstLine="720"/>
        <w:jc w:val="both"/>
        <w:rPr>
          <w:lang w:val="ro-RO"/>
        </w:rPr>
      </w:pPr>
    </w:p>
    <w:p w14:paraId="4C48E6AA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23C5E7F8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7A60D142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6F48CBB5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56BBCCF9" w14:textId="77777777" w:rsidR="00BE57A0" w:rsidRDefault="00BE57A0" w:rsidP="00BE57A0">
      <w:pPr>
        <w:ind w:left="720" w:firstLine="720"/>
        <w:jc w:val="both"/>
        <w:rPr>
          <w:sz w:val="28"/>
          <w:szCs w:val="28"/>
          <w:lang w:val="ro-RO"/>
        </w:rPr>
      </w:pPr>
    </w:p>
    <w:p w14:paraId="7DB34DC9" w14:textId="77777777" w:rsidR="00BE57A0" w:rsidRDefault="00BE57A0" w:rsidP="00BE57A0">
      <w:pPr>
        <w:spacing w:after="200" w:line="276" w:lineRule="auto"/>
        <w:rPr>
          <w:sz w:val="28"/>
          <w:szCs w:val="28"/>
          <w:lang w:val="ro-RO"/>
        </w:rPr>
      </w:pPr>
    </w:p>
    <w:p w14:paraId="237C6792" w14:textId="66327041" w:rsidR="001C3A23" w:rsidRDefault="001C3A23"/>
    <w:p w14:paraId="38096952" w14:textId="5C1A445B" w:rsidR="008A7A47" w:rsidRDefault="008A7A47"/>
    <w:p w14:paraId="76BD4187" w14:textId="5587DC84" w:rsidR="008A7A47" w:rsidRDefault="008A7A47"/>
    <w:p w14:paraId="58239330" w14:textId="67D26D1B" w:rsidR="008A7A47" w:rsidRDefault="008A7A47"/>
    <w:p w14:paraId="0EB08864" w14:textId="256D272B" w:rsidR="008A7A47" w:rsidRDefault="008A7A47"/>
    <w:p w14:paraId="678450FE" w14:textId="5A241F33" w:rsidR="008A7A47" w:rsidRDefault="008A7A47"/>
    <w:p w14:paraId="36CDDC31" w14:textId="12851686" w:rsidR="008A7A47" w:rsidRDefault="008A7A47"/>
    <w:p w14:paraId="16BDDA8A" w14:textId="0C759B08" w:rsidR="008A7A47" w:rsidRDefault="008A7A47"/>
    <w:p w14:paraId="16C92C8B" w14:textId="3EBE9189" w:rsidR="008A7A47" w:rsidRDefault="008A7A47"/>
    <w:p w14:paraId="2FE201B9" w14:textId="0C68DE97" w:rsidR="008A7A47" w:rsidRDefault="008A7A47"/>
    <w:p w14:paraId="2E300C2A" w14:textId="044F81C6" w:rsidR="008A7A47" w:rsidRDefault="008A7A47"/>
    <w:p w14:paraId="79324C96" w14:textId="19B11785" w:rsidR="008A7A47" w:rsidRDefault="008A7A47"/>
    <w:p w14:paraId="39E01B10" w14:textId="657B152B" w:rsidR="008A7A47" w:rsidRDefault="008A7A47"/>
    <w:p w14:paraId="3DE80317" w14:textId="08CB557C" w:rsidR="008A7A47" w:rsidRDefault="008A7A47"/>
    <w:p w14:paraId="7B9B3E80" w14:textId="0DB9A725" w:rsidR="008A7A47" w:rsidRDefault="008A7A47"/>
    <w:p w14:paraId="264DE69F" w14:textId="159533BC" w:rsidR="008A7A47" w:rsidRDefault="008A7A47"/>
    <w:p w14:paraId="17EE8233" w14:textId="34059C45" w:rsidR="008A7A47" w:rsidRDefault="008A7A47"/>
    <w:p w14:paraId="5648D051" w14:textId="426C97AE" w:rsidR="008A7A47" w:rsidRDefault="008A7A47"/>
    <w:p w14:paraId="5B03C966" w14:textId="3B522A11" w:rsidR="008A7A47" w:rsidRDefault="008A7A47"/>
    <w:p w14:paraId="5A24AA1D" w14:textId="4B9EEF81" w:rsidR="008A7A47" w:rsidRDefault="008A7A47"/>
    <w:p w14:paraId="2B5700F4" w14:textId="43CC695B" w:rsidR="008A7A47" w:rsidRDefault="008A7A47"/>
    <w:p w14:paraId="13F2A44C" w14:textId="5E95C216" w:rsidR="008A7A47" w:rsidRDefault="008A7A47"/>
    <w:p w14:paraId="3243B4F6" w14:textId="6A821B94" w:rsidR="008A7A47" w:rsidRDefault="008A7A47"/>
    <w:p w14:paraId="1C68F148" w14:textId="00FD1BF2" w:rsidR="008A7A47" w:rsidRDefault="008A7A47"/>
    <w:p w14:paraId="0925BCA7" w14:textId="07C30CD1" w:rsidR="008A7A47" w:rsidRDefault="008A7A47"/>
    <w:p w14:paraId="60CF6B1A" w14:textId="104CBD58" w:rsidR="008A7A47" w:rsidRDefault="008A7A47"/>
    <w:p w14:paraId="6B08A28C" w14:textId="4550BCEF" w:rsidR="008A7A47" w:rsidRDefault="008A7A47"/>
    <w:p w14:paraId="456D0234" w14:textId="01FA5585" w:rsidR="008A7A47" w:rsidRDefault="008A7A47"/>
    <w:p w14:paraId="7BAF6D82" w14:textId="14091C27" w:rsidR="008A7A47" w:rsidRDefault="008A7A47"/>
    <w:p w14:paraId="3C89BB64" w14:textId="0AE6C027" w:rsidR="008A7A47" w:rsidRDefault="008A7A47"/>
    <w:p w14:paraId="51663CF5" w14:textId="5A3D63F6" w:rsidR="008A7A47" w:rsidRDefault="008A7A47"/>
    <w:p w14:paraId="0030AFDC" w14:textId="66D73614" w:rsidR="008A7A47" w:rsidRDefault="008A7A47"/>
    <w:p w14:paraId="69428F15" w14:textId="3977FD7C" w:rsidR="008A7A47" w:rsidRDefault="008A7A47"/>
    <w:p w14:paraId="4B444441" w14:textId="14FB5306" w:rsidR="008A7A47" w:rsidRDefault="008A7A47"/>
    <w:p w14:paraId="08ACC5C1" w14:textId="672B35E8" w:rsidR="008A7A47" w:rsidRDefault="008A7A47"/>
    <w:p w14:paraId="7FBFF957" w14:textId="02CD8CAC" w:rsidR="008A7A47" w:rsidRDefault="008A7A47"/>
    <w:p w14:paraId="229A64F3" w14:textId="181F762E" w:rsidR="008A7A47" w:rsidRDefault="008A7A47"/>
    <w:p w14:paraId="0A057A29" w14:textId="0F2C3A42" w:rsidR="008A7A47" w:rsidRDefault="008A7A47"/>
    <w:p w14:paraId="2EC3B4C5" w14:textId="24FAA549" w:rsidR="008A7A47" w:rsidRDefault="008A7A47"/>
    <w:p w14:paraId="3EA3B271" w14:textId="2901797C" w:rsidR="008A7A47" w:rsidRDefault="008A7A47"/>
    <w:p w14:paraId="389E5B1F" w14:textId="2E1A7C45" w:rsidR="008A7A47" w:rsidRDefault="008A7A47"/>
    <w:p w14:paraId="491E2BE5" w14:textId="2586DF50" w:rsidR="008A7A47" w:rsidRDefault="008A7A47"/>
    <w:p w14:paraId="4231C1DA" w14:textId="09E68E1B" w:rsidR="008A7A47" w:rsidRDefault="008A7A47"/>
    <w:sectPr w:rsidR="008A7A47" w:rsidSect="005D2AA4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7B4178A"/>
    <w:multiLevelType w:val="hybridMultilevel"/>
    <w:tmpl w:val="C65C68F4"/>
    <w:lvl w:ilvl="0" w:tplc="FF1C6EC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7643791">
    <w:abstractNumId w:val="0"/>
  </w:num>
  <w:num w:numId="2" w16cid:durableId="1238856514">
    <w:abstractNumId w:val="0"/>
  </w:num>
  <w:num w:numId="3" w16cid:durableId="14138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A0"/>
    <w:rsid w:val="0006368B"/>
    <w:rsid w:val="000704C2"/>
    <w:rsid w:val="00137DB9"/>
    <w:rsid w:val="001C3A23"/>
    <w:rsid w:val="003E7F52"/>
    <w:rsid w:val="005D2AA4"/>
    <w:rsid w:val="006B2816"/>
    <w:rsid w:val="00871C13"/>
    <w:rsid w:val="008A7A47"/>
    <w:rsid w:val="00AC05C2"/>
    <w:rsid w:val="00BD0D28"/>
    <w:rsid w:val="00BE57A0"/>
    <w:rsid w:val="00C21D6F"/>
    <w:rsid w:val="00C83894"/>
    <w:rsid w:val="00D41D9E"/>
    <w:rsid w:val="00D502CF"/>
    <w:rsid w:val="00D75616"/>
    <w:rsid w:val="00E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8E88"/>
  <w15:chartTrackingRefBased/>
  <w15:docId w15:val="{51E0F7D8-CD48-4896-AE98-3B9C6F5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57A0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7A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BE57A0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E57A0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E57A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57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E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5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uiPriority w:val="99"/>
    <w:semiHidden/>
    <w:rsid w:val="008A7A47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A7A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Primaria Acatari</cp:lastModifiedBy>
  <cp:revision>4</cp:revision>
  <dcterms:created xsi:type="dcterms:W3CDTF">2024-01-11T09:26:00Z</dcterms:created>
  <dcterms:modified xsi:type="dcterms:W3CDTF">2024-01-11T10:21:00Z</dcterms:modified>
</cp:coreProperties>
</file>