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9C" w:rsidRDefault="00CC1B9C" w:rsidP="00CC1B9C">
      <w:pPr>
        <w:pStyle w:val="Heading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ROMÂNIA</w:t>
      </w:r>
    </w:p>
    <w:p w:rsidR="00CC1B9C" w:rsidRDefault="00CC1B9C" w:rsidP="00CC1B9C">
      <w:pPr>
        <w:rPr>
          <w:sz w:val="28"/>
          <w:szCs w:val="28"/>
        </w:rPr>
      </w:pPr>
      <w:r>
        <w:rPr>
          <w:sz w:val="28"/>
          <w:szCs w:val="28"/>
        </w:rPr>
        <w:t xml:space="preserve"> JUDEŢUL MUREŞ</w:t>
      </w:r>
    </w:p>
    <w:p w:rsidR="00CC1B9C" w:rsidRDefault="00CC1B9C" w:rsidP="00CC1B9C">
      <w:pPr>
        <w:pStyle w:val="Heading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COMUNA  ACĂȚARI</w:t>
      </w:r>
    </w:p>
    <w:p w:rsidR="00CC1B9C" w:rsidRDefault="00C4524B" w:rsidP="00CC1B9C">
      <w:pPr>
        <w:rPr>
          <w:sz w:val="28"/>
          <w:szCs w:val="28"/>
        </w:rPr>
      </w:pPr>
      <w:r>
        <w:rPr>
          <w:sz w:val="28"/>
          <w:szCs w:val="28"/>
        </w:rPr>
        <w:t>CONSILIUL  LOCAL</w:t>
      </w:r>
    </w:p>
    <w:p w:rsidR="00C4524B" w:rsidRDefault="00C4524B" w:rsidP="00CC1B9C">
      <w:pPr>
        <w:rPr>
          <w:sz w:val="28"/>
          <w:szCs w:val="28"/>
        </w:rPr>
      </w:pPr>
    </w:p>
    <w:p w:rsidR="00C4524B" w:rsidRDefault="00C4524B" w:rsidP="00CC1B9C">
      <w:pPr>
        <w:rPr>
          <w:sz w:val="28"/>
          <w:szCs w:val="28"/>
        </w:rPr>
      </w:pPr>
    </w:p>
    <w:p w:rsidR="00CC1B9C" w:rsidRDefault="00CC1B9C" w:rsidP="00CC1B9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O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Ă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Â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</w:t>
      </w:r>
      <w:r w:rsidR="00C452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E</w:t>
      </w:r>
      <w:r w:rsidR="00C4524B">
        <w:rPr>
          <w:sz w:val="28"/>
          <w:szCs w:val="28"/>
          <w:u w:val="single"/>
        </w:rPr>
        <w:t xml:space="preserve"> A NR.27</w:t>
      </w:r>
    </w:p>
    <w:p w:rsidR="00C4524B" w:rsidRDefault="00F95B84" w:rsidP="00CC1B9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din 26 iul</w:t>
      </w:r>
      <w:bookmarkStart w:id="0" w:name="_GoBack"/>
      <w:bookmarkEnd w:id="0"/>
      <w:r w:rsidR="00C4524B">
        <w:rPr>
          <w:sz w:val="28"/>
          <w:szCs w:val="28"/>
          <w:u w:val="single"/>
        </w:rPr>
        <w:t>ie 2018</w:t>
      </w:r>
    </w:p>
    <w:p w:rsidR="00CC1B9C" w:rsidRDefault="00CC1B9C" w:rsidP="00CC1B9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privind revocarea Hotărârii nr. 21  din 29 mai 2018 a Consiliului local Acățari</w:t>
      </w:r>
    </w:p>
    <w:p w:rsidR="00CC1B9C" w:rsidRDefault="00CC1B9C" w:rsidP="00CC1B9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privind punerea la dispoziția Asociației Microregiunea Valea Nirajului-Nyárádmente,a unor suprafeţe de teren forestier în vederea implementării unui proiect din fonduri europene</w:t>
      </w:r>
    </w:p>
    <w:p w:rsidR="00CC1B9C" w:rsidRDefault="00CC1B9C" w:rsidP="00CC1B9C">
      <w:pPr>
        <w:rPr>
          <w:sz w:val="28"/>
          <w:szCs w:val="28"/>
        </w:rPr>
      </w:pPr>
    </w:p>
    <w:p w:rsidR="00CC1B9C" w:rsidRDefault="00CC1B9C" w:rsidP="00CC1B9C">
      <w:pPr>
        <w:jc w:val="center"/>
      </w:pPr>
    </w:p>
    <w:p w:rsidR="00CC1B9C" w:rsidRPr="00D636BC" w:rsidRDefault="00C4524B" w:rsidP="00CC1B9C">
      <w:pPr>
        <w:pStyle w:val="NoSpacing"/>
        <w:ind w:left="720" w:firstLine="720"/>
        <w:jc w:val="both"/>
        <w:rPr>
          <w:sz w:val="28"/>
          <w:szCs w:val="28"/>
        </w:rPr>
      </w:pPr>
      <w:r w:rsidRPr="00D636BC">
        <w:rPr>
          <w:sz w:val="28"/>
          <w:szCs w:val="28"/>
        </w:rPr>
        <w:t>Consiliul local al comunei Acățari</w:t>
      </w:r>
      <w:r w:rsidR="00CC1B9C" w:rsidRPr="00D636BC">
        <w:rPr>
          <w:sz w:val="28"/>
          <w:szCs w:val="28"/>
        </w:rPr>
        <w:t>;</w:t>
      </w:r>
    </w:p>
    <w:p w:rsidR="00CC1B9C" w:rsidRPr="00D636BC" w:rsidRDefault="00CC1B9C" w:rsidP="00CC1B9C">
      <w:pPr>
        <w:jc w:val="both"/>
        <w:rPr>
          <w:sz w:val="28"/>
          <w:szCs w:val="28"/>
        </w:rPr>
      </w:pPr>
      <w:r w:rsidRPr="00D636BC">
        <w:rPr>
          <w:sz w:val="28"/>
          <w:szCs w:val="28"/>
        </w:rPr>
        <w:tab/>
      </w:r>
      <w:r w:rsidRPr="00D636BC">
        <w:rPr>
          <w:sz w:val="28"/>
          <w:szCs w:val="28"/>
        </w:rPr>
        <w:tab/>
        <w:t>Având în vedere expunerea de motive a Primarului comunei Acățari nr.4588/20.07.2018 , raportul  de specialitate  nr. 4593/20.07.2018;</w:t>
      </w:r>
    </w:p>
    <w:p w:rsidR="00CC1B9C" w:rsidRPr="00D636BC" w:rsidRDefault="00CC1B9C" w:rsidP="00CC1B9C">
      <w:pPr>
        <w:pStyle w:val="NoSpacing"/>
        <w:ind w:firstLine="1440"/>
        <w:jc w:val="both"/>
        <w:rPr>
          <w:sz w:val="28"/>
          <w:szCs w:val="28"/>
          <w:lang w:val="fr-FR"/>
        </w:rPr>
      </w:pPr>
      <w:r w:rsidRPr="00D636BC">
        <w:rPr>
          <w:sz w:val="28"/>
          <w:szCs w:val="28"/>
          <w:lang w:val="fr-FR"/>
        </w:rPr>
        <w:t>Ţinând seama de dispozitiile Legii nr. 554/2004 privind contenciosul administrativ, cu modificarile si completarile ulterioare;</w:t>
      </w:r>
    </w:p>
    <w:p w:rsidR="00CC1B9C" w:rsidRPr="00D636BC" w:rsidRDefault="00CC1B9C" w:rsidP="00CC1B9C">
      <w:pPr>
        <w:pStyle w:val="NoSpacing"/>
        <w:ind w:firstLine="1440"/>
        <w:jc w:val="both"/>
        <w:rPr>
          <w:sz w:val="28"/>
          <w:szCs w:val="28"/>
          <w:lang w:val="fr-FR"/>
        </w:rPr>
      </w:pPr>
      <w:r w:rsidRPr="00D636BC">
        <w:rPr>
          <w:sz w:val="28"/>
          <w:szCs w:val="28"/>
          <w:lang w:val="fr-FR"/>
        </w:rPr>
        <w:t>Conform Legii nr.340/2004,privind Prefectul și Instituția Prefectului,republicată,cu modificările și completările ulterioare ;</w:t>
      </w:r>
    </w:p>
    <w:p w:rsidR="00CC1B9C" w:rsidRPr="00D636BC" w:rsidRDefault="00CC1B9C" w:rsidP="00CC1B9C">
      <w:pPr>
        <w:pStyle w:val="NoSpacing"/>
        <w:ind w:firstLine="1440"/>
        <w:jc w:val="both"/>
        <w:rPr>
          <w:sz w:val="28"/>
          <w:szCs w:val="28"/>
          <w:lang w:val="fr-FR"/>
        </w:rPr>
      </w:pPr>
      <w:r w:rsidRPr="00D636BC">
        <w:rPr>
          <w:sz w:val="28"/>
          <w:szCs w:val="28"/>
        </w:rPr>
        <w:t>Văzând  Notificarea Instituţiei Prefectului – Judeţul Mureş cu nr. 8958/SVI din data de 26.06.2018, prin care se solicită reanalizarea, completarea, modificarea sau revocarea actului administrativ în cauză;</w:t>
      </w:r>
    </w:p>
    <w:p w:rsidR="00CC1B9C" w:rsidRPr="00D636BC" w:rsidRDefault="00CC1B9C" w:rsidP="00CC1B9C">
      <w:pPr>
        <w:pStyle w:val="NoSpacing"/>
        <w:jc w:val="both"/>
        <w:rPr>
          <w:sz w:val="28"/>
          <w:szCs w:val="28"/>
          <w:lang w:val="fr-FR"/>
        </w:rPr>
      </w:pPr>
      <w:r w:rsidRPr="00D636BC">
        <w:rPr>
          <w:sz w:val="28"/>
          <w:szCs w:val="28"/>
          <w:lang w:val="fr-FR"/>
        </w:rPr>
        <w:tab/>
      </w:r>
      <w:r w:rsidRPr="00D636BC">
        <w:rPr>
          <w:sz w:val="28"/>
          <w:szCs w:val="28"/>
          <w:lang w:val="fr-FR"/>
        </w:rPr>
        <w:tab/>
        <w:t xml:space="preserve">Având in vedere faptul ca Hotărârea Consiliului Local Acățari  nr. 21/29.05.2018  </w:t>
      </w:r>
      <w:r w:rsidRPr="00D636BC">
        <w:rPr>
          <w:b/>
          <w:sz w:val="28"/>
          <w:szCs w:val="28"/>
        </w:rPr>
        <w:t xml:space="preserve">privind  </w:t>
      </w:r>
      <w:r w:rsidRPr="00D636BC">
        <w:rPr>
          <w:b/>
          <w:sz w:val="28"/>
          <w:szCs w:val="28"/>
          <w:lang w:val="en-US"/>
        </w:rPr>
        <w:t>“</w:t>
      </w:r>
      <w:r w:rsidRPr="00D636BC">
        <w:rPr>
          <w:sz w:val="28"/>
          <w:szCs w:val="28"/>
        </w:rPr>
        <w:t xml:space="preserve">Punerea la dispoziția Asociației Microregiunea Valea Nirajului-Nyaradmente, a unor suprafeţe de teren forestier, cu suprafaţa de </w:t>
      </w:r>
      <w:r w:rsidRPr="00D636BC">
        <w:rPr>
          <w:b/>
          <w:sz w:val="28"/>
          <w:szCs w:val="28"/>
        </w:rPr>
        <w:t xml:space="preserve">54000 mp, teren situat în U.P.VIII Gălățeni, u.a. 87A, 88E și 15I după Amenajamentul silvic în vigoare, </w:t>
      </w:r>
      <w:r w:rsidRPr="00D636BC">
        <w:rPr>
          <w:sz w:val="28"/>
          <w:szCs w:val="28"/>
        </w:rPr>
        <w:t>destinate realizării</w:t>
      </w:r>
      <w:r w:rsidRPr="00D636BC">
        <w:rPr>
          <w:b/>
          <w:sz w:val="28"/>
          <w:szCs w:val="28"/>
        </w:rPr>
        <w:t xml:space="preserve"> unor lucrări de îngrijire în terenuri forestiere, în ariile protejate Natura2000 ROSPA0028 și ROSCI0297, prin proiectul </w:t>
      </w:r>
      <w:r w:rsidRPr="00D636BC">
        <w:rPr>
          <w:b/>
          <w:i/>
          <w:sz w:val="28"/>
          <w:szCs w:val="28"/>
          <w:lang w:val="hu-HU"/>
        </w:rPr>
        <w:t>„</w:t>
      </w:r>
      <w:r w:rsidRPr="00D636BC">
        <w:rPr>
          <w:b/>
          <w:i/>
          <w:iCs/>
          <w:sz w:val="28"/>
          <w:szCs w:val="28"/>
        </w:rPr>
        <w:t>Creşterea gradului de conservare a biodiversităţii în Valea Nirajului și al Târnavei Mici prin măsuri de management adecvate şi refacerea ecosistemelor degradate”</w:t>
      </w:r>
      <w:r w:rsidRPr="00D636BC">
        <w:rPr>
          <w:b/>
          <w:sz w:val="28"/>
          <w:szCs w:val="28"/>
        </w:rPr>
        <w:t xml:space="preserve">, </w:t>
      </w:r>
      <w:r w:rsidRPr="00D636BC">
        <w:rPr>
          <w:sz w:val="28"/>
          <w:szCs w:val="28"/>
        </w:rPr>
        <w:t>ce urmează a fi depus spre finanțare prin POIM Axa Prioritară 4Protecţia mediului prin măsuri de conservare a biodiversităţii, monitorizarea calităţii aerului şi decontaminare a siturilor poluate istoric, OS 4.1 Creşterea gradului de protecţie şi conservare  a biodiversităţii prin măsuri de management adecvate şi refacerea ecosistemelor degradate</w:t>
      </w:r>
      <w:r w:rsidRPr="00D636BC">
        <w:rPr>
          <w:sz w:val="28"/>
          <w:szCs w:val="28"/>
          <w:lang w:val="fr-FR"/>
        </w:rPr>
        <w:t xml:space="preserve"> nu a fost revocată  şi nu a produs efecte juridice până la această dată;</w:t>
      </w:r>
    </w:p>
    <w:p w:rsidR="00CC1B9C" w:rsidRPr="00D636BC" w:rsidRDefault="00CC1B9C" w:rsidP="00CC1B9C">
      <w:pPr>
        <w:ind w:firstLine="1440"/>
        <w:jc w:val="both"/>
        <w:rPr>
          <w:sz w:val="28"/>
          <w:szCs w:val="28"/>
        </w:rPr>
      </w:pPr>
      <w:r w:rsidRPr="00D636BC">
        <w:rPr>
          <w:sz w:val="28"/>
          <w:szCs w:val="28"/>
        </w:rPr>
        <w:t>În conformitate cu  prevederile  art.7,alin.(13)  din Legea nr. 52/2003 privind transparența decizională în administrația publică,republicată,cu modificările și completările ulterioare;</w:t>
      </w:r>
    </w:p>
    <w:p w:rsidR="00D636BC" w:rsidRPr="00D636BC" w:rsidRDefault="00D636BC" w:rsidP="00D63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6BC">
        <w:rPr>
          <w:b/>
          <w:sz w:val="28"/>
          <w:szCs w:val="28"/>
        </w:rPr>
        <w:tab/>
      </w:r>
      <w:r w:rsidRPr="00D636BC">
        <w:rPr>
          <w:sz w:val="28"/>
          <w:szCs w:val="28"/>
        </w:rPr>
        <w:t>În temeiul dispoziţiilor art.45, alin.(1) si ale art.115, alin.(1), lit. b) din Legea administraţiei publice locale nr.215/2001, republicată, cu modificările si completările ulterioare,</w:t>
      </w:r>
    </w:p>
    <w:p w:rsidR="00D636BC" w:rsidRPr="00A272B0" w:rsidRDefault="00D636BC" w:rsidP="00D636BC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36BC" w:rsidRPr="00D636BC" w:rsidRDefault="00D636BC" w:rsidP="00D636BC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A272B0">
        <w:rPr>
          <w:rFonts w:ascii="Arial Narrow" w:hAnsi="Arial Narrow"/>
          <w:bCs/>
          <w:sz w:val="28"/>
          <w:szCs w:val="28"/>
        </w:rPr>
        <w:t xml:space="preserve">  </w:t>
      </w:r>
      <w:r w:rsidRPr="00D636BC">
        <w:rPr>
          <w:bCs/>
          <w:sz w:val="28"/>
          <w:szCs w:val="28"/>
        </w:rPr>
        <w:t>H o t ă r â ș t e:</w:t>
      </w:r>
    </w:p>
    <w:p w:rsidR="00D636BC" w:rsidRPr="009512CD" w:rsidRDefault="00D636BC" w:rsidP="00D636BC">
      <w:pPr>
        <w:jc w:val="both"/>
      </w:pPr>
    </w:p>
    <w:p w:rsidR="00CC1B9C" w:rsidRDefault="00CC1B9C" w:rsidP="00D636BC">
      <w:pPr>
        <w:ind w:left="720"/>
        <w:rPr>
          <w:b/>
          <w:sz w:val="28"/>
          <w:szCs w:val="28"/>
        </w:rPr>
      </w:pPr>
    </w:p>
    <w:p w:rsidR="00CC1B9C" w:rsidRDefault="00CC1B9C" w:rsidP="00CC1B9C">
      <w:pPr>
        <w:autoSpaceDE w:val="0"/>
        <w:autoSpaceDN w:val="0"/>
        <w:adjustRightInd w:val="0"/>
        <w:ind w:right="90" w:firstLine="1170"/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</w:rPr>
        <w:lastRenderedPageBreak/>
        <w:t>Art. 1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Începand cu data adoptării prezentei hotărâri se revocă </w:t>
      </w:r>
      <w:r>
        <w:rPr>
          <w:sz w:val="28"/>
          <w:szCs w:val="28"/>
          <w:lang w:val="fr-FR"/>
        </w:rPr>
        <w:t xml:space="preserve">Hotărârea Consiliului Local al Comunei Acățari nr.21/29.05.2018, </w:t>
      </w:r>
      <w:r>
        <w:rPr>
          <w:b/>
          <w:sz w:val="28"/>
          <w:szCs w:val="28"/>
        </w:rPr>
        <w:t xml:space="preserve">privind  </w:t>
      </w:r>
      <w:r>
        <w:rPr>
          <w:b/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Punerea la dispoziția Asociației Microregiunea Valea Nirajului-Nyaradmente, a unor suprafeţe de teren forestier, cu suprafaţa de </w:t>
      </w:r>
      <w:r>
        <w:rPr>
          <w:b/>
          <w:sz w:val="28"/>
          <w:szCs w:val="28"/>
        </w:rPr>
        <w:t xml:space="preserve">54000 mp, teren situat în U.P.VIII Gălățeni, u.a. 87A, 88E și 15I după Amenajamentul silvic în vigoare, </w:t>
      </w:r>
      <w:r>
        <w:rPr>
          <w:sz w:val="28"/>
          <w:szCs w:val="28"/>
        </w:rPr>
        <w:t>destinate realizării</w:t>
      </w:r>
      <w:r>
        <w:rPr>
          <w:b/>
          <w:sz w:val="28"/>
          <w:szCs w:val="28"/>
        </w:rPr>
        <w:t xml:space="preserve"> unor lucrări de îngrijire în terenuri forestiere, în ariile protejate Natura2000 ROSPA0028 și ROSCI0297, prin proiectul </w:t>
      </w:r>
      <w:r>
        <w:rPr>
          <w:b/>
          <w:i/>
          <w:sz w:val="28"/>
          <w:szCs w:val="28"/>
          <w:lang w:val="hu-HU"/>
        </w:rPr>
        <w:t>„</w:t>
      </w:r>
      <w:r>
        <w:rPr>
          <w:b/>
          <w:i/>
          <w:iCs/>
          <w:sz w:val="28"/>
          <w:szCs w:val="28"/>
        </w:rPr>
        <w:t>Creşterea gradului de conservare a biodiversităţii în Valea Nirajului și al Târnavei Mici prin măsuri de management adecvate şi refacerea ecosistemelor degradat</w:t>
      </w:r>
      <w:r>
        <w:rPr>
          <w:sz w:val="28"/>
          <w:szCs w:val="28"/>
          <w:lang w:val="fr-FR"/>
        </w:rPr>
        <w:t>”</w:t>
      </w:r>
    </w:p>
    <w:p w:rsidR="00CC1B9C" w:rsidRDefault="00CC1B9C" w:rsidP="00CC1B9C">
      <w:pPr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</w:p>
    <w:p w:rsidR="00CC1B9C" w:rsidRDefault="00CC1B9C" w:rsidP="00CC1B9C">
      <w:pPr>
        <w:autoSpaceDE w:val="0"/>
        <w:autoSpaceDN w:val="0"/>
        <w:adjustRightInd w:val="0"/>
        <w:ind w:right="90" w:firstLine="117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u w:val="single"/>
        </w:rPr>
        <w:t>Art.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Prezenta hotărâre  se va comunica: Primarului comunei Acățari, Instituţiei Prefectului – Judeţul Mureş, </w:t>
      </w:r>
      <w:r>
        <w:rPr>
          <w:sz w:val="28"/>
          <w:szCs w:val="28"/>
        </w:rPr>
        <w:t>Asociației Microregiunea Valea Nirajului-Nyárádmente</w:t>
      </w:r>
      <w:r>
        <w:rPr>
          <w:sz w:val="28"/>
          <w:szCs w:val="28"/>
          <w:lang w:eastAsia="ar-SA"/>
        </w:rPr>
        <w:t xml:space="preserve">  şi se aduce la cunoştinţă publică.</w:t>
      </w:r>
    </w:p>
    <w:p w:rsidR="00504B62" w:rsidRDefault="00504B62"/>
    <w:p w:rsidR="00230793" w:rsidRDefault="00230793"/>
    <w:p w:rsidR="00230793" w:rsidRDefault="00230793"/>
    <w:p w:rsidR="00230793" w:rsidRDefault="00230793" w:rsidP="00230793">
      <w:pPr>
        <w:ind w:firstLine="720"/>
        <w:jc w:val="both"/>
        <w:rPr>
          <w:sz w:val="28"/>
        </w:rPr>
      </w:pPr>
      <w:r>
        <w:tab/>
      </w:r>
      <w:r>
        <w:tab/>
      </w:r>
    </w:p>
    <w:p w:rsidR="00230793" w:rsidRDefault="00230793" w:rsidP="00230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Preşedinte de şedinţă,</w:t>
      </w:r>
    </w:p>
    <w:p w:rsidR="00230793" w:rsidRDefault="00230793" w:rsidP="00230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Veres Gaspar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793" w:rsidRDefault="00230793" w:rsidP="00230793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230793" w:rsidRDefault="00230793" w:rsidP="00230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Secretar,</w:t>
      </w:r>
    </w:p>
    <w:p w:rsidR="00230793" w:rsidRDefault="00230793" w:rsidP="002307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Józsa Ferenc</w:t>
      </w:r>
    </w:p>
    <w:p w:rsidR="00230793" w:rsidRDefault="00230793"/>
    <w:sectPr w:rsidR="00230793" w:rsidSect="00D636BC">
      <w:pgSz w:w="12240" w:h="15840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B9C"/>
    <w:rsid w:val="00230793"/>
    <w:rsid w:val="004F15BB"/>
    <w:rsid w:val="00504B62"/>
    <w:rsid w:val="00C4524B"/>
    <w:rsid w:val="00CC1B9C"/>
    <w:rsid w:val="00D636BC"/>
    <w:rsid w:val="00F9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4B6D3-8F96-4C90-AE09-29158BA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B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9C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B9C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CC1B9C"/>
    <w:pPr>
      <w:jc w:val="center"/>
    </w:pPr>
    <w:rPr>
      <w:noProof w:val="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CC1B9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C1B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2018-08-01T05:52:00Z</dcterms:created>
  <dcterms:modified xsi:type="dcterms:W3CDTF">2018-08-01T07:03:00Z</dcterms:modified>
</cp:coreProperties>
</file>