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84AE" w14:textId="77777777" w:rsidR="005B45C5" w:rsidRPr="00FE3F72" w:rsidRDefault="005B45C5" w:rsidP="005B45C5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  <w:r w:rsidRPr="00FE3F72">
        <w:rPr>
          <w:rFonts w:ascii="Times New Roman" w:hAnsi="Times New Roman"/>
          <w:sz w:val="28"/>
          <w:szCs w:val="28"/>
          <w:lang w:val="pt-BR"/>
        </w:rPr>
        <w:t>ROMANIA</w:t>
      </w:r>
    </w:p>
    <w:p w14:paraId="3538F309" w14:textId="77777777" w:rsidR="005B45C5" w:rsidRPr="00FE3F72" w:rsidRDefault="005B45C5" w:rsidP="005B45C5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  <w:r w:rsidRPr="00FE3F72">
        <w:rPr>
          <w:rFonts w:ascii="Times New Roman" w:hAnsi="Times New Roman"/>
          <w:sz w:val="28"/>
          <w:szCs w:val="28"/>
          <w:lang w:val="pt-BR"/>
        </w:rPr>
        <w:t>JUDEŢUL MUREŞ</w:t>
      </w:r>
      <w:r w:rsidRPr="00FE3F72">
        <w:rPr>
          <w:rFonts w:ascii="Times New Roman" w:hAnsi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/>
          <w:sz w:val="28"/>
          <w:szCs w:val="28"/>
          <w:lang w:val="pt-BR"/>
        </w:rPr>
        <w:tab/>
        <w:t xml:space="preserve">            </w:t>
      </w:r>
    </w:p>
    <w:p w14:paraId="64D0625B" w14:textId="77777777" w:rsidR="005B45C5" w:rsidRDefault="005B45C5" w:rsidP="005B45C5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  <w:r w:rsidRPr="00FE3F72">
        <w:rPr>
          <w:rFonts w:ascii="Times New Roman" w:hAnsi="Times New Roman"/>
          <w:sz w:val="28"/>
          <w:szCs w:val="28"/>
          <w:lang w:val="pt-BR"/>
        </w:rPr>
        <w:t>COMUNA ACĂȚARI</w:t>
      </w:r>
      <w:r w:rsidRPr="00FE3F72">
        <w:rPr>
          <w:rFonts w:ascii="Times New Roman" w:hAnsi="Times New Roman"/>
          <w:sz w:val="28"/>
          <w:szCs w:val="28"/>
          <w:lang w:val="pt-BR"/>
        </w:rPr>
        <w:tab/>
      </w:r>
    </w:p>
    <w:p w14:paraId="295A1ED7" w14:textId="77777777" w:rsidR="005B45C5" w:rsidRPr="00D2380A" w:rsidRDefault="005B45C5" w:rsidP="005B45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>
        <w:rPr>
          <w:rFonts w:ascii="Times New Roman" w:hAnsi="Times New Roman"/>
          <w:sz w:val="28"/>
          <w:szCs w:val="28"/>
          <w:lang w:val="pt-BR"/>
        </w:rPr>
        <w:t>CONAILIUL LOCAL</w:t>
      </w:r>
      <w:r w:rsidRPr="00FE3F72">
        <w:rPr>
          <w:rFonts w:ascii="Times New Roman" w:hAnsi="Times New Roman"/>
          <w:sz w:val="28"/>
          <w:szCs w:val="28"/>
          <w:lang w:val="pt-BR"/>
        </w:rPr>
        <w:tab/>
      </w:r>
    </w:p>
    <w:p w14:paraId="2881CF88" w14:textId="77777777" w:rsidR="005B45C5" w:rsidRDefault="005B45C5" w:rsidP="00890356">
      <w:pPr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B993EF0" w14:textId="7F0AAC14" w:rsidR="00890356" w:rsidRPr="00CD3023" w:rsidRDefault="0027583F" w:rsidP="00AC56EF">
      <w:pPr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3023">
        <w:rPr>
          <w:rFonts w:ascii="Times New Roman" w:hAnsi="Times New Roman" w:cs="Times New Roman"/>
          <w:bCs/>
          <w:sz w:val="24"/>
          <w:szCs w:val="24"/>
          <w:lang w:val="ro-RO"/>
        </w:rPr>
        <w:t>PROIECT</w:t>
      </w:r>
    </w:p>
    <w:p w14:paraId="7DF8B450" w14:textId="6110474A" w:rsidR="001137A5" w:rsidRPr="00270ADF" w:rsidRDefault="001137A5" w:rsidP="001137A5">
      <w:pPr>
        <w:jc w:val="center"/>
        <w:rPr>
          <w:rFonts w:ascii="Times New Roman" w:hAnsi="Times New Roman" w:cs="Times New Roman"/>
          <w:b/>
          <w:lang w:val="ro-RO"/>
        </w:rPr>
      </w:pPr>
      <w:r w:rsidRPr="00270ADF">
        <w:rPr>
          <w:rFonts w:ascii="Times New Roman" w:hAnsi="Times New Roman" w:cs="Times New Roman"/>
          <w:b/>
          <w:lang w:val="ro-RO"/>
        </w:rPr>
        <w:t>HOTĂRÂREA Nr.</w:t>
      </w:r>
      <w:r w:rsidR="009F0103" w:rsidRPr="00270ADF">
        <w:rPr>
          <w:rFonts w:ascii="Times New Roman" w:hAnsi="Times New Roman" w:cs="Times New Roman"/>
          <w:b/>
          <w:lang w:val="ro-RO"/>
        </w:rPr>
        <w:t>___</w:t>
      </w:r>
    </w:p>
    <w:p w14:paraId="7E5EEF02" w14:textId="4EEB713F" w:rsidR="00C44A15" w:rsidRPr="00270ADF" w:rsidRDefault="001137A5" w:rsidP="007B4952">
      <w:pPr>
        <w:jc w:val="both"/>
        <w:rPr>
          <w:rFonts w:ascii="Times New Roman" w:hAnsi="Times New Roman" w:cs="Times New Roman"/>
          <w:b/>
          <w:lang w:val="ro-RO"/>
        </w:rPr>
      </w:pPr>
      <w:bookmarkStart w:id="0" w:name="_Hlk161913273"/>
      <w:r w:rsidRPr="00270ADF">
        <w:rPr>
          <w:rFonts w:ascii="Times New Roman" w:hAnsi="Times New Roman" w:cs="Times New Roman"/>
          <w:b/>
          <w:lang w:val="ro-RO"/>
        </w:rPr>
        <w:t>privind a</w:t>
      </w:r>
      <w:r w:rsidR="000554C6" w:rsidRPr="00270ADF">
        <w:rPr>
          <w:rFonts w:ascii="Times New Roman" w:hAnsi="Times New Roman" w:cs="Times New Roman"/>
          <w:b/>
          <w:lang w:val="ro-RO"/>
        </w:rPr>
        <w:t>vizarea</w:t>
      </w:r>
      <w:r w:rsidR="00137FA4" w:rsidRPr="00270ADF">
        <w:rPr>
          <w:rFonts w:ascii="Times New Roman" w:hAnsi="Times New Roman" w:cs="Times New Roman"/>
          <w:b/>
          <w:lang w:val="ro-RO"/>
        </w:rPr>
        <w:t xml:space="preserve"> </w:t>
      </w:r>
      <w:bookmarkStart w:id="1" w:name="_Hlk193893608"/>
      <w:r w:rsidR="00A7672D" w:rsidRPr="00270ADF">
        <w:rPr>
          <w:rFonts w:ascii="Times New Roman" w:hAnsi="Times New Roman" w:cs="Times New Roman"/>
          <w:b/>
          <w:lang w:val="ro-RO"/>
        </w:rPr>
        <w:t xml:space="preserve">încheierii unui </w:t>
      </w:r>
      <w:r w:rsidR="00DF5FF1" w:rsidRPr="00270ADF">
        <w:rPr>
          <w:rFonts w:ascii="Times New Roman" w:hAnsi="Times New Roman" w:cs="Times New Roman"/>
          <w:b/>
          <w:lang w:val="ro-RO"/>
        </w:rPr>
        <w:t>act adițional la Contractul nr.</w:t>
      </w:r>
      <w:bookmarkStart w:id="2" w:name="_Hlk193959173"/>
      <w:r w:rsidR="00A7672D" w:rsidRPr="00270ADF">
        <w:rPr>
          <w:rFonts w:ascii="Times New Roman" w:hAnsi="Times New Roman" w:cs="Times New Roman"/>
          <w:b/>
          <w:lang w:val="ro-RO"/>
        </w:rPr>
        <w:t xml:space="preserve"> 2472</w:t>
      </w:r>
      <w:r w:rsidR="00DF5FF1" w:rsidRPr="00270ADF">
        <w:rPr>
          <w:rFonts w:ascii="Times New Roman" w:hAnsi="Times New Roman" w:cs="Times New Roman"/>
          <w:b/>
          <w:lang w:val="ro-RO"/>
        </w:rPr>
        <w:t>/0</w:t>
      </w:r>
      <w:r w:rsidR="00A7672D" w:rsidRPr="00270ADF">
        <w:rPr>
          <w:rFonts w:ascii="Times New Roman" w:hAnsi="Times New Roman" w:cs="Times New Roman"/>
          <w:b/>
          <w:lang w:val="ro-RO"/>
        </w:rPr>
        <w:t>5</w:t>
      </w:r>
      <w:r w:rsidR="00DF5FF1" w:rsidRPr="00270ADF">
        <w:rPr>
          <w:rFonts w:ascii="Times New Roman" w:hAnsi="Times New Roman" w:cs="Times New Roman"/>
          <w:b/>
          <w:lang w:val="ro-RO"/>
        </w:rPr>
        <w:t>.0</w:t>
      </w:r>
      <w:r w:rsidR="00A7672D" w:rsidRPr="00270ADF">
        <w:rPr>
          <w:rFonts w:ascii="Times New Roman" w:hAnsi="Times New Roman" w:cs="Times New Roman"/>
          <w:b/>
          <w:lang w:val="ro-RO"/>
        </w:rPr>
        <w:t>5</w:t>
      </w:r>
      <w:r w:rsidR="00DF5FF1" w:rsidRPr="00270ADF">
        <w:rPr>
          <w:rFonts w:ascii="Times New Roman" w:hAnsi="Times New Roman" w:cs="Times New Roman"/>
          <w:b/>
          <w:lang w:val="ro-RO"/>
        </w:rPr>
        <w:t>.202</w:t>
      </w:r>
      <w:r w:rsidR="00A7672D" w:rsidRPr="00270ADF">
        <w:rPr>
          <w:rFonts w:ascii="Times New Roman" w:hAnsi="Times New Roman" w:cs="Times New Roman"/>
          <w:b/>
          <w:lang w:val="ro-RO"/>
        </w:rPr>
        <w:t>5</w:t>
      </w:r>
      <w:r w:rsidR="00137FA4" w:rsidRPr="00270ADF">
        <w:rPr>
          <w:rFonts w:ascii="Times New Roman" w:hAnsi="Times New Roman" w:cs="Times New Roman"/>
          <w:b/>
          <w:lang w:val="ro-RO"/>
        </w:rPr>
        <w:t xml:space="preserve"> </w:t>
      </w:r>
      <w:bookmarkEnd w:id="2"/>
      <w:r w:rsidR="007B4952" w:rsidRPr="00270ADF">
        <w:rPr>
          <w:rFonts w:ascii="Times New Roman" w:hAnsi="Times New Roman" w:cs="Times New Roman"/>
          <w:b/>
          <w:lang w:val="ro-RO"/>
        </w:rPr>
        <w:t xml:space="preserve">privind delegarea gestiunii </w:t>
      </w:r>
      <w:bookmarkEnd w:id="0"/>
      <w:r w:rsidR="00C44A15" w:rsidRPr="00270ADF">
        <w:rPr>
          <w:rFonts w:ascii="Times New Roman" w:eastAsia="Times New Roman" w:hAnsi="Times New Roman" w:cs="Times New Roman"/>
          <w:b/>
          <w:lang w:val="ro-RO" w:eastAsia="ar-SA"/>
        </w:rPr>
        <w:t>activitățil</w:t>
      </w:r>
      <w:r w:rsidR="007B4952" w:rsidRPr="00270ADF">
        <w:rPr>
          <w:rFonts w:ascii="Times New Roman" w:eastAsia="Times New Roman" w:hAnsi="Times New Roman" w:cs="Times New Roman"/>
          <w:b/>
          <w:lang w:val="ro-RO" w:eastAsia="ar-SA"/>
        </w:rPr>
        <w:t>or</w:t>
      </w:r>
      <w:r w:rsidR="00C44A15" w:rsidRPr="00270ADF">
        <w:rPr>
          <w:rFonts w:ascii="Times New Roman" w:eastAsia="Times New Roman" w:hAnsi="Times New Roman" w:cs="Times New Roman"/>
          <w:b/>
          <w:lang w:val="ro-RO" w:eastAsia="ar-SA"/>
        </w:rPr>
        <w:t xml:space="preserve"> de </w:t>
      </w:r>
      <w:r w:rsidR="00A7672D" w:rsidRPr="00270ADF">
        <w:rPr>
          <w:rFonts w:ascii="Times New Roman" w:eastAsia="Times New Roman" w:hAnsi="Times New Roman" w:cs="Times New Roman"/>
          <w:b/>
          <w:lang w:val="ro-RO" w:eastAsia="ar-SA"/>
        </w:rPr>
        <w:t xml:space="preserve">tratare </w:t>
      </w:r>
      <w:proofErr w:type="spellStart"/>
      <w:r w:rsidR="00A7672D" w:rsidRPr="00270ADF">
        <w:rPr>
          <w:rFonts w:ascii="Times New Roman" w:eastAsia="Times New Roman" w:hAnsi="Times New Roman" w:cs="Times New Roman"/>
          <w:b/>
          <w:lang w:val="ro-RO" w:eastAsia="ar-SA"/>
        </w:rPr>
        <w:t>mecano</w:t>
      </w:r>
      <w:proofErr w:type="spellEnd"/>
      <w:r w:rsidR="00A7672D" w:rsidRPr="00270ADF">
        <w:rPr>
          <w:rFonts w:ascii="Times New Roman" w:eastAsia="Times New Roman" w:hAnsi="Times New Roman" w:cs="Times New Roman"/>
          <w:b/>
          <w:lang w:val="ro-RO" w:eastAsia="ar-SA"/>
        </w:rPr>
        <w:t>-biologică a deșeurilor reziduale</w:t>
      </w:r>
      <w:r w:rsidR="004F2433">
        <w:rPr>
          <w:rFonts w:ascii="Times New Roman" w:eastAsia="Times New Roman" w:hAnsi="Times New Roman" w:cs="Times New Roman"/>
          <w:b/>
          <w:lang w:val="ro-RO" w:eastAsia="ar-SA"/>
        </w:rPr>
        <w:t xml:space="preserve">, inclusiv transportul deșeurilor stabilizate biologic și al deșeurilor reziduale </w:t>
      </w:r>
      <w:r w:rsidR="00A7672D" w:rsidRPr="00270ADF">
        <w:rPr>
          <w:rFonts w:ascii="Times New Roman" w:eastAsia="Times New Roman" w:hAnsi="Times New Roman" w:cs="Times New Roman"/>
          <w:b/>
          <w:lang w:val="ro-RO" w:eastAsia="ar-SA"/>
        </w:rPr>
        <w:t xml:space="preserve">care nu mai pot fi valorificate la DDN Sânpaul și al deșeurilor reziduale valorificabile </w:t>
      </w:r>
      <w:r w:rsidR="00DB6068" w:rsidRPr="00270ADF">
        <w:rPr>
          <w:rFonts w:ascii="Times New Roman" w:eastAsia="Times New Roman" w:hAnsi="Times New Roman" w:cs="Times New Roman"/>
          <w:b/>
          <w:lang w:val="ro-RO" w:eastAsia="ar-SA"/>
        </w:rPr>
        <w:t>energetic la instalațiile de valorificare energetică</w:t>
      </w:r>
      <w:r w:rsidR="00A7672D" w:rsidRPr="00270ADF">
        <w:rPr>
          <w:rFonts w:ascii="Times New Roman" w:eastAsia="Times New Roman" w:hAnsi="Times New Roman" w:cs="Times New Roman"/>
          <w:b/>
          <w:lang w:val="ro-RO" w:eastAsia="ar-SA"/>
        </w:rPr>
        <w:t>,</w:t>
      </w:r>
      <w:r w:rsidR="00DB6068" w:rsidRPr="00270ADF">
        <w:rPr>
          <w:rFonts w:ascii="Times New Roman" w:eastAsia="Times New Roman" w:hAnsi="Times New Roman" w:cs="Times New Roman"/>
          <w:b/>
          <w:lang w:val="ro-RO" w:eastAsia="ar-SA"/>
        </w:rPr>
        <w:t xml:space="preserve"> prin exploatarea Stației de Tratare Mecanică și Biologică Sânpaul din Județul Mureș</w:t>
      </w:r>
      <w:r w:rsidR="00A7672D" w:rsidRPr="00270ADF">
        <w:rPr>
          <w:rFonts w:ascii="Times New Roman" w:eastAsia="Times New Roman" w:hAnsi="Times New Roman" w:cs="Times New Roman"/>
          <w:b/>
          <w:lang w:val="ro-RO" w:eastAsia="ar-SA"/>
        </w:rPr>
        <w:t xml:space="preserve"> </w:t>
      </w:r>
    </w:p>
    <w:bookmarkEnd w:id="1"/>
    <w:p w14:paraId="1B041631" w14:textId="77777777" w:rsidR="00C44A15" w:rsidRPr="00270ADF" w:rsidRDefault="00C44A15" w:rsidP="00C44A15">
      <w:pPr>
        <w:suppressAutoHyphens/>
        <w:spacing w:after="60" w:line="276" w:lineRule="auto"/>
        <w:ind w:right="140"/>
        <w:jc w:val="center"/>
        <w:rPr>
          <w:rFonts w:ascii="Times New Roman" w:eastAsia="Times New Roman" w:hAnsi="Times New Roman" w:cs="Times New Roman"/>
          <w:lang w:val="ro-RO" w:eastAsia="ar-SA"/>
        </w:rPr>
      </w:pPr>
    </w:p>
    <w:p w14:paraId="7667278A" w14:textId="77777777" w:rsidR="001137A5" w:rsidRPr="00270ADF" w:rsidRDefault="001137A5" w:rsidP="001137A5">
      <w:pPr>
        <w:jc w:val="both"/>
        <w:rPr>
          <w:rFonts w:ascii="Times New Roman" w:hAnsi="Times New Roman" w:cs="Times New Roman"/>
          <w:lang w:val="ro-RO"/>
        </w:rPr>
      </w:pPr>
    </w:p>
    <w:p w14:paraId="6E64C507" w14:textId="3E240366" w:rsidR="001137A5" w:rsidRPr="00270ADF" w:rsidRDefault="001137A5" w:rsidP="001137A5">
      <w:pPr>
        <w:jc w:val="both"/>
        <w:rPr>
          <w:rFonts w:ascii="Times New Roman" w:hAnsi="Times New Roman" w:cs="Times New Roman"/>
          <w:lang w:val="ro-RO"/>
        </w:rPr>
      </w:pPr>
      <w:r w:rsidRPr="00270ADF">
        <w:rPr>
          <w:rFonts w:ascii="Times New Roman" w:hAnsi="Times New Roman" w:cs="Times New Roman"/>
          <w:lang w:val="ro-RO"/>
        </w:rPr>
        <w:t xml:space="preserve">Consiliul </w:t>
      </w:r>
      <w:r w:rsidR="00774DA0" w:rsidRPr="00270ADF">
        <w:rPr>
          <w:rFonts w:ascii="Times New Roman" w:hAnsi="Times New Roman" w:cs="Times New Roman"/>
          <w:lang w:val="ro-RO"/>
        </w:rPr>
        <w:t>local</w:t>
      </w:r>
      <w:r w:rsidRPr="00270ADF">
        <w:rPr>
          <w:rFonts w:ascii="Times New Roman" w:hAnsi="Times New Roman" w:cs="Times New Roman"/>
          <w:lang w:val="ro-RO"/>
        </w:rPr>
        <w:t xml:space="preserve"> </w:t>
      </w:r>
      <w:r w:rsidR="005B45C5">
        <w:rPr>
          <w:rFonts w:ascii="Times New Roman" w:hAnsi="Times New Roman" w:cs="Times New Roman"/>
          <w:lang w:val="ro-RO"/>
        </w:rPr>
        <w:t>Acățari</w:t>
      </w:r>
      <w:r w:rsidR="002C3E80" w:rsidRPr="00270ADF">
        <w:rPr>
          <w:rFonts w:ascii="Times New Roman" w:hAnsi="Times New Roman" w:cs="Times New Roman"/>
          <w:lang w:val="ro-RO"/>
        </w:rPr>
        <w:t xml:space="preserve"> </w:t>
      </w:r>
      <w:r w:rsidRPr="00270ADF">
        <w:rPr>
          <w:rFonts w:ascii="Times New Roman" w:hAnsi="Times New Roman" w:cs="Times New Roman"/>
          <w:lang w:val="ro-RO"/>
        </w:rPr>
        <w:t xml:space="preserve"> întrunit în </w:t>
      </w:r>
      <w:proofErr w:type="spellStart"/>
      <w:r w:rsidRPr="00270ADF">
        <w:rPr>
          <w:rFonts w:ascii="Times New Roman" w:hAnsi="Times New Roman" w:cs="Times New Roman"/>
          <w:lang w:val="ro-RO"/>
        </w:rPr>
        <w:t>şedinţa</w:t>
      </w:r>
      <w:proofErr w:type="spellEnd"/>
      <w:r w:rsidRPr="00270ADF">
        <w:rPr>
          <w:rFonts w:ascii="Times New Roman" w:hAnsi="Times New Roman" w:cs="Times New Roman"/>
          <w:lang w:val="ro-RO"/>
        </w:rPr>
        <w:t xml:space="preserve"> ordinară din data de </w:t>
      </w:r>
      <w:r w:rsidR="002C3E80" w:rsidRPr="00270ADF">
        <w:rPr>
          <w:rFonts w:ascii="Times New Roman" w:hAnsi="Times New Roman" w:cs="Times New Roman"/>
          <w:lang w:val="ro-RO"/>
        </w:rPr>
        <w:t>..</w:t>
      </w:r>
      <w:r w:rsidR="009F0103" w:rsidRPr="00270ADF">
        <w:rPr>
          <w:rFonts w:ascii="Times New Roman" w:hAnsi="Times New Roman" w:cs="Times New Roman"/>
          <w:lang w:val="ro-RO"/>
        </w:rPr>
        <w:t>....</w:t>
      </w:r>
      <w:r w:rsidR="002C3E80" w:rsidRPr="00270ADF">
        <w:rPr>
          <w:rFonts w:ascii="Times New Roman" w:hAnsi="Times New Roman" w:cs="Times New Roman"/>
          <w:lang w:val="ro-RO"/>
        </w:rPr>
        <w:t>...</w:t>
      </w:r>
      <w:r w:rsidRPr="00270ADF">
        <w:rPr>
          <w:rFonts w:ascii="Times New Roman" w:hAnsi="Times New Roman" w:cs="Times New Roman"/>
          <w:lang w:val="ro-RO"/>
        </w:rPr>
        <w:t>;</w:t>
      </w:r>
    </w:p>
    <w:p w14:paraId="2AE78CF7" w14:textId="4C125EDA" w:rsidR="001137A5" w:rsidRPr="00270ADF" w:rsidRDefault="001137A5" w:rsidP="001137A5">
      <w:pPr>
        <w:jc w:val="both"/>
        <w:rPr>
          <w:rFonts w:ascii="Times New Roman" w:hAnsi="Times New Roman" w:cs="Times New Roman"/>
          <w:lang w:val="ro-RO"/>
        </w:rPr>
      </w:pPr>
      <w:r w:rsidRPr="00270ADF">
        <w:rPr>
          <w:rFonts w:ascii="Times New Roman" w:hAnsi="Times New Roman" w:cs="Times New Roman"/>
          <w:lang w:val="ro-RO"/>
        </w:rPr>
        <w:t xml:space="preserve">Luând act de </w:t>
      </w:r>
      <w:r w:rsidR="00DC2278" w:rsidRPr="00270ADF">
        <w:rPr>
          <w:rFonts w:ascii="Times New Roman" w:hAnsi="Times New Roman" w:cs="Times New Roman"/>
          <w:lang w:val="ro-RO"/>
        </w:rPr>
        <w:t>referatul de aprobare al Pr</w:t>
      </w:r>
      <w:r w:rsidR="00732C43" w:rsidRPr="00270ADF">
        <w:rPr>
          <w:rFonts w:ascii="Times New Roman" w:hAnsi="Times New Roman" w:cs="Times New Roman"/>
          <w:lang w:val="ro-RO"/>
        </w:rPr>
        <w:t>imarului</w:t>
      </w:r>
      <w:r w:rsidRPr="00270ADF">
        <w:rPr>
          <w:rFonts w:ascii="Times New Roman" w:hAnsi="Times New Roman" w:cs="Times New Roman"/>
          <w:lang w:val="ro-RO"/>
        </w:rPr>
        <w:t xml:space="preserve"> </w:t>
      </w:r>
      <w:r w:rsidR="00AC56EF">
        <w:rPr>
          <w:rFonts w:ascii="Times New Roman" w:hAnsi="Times New Roman" w:cs="Times New Roman"/>
          <w:lang w:val="ro-RO"/>
        </w:rPr>
        <w:t>comunei Acățari</w:t>
      </w:r>
      <w:r w:rsidRPr="00270ADF">
        <w:rPr>
          <w:rFonts w:ascii="Times New Roman" w:hAnsi="Times New Roman" w:cs="Times New Roman"/>
          <w:lang w:val="ro-RO"/>
        </w:rPr>
        <w:t xml:space="preserve">, în calitate de </w:t>
      </w:r>
      <w:proofErr w:type="spellStart"/>
      <w:r w:rsidRPr="00270ADF">
        <w:rPr>
          <w:rFonts w:ascii="Times New Roman" w:hAnsi="Times New Roman" w:cs="Times New Roman"/>
          <w:lang w:val="ro-RO"/>
        </w:rPr>
        <w:t>iniţiator</w:t>
      </w:r>
      <w:proofErr w:type="spellEnd"/>
      <w:r w:rsidRPr="00270ADF">
        <w:rPr>
          <w:rFonts w:ascii="Times New Roman" w:hAnsi="Times New Roman" w:cs="Times New Roman"/>
          <w:lang w:val="ro-RO"/>
        </w:rPr>
        <w:t xml:space="preserve">, înregistrată cu nr. </w:t>
      </w:r>
      <w:r w:rsidR="00AC56EF">
        <w:rPr>
          <w:rFonts w:ascii="Times New Roman" w:hAnsi="Times New Roman" w:cs="Times New Roman"/>
          <w:lang w:val="ro-RO"/>
        </w:rPr>
        <w:t>7873/20.11.2025</w:t>
      </w:r>
      <w:r w:rsidR="00AC56E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270ADF">
        <w:rPr>
          <w:rFonts w:ascii="Times New Roman" w:hAnsi="Times New Roman" w:cs="Times New Roman"/>
          <w:lang w:val="ro-RO"/>
        </w:rPr>
        <w:t>şi</w:t>
      </w:r>
      <w:proofErr w:type="spellEnd"/>
      <w:r w:rsidRPr="00270ADF">
        <w:rPr>
          <w:rFonts w:ascii="Times New Roman" w:hAnsi="Times New Roman" w:cs="Times New Roman"/>
          <w:lang w:val="ro-RO"/>
        </w:rPr>
        <w:t xml:space="preserve"> de raportul comisiei de specialitate a Consiliului local,</w:t>
      </w:r>
    </w:p>
    <w:p w14:paraId="0D103BA0" w14:textId="3F3B796C" w:rsidR="00704F62" w:rsidRPr="00270ADF" w:rsidRDefault="00704F62" w:rsidP="001137A5">
      <w:pPr>
        <w:jc w:val="both"/>
        <w:rPr>
          <w:rFonts w:ascii="Times New Roman" w:hAnsi="Times New Roman" w:cs="Times New Roman"/>
          <w:lang w:val="ro-RO"/>
        </w:rPr>
      </w:pPr>
      <w:r w:rsidRPr="00270ADF">
        <w:rPr>
          <w:rFonts w:ascii="Times New Roman" w:hAnsi="Times New Roman" w:cs="Times New Roman"/>
          <w:lang w:val="ro-RO"/>
        </w:rPr>
        <w:t>Având în vedere adresa nr. 22</w:t>
      </w:r>
      <w:r w:rsidR="00D31DD4">
        <w:rPr>
          <w:rFonts w:ascii="Times New Roman" w:hAnsi="Times New Roman" w:cs="Times New Roman"/>
          <w:lang w:val="ro-RO"/>
        </w:rPr>
        <w:t>6</w:t>
      </w:r>
      <w:r w:rsidRPr="00270ADF">
        <w:rPr>
          <w:rFonts w:ascii="Times New Roman" w:hAnsi="Times New Roman" w:cs="Times New Roman"/>
          <w:lang w:val="ro-RO"/>
        </w:rPr>
        <w:t>/</w:t>
      </w:r>
      <w:r w:rsidR="00D31DD4">
        <w:rPr>
          <w:rFonts w:ascii="Times New Roman" w:hAnsi="Times New Roman" w:cs="Times New Roman"/>
          <w:lang w:val="ro-RO"/>
        </w:rPr>
        <w:t>18</w:t>
      </w:r>
      <w:r w:rsidRPr="00270ADF">
        <w:rPr>
          <w:rFonts w:ascii="Times New Roman" w:hAnsi="Times New Roman" w:cs="Times New Roman"/>
          <w:lang w:val="ro-RO"/>
        </w:rPr>
        <w:t>.0</w:t>
      </w:r>
      <w:r w:rsidR="00D31DD4">
        <w:rPr>
          <w:rFonts w:ascii="Times New Roman" w:hAnsi="Times New Roman" w:cs="Times New Roman"/>
          <w:lang w:val="ro-RO"/>
        </w:rPr>
        <w:t>9</w:t>
      </w:r>
      <w:r w:rsidRPr="00270ADF">
        <w:rPr>
          <w:rFonts w:ascii="Times New Roman" w:hAnsi="Times New Roman" w:cs="Times New Roman"/>
          <w:lang w:val="ro-RO"/>
        </w:rPr>
        <w:t>.2025</w:t>
      </w:r>
      <w:r w:rsidR="00DB7486" w:rsidRPr="00270ADF">
        <w:rPr>
          <w:rFonts w:ascii="Times New Roman" w:hAnsi="Times New Roman" w:cs="Times New Roman"/>
          <w:lang w:val="ro-RO"/>
        </w:rPr>
        <w:t xml:space="preserve">, </w:t>
      </w:r>
      <w:r w:rsidR="00DB7486"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hAnsi="Times New Roman" w:cs="Times New Roman"/>
          <w:lang w:val="ro-RO"/>
        </w:rPr>
        <w:t xml:space="preserve"> al </w:t>
      </w:r>
      <w:r w:rsidRPr="00270ADF">
        <w:rPr>
          <w:rFonts w:ascii="Times New Roman" w:hAnsi="Times New Roman" w:cs="Times New Roman"/>
          <w:color w:val="000000"/>
          <w:lang w:val="ro-RO"/>
        </w:rPr>
        <w:t xml:space="preserve">SC IRIDEX GROUP SRL, </w:t>
      </w:r>
    </w:p>
    <w:p w14:paraId="5FF1A374" w14:textId="77777777" w:rsidR="0008412D" w:rsidRPr="00270ADF" w:rsidRDefault="00B35D32" w:rsidP="00B35D32">
      <w:pPr>
        <w:widowControl w:val="0"/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</w:pPr>
      <w:proofErr w:type="spellStart"/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Ţinând</w:t>
      </w:r>
      <w:proofErr w:type="spellEnd"/>
      <w:r w:rsidRPr="00270ADF">
        <w:rPr>
          <w:rFonts w:ascii="Times New Roman" w:eastAsiaTheme="minorEastAsia" w:hAnsi="Times New Roman" w:cs="Times New Roman"/>
          <w:color w:val="000000"/>
          <w:spacing w:val="3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cont</w:t>
      </w:r>
      <w:r w:rsidRPr="00270ADF">
        <w:rPr>
          <w:rFonts w:ascii="Times New Roman" w:eastAsiaTheme="minorEastAsia" w:hAnsi="Times New Roman" w:cs="Times New Roman"/>
          <w:color w:val="000000"/>
          <w:spacing w:val="4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de</w:t>
      </w:r>
      <w:r w:rsidR="0008412D"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:</w:t>
      </w:r>
      <w:r w:rsidR="00704F62"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 xml:space="preserve"> </w:t>
      </w:r>
    </w:p>
    <w:p w14:paraId="4D88D7CE" w14:textId="4E64AFBD" w:rsidR="00A7672D" w:rsidRPr="00270ADF" w:rsidRDefault="00A7672D" w:rsidP="00A7672D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</w:pP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prevederile</w:t>
      </w:r>
      <w:r w:rsidRPr="00270ADF">
        <w:rPr>
          <w:rFonts w:ascii="Times New Roman" w:eastAsiaTheme="minorEastAsia" w:hAnsi="Times New Roman" w:cs="Times New Roman"/>
          <w:color w:val="000000"/>
          <w:spacing w:val="4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art.</w:t>
      </w:r>
      <w:r w:rsidR="00DB6068"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1</w:t>
      </w:r>
      <w:r w:rsidR="00DB6068"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2</w:t>
      </w:r>
      <w:r w:rsidRPr="00270ADF">
        <w:rPr>
          <w:rFonts w:ascii="Times New Roman" w:eastAsiaTheme="minorEastAsia" w:hAnsi="Times New Roman" w:cs="Times New Roman"/>
          <w:color w:val="000000"/>
          <w:spacing w:val="2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spacing w:val="4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coroborate</w:t>
      </w:r>
      <w:r w:rsidRPr="00270ADF">
        <w:rPr>
          <w:rFonts w:ascii="Times New Roman" w:eastAsiaTheme="minorEastAsia" w:hAnsi="Times New Roman" w:cs="Times New Roman"/>
          <w:color w:val="000000"/>
          <w:spacing w:val="3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spacing w:val="1"/>
          <w:kern w:val="2"/>
          <w:lang w:val="ro-RO"/>
          <w14:ligatures w14:val="standardContextual"/>
        </w:rPr>
        <w:t>cu</w:t>
      </w:r>
      <w:r w:rsidRPr="00270ADF">
        <w:rPr>
          <w:rFonts w:ascii="Times New Roman" w:eastAsiaTheme="minorEastAsia" w:hAnsi="Times New Roman" w:cs="Times New Roman"/>
          <w:color w:val="000000"/>
          <w:spacing w:val="-1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cele</w:t>
      </w:r>
      <w:r w:rsidRPr="00270ADF">
        <w:rPr>
          <w:rFonts w:ascii="Times New Roman" w:eastAsiaTheme="minorEastAsia" w:hAnsi="Times New Roman" w:cs="Times New Roman"/>
          <w:color w:val="000000"/>
          <w:spacing w:val="3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ale art. 3</w:t>
      </w:r>
      <w:r w:rsidR="00B67705"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8</w:t>
      </w:r>
      <w:r w:rsidRPr="00270ADF">
        <w:rPr>
          <w:rFonts w:ascii="Times New Roman" w:eastAsiaTheme="minorEastAsia" w:hAnsi="Times New Roman" w:cs="Times New Roman"/>
          <w:color w:val="000000"/>
          <w:spacing w:val="3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 xml:space="preserve"> din</w:t>
      </w:r>
      <w:r w:rsidRPr="00270ADF">
        <w:rPr>
          <w:rFonts w:ascii="Times New Roman" w:eastAsiaTheme="minorEastAsia" w:hAnsi="Times New Roman" w:cs="Times New Roman"/>
          <w:color w:val="000000"/>
          <w:spacing w:val="18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Contractul</w:t>
      </w:r>
      <w:r w:rsidRPr="00270ADF">
        <w:rPr>
          <w:rFonts w:ascii="Times New Roman" w:eastAsiaTheme="minorEastAsia" w:hAnsi="Times New Roman" w:cs="Times New Roman"/>
          <w:color w:val="000000"/>
          <w:spacing w:val="17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de</w:t>
      </w:r>
      <w:r w:rsidRPr="00270ADF">
        <w:rPr>
          <w:rFonts w:ascii="Times New Roman" w:eastAsiaTheme="minorEastAsia" w:hAnsi="Times New Roman" w:cs="Times New Roman"/>
          <w:color w:val="000000"/>
          <w:spacing w:val="16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delegare</w:t>
      </w:r>
      <w:r w:rsidRPr="00270ADF">
        <w:rPr>
          <w:rFonts w:ascii="Times New Roman" w:eastAsiaTheme="minorEastAsia" w:hAnsi="Times New Roman" w:cs="Times New Roman"/>
          <w:color w:val="000000"/>
          <w:spacing w:val="18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 xml:space="preserve">nr. </w:t>
      </w:r>
      <w:r w:rsidR="00B67705"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2472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/0</w:t>
      </w:r>
      <w:r w:rsidR="00B67705"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5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.0</w:t>
      </w:r>
      <w:r w:rsidR="00B67705"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5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.202</w:t>
      </w:r>
      <w:r w:rsidR="000C7CDF"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5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spacing w:val="17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încheiat</w:t>
      </w:r>
      <w:r w:rsidRPr="00270ADF">
        <w:rPr>
          <w:rFonts w:ascii="Times New Roman" w:eastAsiaTheme="minorEastAsia" w:hAnsi="Times New Roman" w:cs="Times New Roman"/>
          <w:color w:val="000000"/>
          <w:spacing w:val="19"/>
          <w:kern w:val="2"/>
          <w:lang w:val="ro-RO"/>
          <w14:ligatures w14:val="standardContextual"/>
        </w:rPr>
        <w:t xml:space="preserve"> </w:t>
      </w:r>
      <w:bookmarkStart w:id="3" w:name="_Hlk161913330"/>
      <w:r w:rsidRPr="00270ADF">
        <w:rPr>
          <w:rFonts w:ascii="Times New Roman" w:eastAsiaTheme="minorEastAsia" w:hAnsi="Times New Roman" w:cs="Times New Roman"/>
          <w:color w:val="000000"/>
          <w:spacing w:val="1"/>
          <w:kern w:val="2"/>
          <w:lang w:val="ro-RO"/>
          <w14:ligatures w14:val="standardContextual"/>
        </w:rPr>
        <w:t>cu</w:t>
      </w:r>
      <w:r w:rsidRPr="00270ADF">
        <w:rPr>
          <w:rFonts w:ascii="Times New Roman" w:eastAsiaTheme="minorEastAsia" w:hAnsi="Times New Roman" w:cs="Times New Roman"/>
          <w:color w:val="000000"/>
          <w:spacing w:val="17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 xml:space="preserve">SC </w:t>
      </w:r>
      <w:r w:rsidR="000C7CDF"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IRIDEX GROUP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 xml:space="preserve"> SRL</w:t>
      </w:r>
      <w:bookmarkEnd w:id="3"/>
      <w:r w:rsidRPr="00270ADF">
        <w:rPr>
          <w:rFonts w:ascii="Times New Roman" w:eastAsiaTheme="minorEastAsia" w:hAnsi="Times New Roman" w:cs="Times New Roman"/>
          <w:color w:val="000000"/>
          <w:spacing w:val="1"/>
          <w:kern w:val="2"/>
          <w:lang w:val="ro-RO"/>
          <w14:ligatures w14:val="standardContextual"/>
        </w:rPr>
        <w:t xml:space="preserve">, </w:t>
      </w:r>
    </w:p>
    <w:p w14:paraId="15CBD374" w14:textId="1C25F78B" w:rsidR="00A7672D" w:rsidRPr="00270ADF" w:rsidRDefault="00A7672D" w:rsidP="00A7672D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</w:pP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ale</w:t>
      </w:r>
      <w:r w:rsidRPr="00270ADF">
        <w:rPr>
          <w:rFonts w:ascii="Times New Roman" w:eastAsiaTheme="minorEastAsia" w:hAnsi="Times New Roman" w:cs="Times New Roman"/>
          <w:color w:val="000000"/>
          <w:spacing w:val="17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art. 33</w:t>
      </w:r>
      <w:r w:rsidRPr="00270ADF">
        <w:rPr>
          <w:rFonts w:ascii="Times New Roman" w:eastAsiaTheme="minorEastAsia" w:hAnsi="Times New Roman" w:cs="Times New Roman"/>
          <w:color w:val="000000"/>
          <w:spacing w:val="17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din Ordinul</w:t>
      </w:r>
      <w:r w:rsidRPr="00270ADF">
        <w:rPr>
          <w:rFonts w:ascii="Times New Roman" w:eastAsiaTheme="minorEastAsia" w:hAnsi="Times New Roman" w:cs="Times New Roman"/>
          <w:color w:val="000000"/>
          <w:spacing w:val="55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președintelui</w:t>
      </w:r>
      <w:r w:rsidRPr="00270ADF">
        <w:rPr>
          <w:rFonts w:ascii="Times New Roman" w:eastAsiaTheme="minorEastAsia" w:hAnsi="Times New Roman" w:cs="Times New Roman"/>
          <w:color w:val="000000"/>
          <w:spacing w:val="52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ANRSC</w:t>
      </w:r>
      <w:r w:rsidRPr="00270ADF">
        <w:rPr>
          <w:rFonts w:ascii="Times New Roman" w:eastAsiaTheme="minorEastAsia" w:hAnsi="Times New Roman" w:cs="Times New Roman"/>
          <w:color w:val="000000"/>
          <w:spacing w:val="53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nr. 640/2022</w:t>
      </w:r>
      <w:r w:rsidRPr="00270ADF">
        <w:rPr>
          <w:rFonts w:ascii="Times New Roman" w:eastAsiaTheme="minorEastAsia" w:hAnsi="Times New Roman" w:cs="Times New Roman"/>
          <w:color w:val="000000"/>
          <w:spacing w:val="59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privind</w:t>
      </w:r>
      <w:r w:rsidRPr="00270ADF">
        <w:rPr>
          <w:rFonts w:ascii="Times New Roman" w:eastAsiaTheme="minorEastAsia" w:hAnsi="Times New Roman" w:cs="Times New Roman"/>
          <w:color w:val="000000"/>
          <w:spacing w:val="55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aprobarea</w:t>
      </w:r>
      <w:r w:rsidRPr="00270ADF">
        <w:rPr>
          <w:rFonts w:ascii="Times New Roman" w:eastAsiaTheme="minorEastAsia" w:hAnsi="Times New Roman" w:cs="Times New Roman"/>
          <w:color w:val="000000"/>
          <w:spacing w:val="53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Normelor</w:t>
      </w:r>
      <w:r w:rsidRPr="00270ADF">
        <w:rPr>
          <w:rFonts w:ascii="Times New Roman" w:eastAsiaTheme="minorEastAsia" w:hAnsi="Times New Roman" w:cs="Times New Roman"/>
          <w:color w:val="000000"/>
          <w:spacing w:val="54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metodologice</w:t>
      </w:r>
      <w:r w:rsidRPr="00270ADF">
        <w:rPr>
          <w:rFonts w:ascii="Times New Roman" w:eastAsiaTheme="minorEastAsia" w:hAnsi="Times New Roman" w:cs="Times New Roman"/>
          <w:color w:val="000000"/>
          <w:spacing w:val="56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de stabilire,</w:t>
      </w:r>
      <w:r w:rsidRPr="00270ADF">
        <w:rPr>
          <w:rFonts w:ascii="Times New Roman" w:eastAsiaTheme="minorEastAsia" w:hAnsi="Times New Roman" w:cs="Times New Roman"/>
          <w:color w:val="000000"/>
          <w:spacing w:val="20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ajustare</w:t>
      </w:r>
      <w:r w:rsidRPr="00270ADF">
        <w:rPr>
          <w:rFonts w:ascii="Times New Roman" w:eastAsiaTheme="minorEastAsia" w:hAnsi="Times New Roman" w:cs="Times New Roman"/>
          <w:color w:val="000000"/>
          <w:spacing w:val="21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sau</w:t>
      </w:r>
      <w:r w:rsidRPr="00270ADF">
        <w:rPr>
          <w:rFonts w:ascii="Times New Roman" w:eastAsiaTheme="minorEastAsia" w:hAnsi="Times New Roman" w:cs="Times New Roman"/>
          <w:color w:val="000000"/>
          <w:spacing w:val="18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modificare</w:t>
      </w:r>
      <w:r w:rsidRPr="00270ADF">
        <w:rPr>
          <w:rFonts w:ascii="Times New Roman" w:eastAsiaTheme="minorEastAsia" w:hAnsi="Times New Roman" w:cs="Times New Roman"/>
          <w:color w:val="000000"/>
          <w:spacing w:val="20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a</w:t>
      </w:r>
      <w:r w:rsidRPr="00270ADF">
        <w:rPr>
          <w:rFonts w:ascii="Times New Roman" w:eastAsiaTheme="minorEastAsia" w:hAnsi="Times New Roman" w:cs="Times New Roman"/>
          <w:color w:val="000000"/>
          <w:spacing w:val="20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tarifelor</w:t>
      </w:r>
      <w:r w:rsidRPr="00270ADF">
        <w:rPr>
          <w:rFonts w:ascii="Times New Roman" w:eastAsiaTheme="minorEastAsia" w:hAnsi="Times New Roman" w:cs="Times New Roman"/>
          <w:color w:val="000000"/>
          <w:spacing w:val="21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pentru</w:t>
      </w:r>
      <w:r w:rsidRPr="00270ADF">
        <w:rPr>
          <w:rFonts w:ascii="Times New Roman" w:eastAsiaTheme="minorEastAsia" w:hAnsi="Times New Roman" w:cs="Times New Roman"/>
          <w:color w:val="000000"/>
          <w:spacing w:val="20"/>
          <w:kern w:val="2"/>
          <w:lang w:val="ro-RO"/>
          <w14:ligatures w14:val="standardContextual"/>
        </w:rPr>
        <w:t xml:space="preserve"> </w:t>
      </w:r>
      <w:proofErr w:type="spellStart"/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activităţile</w:t>
      </w:r>
      <w:proofErr w:type="spellEnd"/>
      <w:r w:rsidRPr="00270ADF">
        <w:rPr>
          <w:rFonts w:ascii="Times New Roman" w:eastAsiaTheme="minorEastAsia" w:hAnsi="Times New Roman" w:cs="Times New Roman"/>
          <w:color w:val="000000"/>
          <w:spacing w:val="20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de</w:t>
      </w:r>
      <w:r w:rsidRPr="00270ADF">
        <w:rPr>
          <w:rFonts w:ascii="Times New Roman" w:eastAsiaTheme="minorEastAsia" w:hAnsi="Times New Roman" w:cs="Times New Roman"/>
          <w:color w:val="000000"/>
          <w:spacing w:val="19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salubrizare,</w:t>
      </w:r>
      <w:r w:rsidRPr="00270ADF">
        <w:rPr>
          <w:rFonts w:ascii="Times New Roman" w:eastAsiaTheme="minorEastAsia" w:hAnsi="Times New Roman" w:cs="Times New Roman"/>
          <w:color w:val="000000"/>
          <w:spacing w:val="21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precum</w:t>
      </w:r>
      <w:r w:rsidRPr="00270ADF">
        <w:rPr>
          <w:rFonts w:ascii="Times New Roman" w:eastAsiaTheme="minorEastAsia" w:hAnsi="Times New Roman" w:cs="Times New Roman"/>
          <w:color w:val="000000"/>
          <w:spacing w:val="19"/>
          <w:kern w:val="2"/>
          <w:lang w:val="ro-RO"/>
          <w14:ligatures w14:val="standardContextual"/>
        </w:rPr>
        <w:t xml:space="preserve"> </w:t>
      </w:r>
      <w:proofErr w:type="spellStart"/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şi</w:t>
      </w:r>
      <w:proofErr w:type="spellEnd"/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 xml:space="preserve"> de</w:t>
      </w:r>
      <w:r w:rsidRPr="00270ADF">
        <w:rPr>
          <w:rFonts w:ascii="Times New Roman" w:eastAsiaTheme="minorEastAsia" w:hAnsi="Times New Roman" w:cs="Times New Roman"/>
          <w:color w:val="000000"/>
          <w:spacing w:val="48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calculare</w:t>
      </w:r>
      <w:r w:rsidRPr="00270ADF">
        <w:rPr>
          <w:rFonts w:ascii="Times New Roman" w:eastAsiaTheme="minorEastAsia" w:hAnsi="Times New Roman" w:cs="Times New Roman"/>
          <w:color w:val="000000"/>
          <w:spacing w:val="49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a</w:t>
      </w:r>
      <w:r w:rsidRPr="00270ADF">
        <w:rPr>
          <w:rFonts w:ascii="Times New Roman" w:eastAsiaTheme="minorEastAsia" w:hAnsi="Times New Roman" w:cs="Times New Roman"/>
          <w:color w:val="000000"/>
          <w:spacing w:val="44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tarifelor/taxelor</w:t>
      </w:r>
      <w:r w:rsidRPr="00270ADF">
        <w:rPr>
          <w:rFonts w:ascii="Times New Roman" w:eastAsiaTheme="minorEastAsia" w:hAnsi="Times New Roman" w:cs="Times New Roman"/>
          <w:color w:val="000000"/>
          <w:spacing w:val="50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distincte</w:t>
      </w:r>
      <w:r w:rsidRPr="00270ADF">
        <w:rPr>
          <w:rFonts w:ascii="Times New Roman" w:eastAsiaTheme="minorEastAsia" w:hAnsi="Times New Roman" w:cs="Times New Roman"/>
          <w:color w:val="000000"/>
          <w:spacing w:val="49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spacing w:val="-1"/>
          <w:kern w:val="2"/>
          <w:lang w:val="ro-RO"/>
          <w14:ligatures w14:val="standardContextual"/>
        </w:rPr>
        <w:t>pentru</w:t>
      </w:r>
      <w:r w:rsidRPr="00270ADF">
        <w:rPr>
          <w:rFonts w:ascii="Times New Roman" w:eastAsiaTheme="minorEastAsia" w:hAnsi="Times New Roman" w:cs="Times New Roman"/>
          <w:color w:val="000000"/>
          <w:spacing w:val="49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gestionarea</w:t>
      </w:r>
      <w:r w:rsidRPr="00270ADF">
        <w:rPr>
          <w:rFonts w:ascii="Times New Roman" w:eastAsiaTheme="minorEastAsia" w:hAnsi="Times New Roman" w:cs="Times New Roman"/>
          <w:color w:val="000000"/>
          <w:spacing w:val="53"/>
          <w:kern w:val="2"/>
          <w:lang w:val="ro-RO"/>
          <w14:ligatures w14:val="standardContextual"/>
        </w:rPr>
        <w:t xml:space="preserve"> </w:t>
      </w:r>
      <w:proofErr w:type="spellStart"/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deşeurilor</w:t>
      </w:r>
      <w:proofErr w:type="spellEnd"/>
      <w:r w:rsidRPr="00270ADF">
        <w:rPr>
          <w:rFonts w:ascii="Times New Roman" w:eastAsiaTheme="minorEastAsia" w:hAnsi="Times New Roman" w:cs="Times New Roman"/>
          <w:color w:val="000000"/>
          <w:spacing w:val="50"/>
          <w:kern w:val="2"/>
          <w:lang w:val="ro-RO"/>
          <w14:ligatures w14:val="standardContextual"/>
        </w:rPr>
        <w:t xml:space="preserve"> </w:t>
      </w:r>
      <w:proofErr w:type="spellStart"/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şi</w:t>
      </w:r>
      <w:proofErr w:type="spellEnd"/>
      <w:r w:rsidRPr="00270ADF">
        <w:rPr>
          <w:rFonts w:ascii="Times New Roman" w:eastAsiaTheme="minorEastAsia" w:hAnsi="Times New Roman" w:cs="Times New Roman"/>
          <w:color w:val="000000"/>
          <w:spacing w:val="45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a</w:t>
      </w:r>
      <w:r w:rsidRPr="00270ADF">
        <w:rPr>
          <w:rFonts w:ascii="Times New Roman" w:eastAsiaTheme="minorEastAsia" w:hAnsi="Times New Roman" w:cs="Times New Roman"/>
          <w:color w:val="000000"/>
          <w:spacing w:val="46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taxelor</w:t>
      </w:r>
      <w:r w:rsidRPr="00270ADF">
        <w:rPr>
          <w:rFonts w:ascii="Times New Roman" w:eastAsiaTheme="minorEastAsia" w:hAnsi="Times New Roman" w:cs="Times New Roman"/>
          <w:color w:val="000000"/>
          <w:spacing w:val="47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de salubrizare,</w:t>
      </w:r>
      <w:r w:rsidRPr="00270ADF">
        <w:rPr>
          <w:rFonts w:ascii="Times New Roman" w:eastAsiaTheme="minorEastAsia" w:hAnsi="Times New Roman" w:cs="Times New Roman"/>
          <w:color w:val="000000"/>
          <w:spacing w:val="9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spacing w:val="1"/>
          <w:kern w:val="2"/>
          <w:lang w:val="ro-RO"/>
          <w14:ligatures w14:val="standardContextual"/>
        </w:rPr>
        <w:t>cu</w:t>
      </w:r>
      <w:r w:rsidRPr="00270ADF">
        <w:rPr>
          <w:rFonts w:ascii="Times New Roman" w:eastAsiaTheme="minorEastAsia" w:hAnsi="Times New Roman" w:cs="Times New Roman"/>
          <w:color w:val="000000"/>
          <w:spacing w:val="9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modificările</w:t>
      </w:r>
      <w:r w:rsidRPr="00270ADF">
        <w:rPr>
          <w:rFonts w:ascii="Times New Roman" w:eastAsiaTheme="minorEastAsia" w:hAnsi="Times New Roman" w:cs="Times New Roman"/>
          <w:color w:val="000000"/>
          <w:spacing w:val="10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și</w:t>
      </w:r>
      <w:r w:rsidRPr="00270ADF">
        <w:rPr>
          <w:rFonts w:ascii="Times New Roman" w:eastAsiaTheme="minorEastAsia" w:hAnsi="Times New Roman" w:cs="Times New Roman"/>
          <w:color w:val="000000"/>
          <w:spacing w:val="7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completările</w:t>
      </w:r>
      <w:r w:rsidRPr="00270ADF">
        <w:rPr>
          <w:rFonts w:ascii="Times New Roman" w:eastAsiaTheme="minorEastAsia" w:hAnsi="Times New Roman" w:cs="Times New Roman"/>
          <w:color w:val="000000"/>
          <w:spacing w:val="10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ulterioare,</w:t>
      </w:r>
    </w:p>
    <w:p w14:paraId="477BC5E8" w14:textId="77777777" w:rsidR="00A7672D" w:rsidRPr="00270ADF" w:rsidRDefault="00A7672D" w:rsidP="00A7672D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</w:pP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ale</w:t>
      </w:r>
      <w:r w:rsidRPr="00270ADF">
        <w:rPr>
          <w:rFonts w:ascii="Times New Roman" w:eastAsiaTheme="minorEastAsia" w:hAnsi="Times New Roman" w:cs="Times New Roman"/>
          <w:color w:val="000000"/>
          <w:spacing w:val="10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art.9</w:t>
      </w:r>
      <w:r w:rsidRPr="00270ADF">
        <w:rPr>
          <w:rFonts w:ascii="Times New Roman" w:eastAsiaTheme="minorEastAsia" w:hAnsi="Times New Roman" w:cs="Times New Roman"/>
          <w:color w:val="000000"/>
          <w:spacing w:val="8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 xml:space="preserve">alin.(2) </w:t>
      </w:r>
      <w:proofErr w:type="spellStart"/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lit</w:t>
      </w:r>
      <w:proofErr w:type="spellEnd"/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.„d”</w:t>
      </w:r>
      <w:r w:rsidRPr="00270ADF">
        <w:rPr>
          <w:rFonts w:ascii="Times New Roman" w:eastAsiaTheme="minorEastAsia" w:hAnsi="Times New Roman" w:cs="Times New Roman"/>
          <w:color w:val="000000"/>
          <w:spacing w:val="74"/>
          <w:kern w:val="2"/>
          <w:lang w:val="ro-RO"/>
          <w14:ligatures w14:val="standardContextual"/>
        </w:rPr>
        <w:t xml:space="preserve"> </w:t>
      </w:r>
      <w:proofErr w:type="spellStart"/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şi</w:t>
      </w:r>
      <w:proofErr w:type="spellEnd"/>
      <w:r w:rsidRPr="00270ADF">
        <w:rPr>
          <w:rFonts w:ascii="Times New Roman" w:eastAsiaTheme="minorEastAsia" w:hAnsi="Times New Roman" w:cs="Times New Roman"/>
          <w:color w:val="000000"/>
          <w:spacing w:val="74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art.23</w:t>
      </w:r>
      <w:r w:rsidRPr="00270ADF">
        <w:rPr>
          <w:rFonts w:ascii="Times New Roman" w:eastAsiaTheme="minorEastAsia" w:hAnsi="Times New Roman" w:cs="Times New Roman"/>
          <w:color w:val="000000"/>
          <w:spacing w:val="75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alin.(1)</w:t>
      </w:r>
      <w:r w:rsidRPr="00270ADF">
        <w:rPr>
          <w:rFonts w:ascii="Times New Roman" w:eastAsiaTheme="minorEastAsia" w:hAnsi="Times New Roman" w:cs="Times New Roman"/>
          <w:color w:val="000000"/>
          <w:spacing w:val="76"/>
          <w:kern w:val="2"/>
          <w:lang w:val="ro-RO"/>
          <w14:ligatures w14:val="standardContextual"/>
        </w:rPr>
        <w:t xml:space="preserve"> </w:t>
      </w:r>
      <w:proofErr w:type="spellStart"/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lit</w:t>
      </w:r>
      <w:proofErr w:type="spellEnd"/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.„b”</w:t>
      </w:r>
      <w:r w:rsidRPr="00270ADF">
        <w:rPr>
          <w:rFonts w:ascii="Times New Roman" w:eastAsiaTheme="minorEastAsia" w:hAnsi="Times New Roman" w:cs="Times New Roman"/>
          <w:color w:val="000000"/>
          <w:spacing w:val="74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din</w:t>
      </w:r>
      <w:r w:rsidRPr="00270ADF">
        <w:rPr>
          <w:rFonts w:ascii="Times New Roman" w:eastAsiaTheme="minorEastAsia" w:hAnsi="Times New Roman" w:cs="Times New Roman"/>
          <w:color w:val="000000"/>
          <w:spacing w:val="73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Legea</w:t>
      </w:r>
      <w:r w:rsidRPr="00270ADF">
        <w:rPr>
          <w:rFonts w:ascii="Times New Roman" w:eastAsiaTheme="minorEastAsia" w:hAnsi="Times New Roman" w:cs="Times New Roman"/>
          <w:color w:val="000000"/>
          <w:spacing w:val="74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serviciilor</w:t>
      </w:r>
      <w:r w:rsidRPr="00270ADF">
        <w:rPr>
          <w:rFonts w:ascii="Times New Roman" w:eastAsiaTheme="minorEastAsia" w:hAnsi="Times New Roman" w:cs="Times New Roman"/>
          <w:color w:val="000000"/>
          <w:spacing w:val="74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comunitare</w:t>
      </w:r>
      <w:r w:rsidRPr="00270ADF">
        <w:rPr>
          <w:rFonts w:ascii="Times New Roman" w:eastAsiaTheme="minorEastAsia" w:hAnsi="Times New Roman" w:cs="Times New Roman"/>
          <w:color w:val="000000"/>
          <w:spacing w:val="81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spacing w:val="-3"/>
          <w:kern w:val="2"/>
          <w:lang w:val="ro-RO"/>
          <w14:ligatures w14:val="standardContextual"/>
        </w:rPr>
        <w:t>de</w:t>
      </w:r>
      <w:r w:rsidRPr="00270ADF">
        <w:rPr>
          <w:rFonts w:ascii="Times New Roman" w:eastAsiaTheme="minorEastAsia" w:hAnsi="Times New Roman" w:cs="Times New Roman"/>
          <w:color w:val="000000"/>
          <w:spacing w:val="78"/>
          <w:kern w:val="2"/>
          <w:lang w:val="ro-RO"/>
          <w14:ligatures w14:val="standardContextual"/>
        </w:rPr>
        <w:t xml:space="preserve"> </w:t>
      </w:r>
      <w:proofErr w:type="spellStart"/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utilităţi</w:t>
      </w:r>
      <w:proofErr w:type="spellEnd"/>
      <w:r w:rsidRPr="00270ADF">
        <w:rPr>
          <w:rFonts w:ascii="Times New Roman" w:eastAsiaTheme="minorEastAsia" w:hAnsi="Times New Roman" w:cs="Times New Roman"/>
          <w:color w:val="000000"/>
          <w:spacing w:val="75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publice nr. 51/2006,</w:t>
      </w:r>
      <w:r w:rsidRPr="00270ADF">
        <w:rPr>
          <w:rFonts w:ascii="Times New Roman" w:eastAsiaTheme="minorEastAsia" w:hAnsi="Times New Roman" w:cs="Times New Roman"/>
          <w:color w:val="000000"/>
          <w:spacing w:val="2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spacing w:val="1"/>
          <w:kern w:val="2"/>
          <w:lang w:val="ro-RO"/>
          <w14:ligatures w14:val="standardContextual"/>
        </w:rPr>
        <w:t>cu</w:t>
      </w:r>
      <w:r w:rsidRPr="00270ADF">
        <w:rPr>
          <w:rFonts w:ascii="Times New Roman" w:eastAsiaTheme="minorEastAsia" w:hAnsi="Times New Roman" w:cs="Times New Roman"/>
          <w:color w:val="000000"/>
          <w:spacing w:val="-3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 xml:space="preserve">modificările </w:t>
      </w:r>
      <w:proofErr w:type="spellStart"/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şi</w:t>
      </w:r>
      <w:proofErr w:type="spellEnd"/>
      <w:r w:rsidRPr="00270ADF">
        <w:rPr>
          <w:rFonts w:ascii="Times New Roman" w:eastAsiaTheme="minorEastAsia" w:hAnsi="Times New Roman" w:cs="Times New Roman"/>
          <w:color w:val="000000"/>
          <w:spacing w:val="-1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 xml:space="preserve">completările </w:t>
      </w:r>
      <w:r w:rsidRPr="00270ADF">
        <w:rPr>
          <w:rFonts w:ascii="Times New Roman" w:eastAsiaTheme="minorEastAsia" w:hAnsi="Times New Roman" w:cs="Times New Roman"/>
          <w:color w:val="000000"/>
          <w:spacing w:val="2"/>
          <w:kern w:val="2"/>
          <w:lang w:val="ro-RO"/>
          <w14:ligatures w14:val="standardContextual"/>
        </w:rPr>
        <w:t>u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lterioare,</w:t>
      </w:r>
    </w:p>
    <w:p w14:paraId="72643B08" w14:textId="77777777" w:rsidR="00A7672D" w:rsidRPr="00270ADF" w:rsidRDefault="00A7672D" w:rsidP="00A7672D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</w:pP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art. 16 alin. 3 lit.. „h”</w:t>
      </w:r>
      <w:r w:rsidRPr="00270ADF">
        <w:rPr>
          <w:rFonts w:ascii="Times New Roman" w:eastAsiaTheme="minorEastAsia" w:hAnsi="Times New Roman" w:cs="Times New Roman"/>
          <w:color w:val="000000"/>
          <w:spacing w:val="74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 xml:space="preserve">din Statutul ADI </w:t>
      </w:r>
      <w:proofErr w:type="spellStart"/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Ecolect</w:t>
      </w:r>
      <w:proofErr w:type="spellEnd"/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 xml:space="preserve"> Mureș,</w:t>
      </w:r>
    </w:p>
    <w:p w14:paraId="5E7A630C" w14:textId="52A5A215" w:rsidR="00554731" w:rsidRPr="00270ADF" w:rsidRDefault="00363A51" w:rsidP="00B35D32">
      <w:pPr>
        <w:spacing w:before="240"/>
        <w:jc w:val="both"/>
        <w:rPr>
          <w:rStyle w:val="Strong"/>
          <w:rFonts w:ascii="Times New Roman" w:hAnsi="Times New Roman" w:cs="Times New Roman"/>
          <w:b w:val="0"/>
          <w:bCs w:val="0"/>
          <w:lang w:val="ro-RO"/>
        </w:rPr>
      </w:pPr>
      <w:r w:rsidRPr="00270ADF">
        <w:rPr>
          <w:rFonts w:ascii="Times New Roman" w:hAnsi="Times New Roman" w:cs="Times New Roman"/>
          <w:lang w:val="ro-RO"/>
        </w:rPr>
        <w:t xml:space="preserve">În temeiul </w:t>
      </w:r>
      <w:r w:rsidR="002C3E80" w:rsidRPr="00270ADF">
        <w:rPr>
          <w:rFonts w:ascii="Times New Roman" w:hAnsi="Times New Roman" w:cs="Times New Roman"/>
          <w:lang w:val="ro-RO"/>
        </w:rPr>
        <w:t xml:space="preserve"> art. </w:t>
      </w:r>
      <w:r w:rsidR="00DC2278" w:rsidRPr="00270ADF">
        <w:rPr>
          <w:rFonts w:ascii="Times New Roman" w:hAnsi="Times New Roman" w:cs="Times New Roman"/>
          <w:lang w:val="ro-RO"/>
        </w:rPr>
        <w:t>1</w:t>
      </w:r>
      <w:r w:rsidR="00732C43" w:rsidRPr="00270ADF">
        <w:rPr>
          <w:rFonts w:ascii="Times New Roman" w:hAnsi="Times New Roman" w:cs="Times New Roman"/>
          <w:lang w:val="ro-RO"/>
        </w:rPr>
        <w:t>29</w:t>
      </w:r>
      <w:r w:rsidRPr="00270ADF">
        <w:rPr>
          <w:rFonts w:ascii="Times New Roman" w:hAnsi="Times New Roman" w:cs="Times New Roman"/>
          <w:lang w:val="ro-RO"/>
        </w:rPr>
        <w:t xml:space="preserve"> alin. (</w:t>
      </w:r>
      <w:r w:rsidR="00732C43" w:rsidRPr="00270ADF">
        <w:rPr>
          <w:rFonts w:ascii="Times New Roman" w:hAnsi="Times New Roman" w:cs="Times New Roman"/>
          <w:lang w:val="ro-RO"/>
        </w:rPr>
        <w:t>2</w:t>
      </w:r>
      <w:r w:rsidRPr="00270ADF">
        <w:rPr>
          <w:rFonts w:ascii="Times New Roman" w:hAnsi="Times New Roman" w:cs="Times New Roman"/>
          <w:lang w:val="ro-RO"/>
        </w:rPr>
        <w:t xml:space="preserve">) lit. </w:t>
      </w:r>
      <w:r w:rsidRPr="00270ADF">
        <w:rPr>
          <w:rFonts w:ascii="Times New Roman" w:hAnsi="Times New Roman" w:cs="Times New Roman"/>
          <w:lang w:val="hu-HU"/>
        </w:rPr>
        <w:t>„</w:t>
      </w:r>
      <w:r w:rsidRPr="00270ADF">
        <w:rPr>
          <w:rFonts w:ascii="Times New Roman" w:hAnsi="Times New Roman" w:cs="Times New Roman"/>
          <w:lang w:val="ro-RO"/>
        </w:rPr>
        <w:t xml:space="preserve">d” coroborat </w:t>
      </w:r>
      <w:proofErr w:type="gramStart"/>
      <w:r w:rsidRPr="00270ADF">
        <w:rPr>
          <w:rFonts w:ascii="Times New Roman" w:hAnsi="Times New Roman" w:cs="Times New Roman"/>
          <w:lang w:val="ro-RO"/>
        </w:rPr>
        <w:t xml:space="preserve">cu </w:t>
      </w:r>
      <w:r w:rsidR="002C3E80" w:rsidRPr="00270ADF">
        <w:rPr>
          <w:rFonts w:ascii="Times New Roman" w:hAnsi="Times New Roman" w:cs="Times New Roman"/>
          <w:lang w:val="ro-RO"/>
        </w:rPr>
        <w:t xml:space="preserve"> alin</w:t>
      </w:r>
      <w:proofErr w:type="gramEnd"/>
      <w:r w:rsidR="002C3E80" w:rsidRPr="00270ADF">
        <w:rPr>
          <w:rFonts w:ascii="Times New Roman" w:hAnsi="Times New Roman" w:cs="Times New Roman"/>
          <w:lang w:val="ro-RO"/>
        </w:rPr>
        <w:t>. (</w:t>
      </w:r>
      <w:r w:rsidR="00732C43" w:rsidRPr="00270ADF">
        <w:rPr>
          <w:rFonts w:ascii="Times New Roman" w:hAnsi="Times New Roman" w:cs="Times New Roman"/>
          <w:lang w:val="ro-RO"/>
        </w:rPr>
        <w:t>7</w:t>
      </w:r>
      <w:r w:rsidR="002C3E80" w:rsidRPr="00270ADF">
        <w:rPr>
          <w:rFonts w:ascii="Times New Roman" w:hAnsi="Times New Roman" w:cs="Times New Roman"/>
          <w:lang w:val="ro-RO"/>
        </w:rPr>
        <w:t>)  lit. „</w:t>
      </w:r>
      <w:r w:rsidR="00732C43" w:rsidRPr="00270ADF">
        <w:rPr>
          <w:rFonts w:ascii="Times New Roman" w:hAnsi="Times New Roman" w:cs="Times New Roman"/>
          <w:lang w:val="ro-RO"/>
        </w:rPr>
        <w:t>n</w:t>
      </w:r>
      <w:r w:rsidR="002C3E80" w:rsidRPr="00270ADF">
        <w:rPr>
          <w:rFonts w:ascii="Times New Roman" w:hAnsi="Times New Roman" w:cs="Times New Roman"/>
          <w:lang w:val="ro-RO"/>
        </w:rPr>
        <w:t>”, art. 1</w:t>
      </w:r>
      <w:r w:rsidR="00732C43" w:rsidRPr="00270ADF">
        <w:rPr>
          <w:rFonts w:ascii="Times New Roman" w:hAnsi="Times New Roman" w:cs="Times New Roman"/>
          <w:lang w:val="ro-RO"/>
        </w:rPr>
        <w:t>32 și art. 139</w:t>
      </w:r>
      <w:r w:rsidR="00DC2278" w:rsidRPr="00270ADF">
        <w:rPr>
          <w:rFonts w:ascii="Times New Roman" w:hAnsi="Times New Roman" w:cs="Times New Roman"/>
          <w:lang w:val="ro-RO"/>
        </w:rPr>
        <w:t xml:space="preserve"> alin. (1)</w:t>
      </w:r>
      <w:r w:rsidR="002C3E80" w:rsidRPr="00270ADF">
        <w:rPr>
          <w:rFonts w:ascii="Times New Roman" w:hAnsi="Times New Roman" w:cs="Times New Roman"/>
          <w:lang w:val="ro-RO"/>
        </w:rPr>
        <w:t xml:space="preserve"> din OUG 57/2019 privind codul  administrativ,</w:t>
      </w:r>
    </w:p>
    <w:p w14:paraId="119C6F07" w14:textId="18B4785E" w:rsidR="001137A5" w:rsidRPr="00270ADF" w:rsidRDefault="00645D29" w:rsidP="001137A5">
      <w:pPr>
        <w:pStyle w:val="NormalWeb"/>
        <w:jc w:val="center"/>
        <w:rPr>
          <w:sz w:val="22"/>
          <w:szCs w:val="22"/>
          <w:lang w:val="ro-RO"/>
        </w:rPr>
      </w:pPr>
      <w:r w:rsidRPr="00270ADF">
        <w:rPr>
          <w:rStyle w:val="Strong"/>
          <w:sz w:val="22"/>
          <w:szCs w:val="22"/>
          <w:lang w:val="ro-RO"/>
        </w:rPr>
        <w:t>HOTĂRĂȘTE</w:t>
      </w:r>
      <w:r w:rsidR="001137A5" w:rsidRPr="00270ADF">
        <w:rPr>
          <w:rStyle w:val="Strong"/>
          <w:sz w:val="22"/>
          <w:szCs w:val="22"/>
          <w:lang w:val="ro-RO"/>
        </w:rPr>
        <w:t>:</w:t>
      </w:r>
    </w:p>
    <w:p w14:paraId="3F425964" w14:textId="1BF8E348" w:rsidR="00A21798" w:rsidRPr="00270ADF" w:rsidRDefault="00645D29" w:rsidP="00BE6D79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270ADF">
        <w:rPr>
          <w:rFonts w:ascii="Times New Roman" w:hAnsi="Times New Roman" w:cs="Times New Roman"/>
          <w:b/>
          <w:bCs/>
          <w:lang w:val="ro-RO"/>
        </w:rPr>
        <w:t>Art.1.</w:t>
      </w:r>
      <w:r w:rsidRPr="00270ADF">
        <w:rPr>
          <w:rFonts w:ascii="Times New Roman" w:hAnsi="Times New Roman" w:cs="Times New Roman"/>
          <w:lang w:val="ro-RO"/>
        </w:rPr>
        <w:t xml:space="preserve"> </w:t>
      </w:r>
      <w:r w:rsidR="001D43EE" w:rsidRPr="00270ADF">
        <w:rPr>
          <w:rFonts w:ascii="Times New Roman" w:hAnsi="Times New Roman" w:cs="Times New Roman"/>
          <w:lang w:val="ro-RO"/>
        </w:rPr>
        <w:t xml:space="preserve">Se </w:t>
      </w:r>
      <w:r w:rsidR="00BE6D79" w:rsidRPr="00270ADF">
        <w:rPr>
          <w:rFonts w:ascii="Times New Roman" w:hAnsi="Times New Roman" w:cs="Times New Roman"/>
          <w:lang w:val="ro-RO"/>
        </w:rPr>
        <w:t>avizează</w:t>
      </w:r>
      <w:r w:rsidR="001D43EE" w:rsidRPr="00270ADF">
        <w:rPr>
          <w:rFonts w:ascii="Times New Roman" w:hAnsi="Times New Roman" w:cs="Times New Roman"/>
          <w:lang w:val="ro-RO"/>
        </w:rPr>
        <w:t xml:space="preserve"> </w:t>
      </w:r>
      <w:r w:rsidR="000C7CDF" w:rsidRPr="00270ADF">
        <w:rPr>
          <w:rFonts w:ascii="Times New Roman" w:hAnsi="Times New Roman" w:cs="Times New Roman"/>
          <w:lang w:val="ro-RO"/>
        </w:rPr>
        <w:t>ajustarea</w:t>
      </w:r>
      <w:r w:rsidR="00BE6D79" w:rsidRPr="00270ADF">
        <w:rPr>
          <w:rFonts w:ascii="Times New Roman" w:hAnsi="Times New Roman" w:cs="Times New Roman"/>
          <w:lang w:val="ro-RO"/>
        </w:rPr>
        <w:t xml:space="preserve"> tarif</w:t>
      </w:r>
      <w:r w:rsidR="00A95695" w:rsidRPr="00270ADF">
        <w:rPr>
          <w:rFonts w:ascii="Times New Roman" w:hAnsi="Times New Roman" w:cs="Times New Roman"/>
          <w:lang w:val="ro-RO"/>
        </w:rPr>
        <w:t>ului</w:t>
      </w:r>
      <w:r w:rsidR="00BE6D79" w:rsidRPr="00270ADF">
        <w:rPr>
          <w:rFonts w:ascii="Times New Roman" w:hAnsi="Times New Roman" w:cs="Times New Roman"/>
          <w:lang w:val="ro-RO"/>
        </w:rPr>
        <w:t xml:space="preserve"> de operare </w:t>
      </w:r>
      <w:r w:rsidR="000C7CDF" w:rsidRPr="00270ADF">
        <w:rPr>
          <w:rFonts w:ascii="Times New Roman" w:hAnsi="Times New Roman" w:cs="Times New Roman"/>
          <w:lang w:val="ro-RO"/>
        </w:rPr>
        <w:t>al operatorului serviciului delegat, conform Fișe</w:t>
      </w:r>
      <w:r w:rsidR="00A95695" w:rsidRPr="00270ADF">
        <w:rPr>
          <w:rFonts w:ascii="Times New Roman" w:hAnsi="Times New Roman" w:cs="Times New Roman"/>
          <w:lang w:val="ro-RO"/>
        </w:rPr>
        <w:t>i</w:t>
      </w:r>
      <w:r w:rsidR="000C7CDF" w:rsidRPr="00270ADF">
        <w:rPr>
          <w:rFonts w:ascii="Times New Roman" w:hAnsi="Times New Roman" w:cs="Times New Roman"/>
          <w:lang w:val="ro-RO"/>
        </w:rPr>
        <w:t xml:space="preserve"> de fundamentare cuprinse în Anexa </w:t>
      </w:r>
      <w:r w:rsidR="00A21798" w:rsidRPr="00270ADF">
        <w:rPr>
          <w:rFonts w:ascii="Times New Roman" w:hAnsi="Times New Roman" w:cs="Times New Roman"/>
          <w:lang w:val="ro-RO"/>
        </w:rPr>
        <w:t xml:space="preserve">nr. 1, cu indicele prețurilor de consum total aferent perioadei mai 2025-august 2025, </w:t>
      </w:r>
      <w:r w:rsidR="009C40ED">
        <w:rPr>
          <w:rFonts w:ascii="Times New Roman" w:hAnsi="Times New Roman" w:cs="Times New Roman"/>
          <w:lang w:val="ro-RO"/>
        </w:rPr>
        <w:t>astfel</w:t>
      </w:r>
      <w:r w:rsidR="00A21798" w:rsidRPr="00270ADF">
        <w:rPr>
          <w:rFonts w:ascii="Times New Roman" w:hAnsi="Times New Roman" w:cs="Times New Roman"/>
          <w:lang w:val="ro-RO"/>
        </w:rPr>
        <w:t>:</w:t>
      </w:r>
    </w:p>
    <w:p w14:paraId="62F0267A" w14:textId="328D0451" w:rsidR="001D43EE" w:rsidRPr="00AC272F" w:rsidRDefault="00BE6D79" w:rsidP="00AC272F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hAnsi="Times New Roman" w:cs="Times New Roman"/>
          <w:lang w:val="ro-RO"/>
        </w:rPr>
      </w:pPr>
      <w:r w:rsidRPr="00270ADF">
        <w:rPr>
          <w:rFonts w:ascii="Times New Roman" w:hAnsi="Times New Roman" w:cs="Times New Roman"/>
          <w:lang w:val="ro-RO"/>
        </w:rPr>
        <w:t>Tariful pentru</w:t>
      </w:r>
      <w:r w:rsidR="00A21798" w:rsidRPr="00270ADF">
        <w:rPr>
          <w:rFonts w:ascii="Times New Roman" w:hAnsi="Times New Roman" w:cs="Times New Roman"/>
          <w:lang w:val="ro-RO"/>
        </w:rPr>
        <w:t xml:space="preserve"> activitatea de tratare </w:t>
      </w:r>
      <w:proofErr w:type="spellStart"/>
      <w:r w:rsidR="00A21798" w:rsidRPr="00270ADF">
        <w:rPr>
          <w:rFonts w:ascii="Times New Roman" w:hAnsi="Times New Roman" w:cs="Times New Roman"/>
          <w:lang w:val="ro-RO"/>
        </w:rPr>
        <w:t>mecano</w:t>
      </w:r>
      <w:proofErr w:type="spellEnd"/>
      <w:r w:rsidR="00A21798" w:rsidRPr="00270ADF">
        <w:rPr>
          <w:rFonts w:ascii="Times New Roman" w:hAnsi="Times New Roman" w:cs="Times New Roman"/>
          <w:lang w:val="ro-RO"/>
        </w:rPr>
        <w:t>-biologică deșeuri reziduale</w:t>
      </w:r>
      <w:r w:rsidRPr="00270ADF">
        <w:rPr>
          <w:rFonts w:ascii="Times New Roman" w:hAnsi="Times New Roman" w:cs="Times New Roman"/>
          <w:lang w:val="ro-RO"/>
        </w:rPr>
        <w:t xml:space="preserve">  de la </w:t>
      </w:r>
      <w:r w:rsidR="00A21798" w:rsidRPr="00270ADF">
        <w:rPr>
          <w:rFonts w:ascii="Times New Roman" w:hAnsi="Times New Roman" w:cs="Times New Roman"/>
          <w:lang w:val="ro-RO"/>
        </w:rPr>
        <w:t>106,56</w:t>
      </w:r>
      <w:r w:rsidRPr="00270ADF">
        <w:rPr>
          <w:rFonts w:ascii="Times New Roman" w:hAnsi="Times New Roman" w:cs="Times New Roman"/>
          <w:lang w:val="ro-RO"/>
        </w:rPr>
        <w:t xml:space="preserve"> lei/tonă, fără TVA, la</w:t>
      </w:r>
      <w:r w:rsidR="00A21798" w:rsidRPr="00270ADF">
        <w:rPr>
          <w:rFonts w:ascii="Times New Roman" w:hAnsi="Times New Roman" w:cs="Times New Roman"/>
          <w:lang w:val="ro-RO"/>
        </w:rPr>
        <w:t xml:space="preserve"> </w:t>
      </w:r>
      <w:r w:rsidR="00A95695" w:rsidRPr="00270ADF">
        <w:rPr>
          <w:rFonts w:ascii="Times New Roman" w:hAnsi="Times New Roman" w:cs="Times New Roman"/>
          <w:lang w:val="ro-RO"/>
        </w:rPr>
        <w:t>112,16</w:t>
      </w:r>
      <w:r w:rsidRPr="00270ADF">
        <w:rPr>
          <w:rFonts w:ascii="Times New Roman" w:hAnsi="Times New Roman" w:cs="Times New Roman"/>
          <w:lang w:val="ro-RO"/>
        </w:rPr>
        <w:t xml:space="preserve"> lei/tonă, fără TVA;</w:t>
      </w:r>
    </w:p>
    <w:p w14:paraId="756E355F" w14:textId="5BBE0355" w:rsidR="007B4952" w:rsidRPr="00AC272F" w:rsidRDefault="00BE6D79" w:rsidP="00AC272F">
      <w:pPr>
        <w:jc w:val="both"/>
        <w:rPr>
          <w:rFonts w:ascii="Times New Roman" w:hAnsi="Times New Roman" w:cs="Times New Roman"/>
          <w:b/>
          <w:lang w:val="ro-RO"/>
        </w:rPr>
      </w:pPr>
      <w:r w:rsidRPr="00270ADF">
        <w:rPr>
          <w:rFonts w:ascii="Times New Roman" w:hAnsi="Times New Roman" w:cs="Times New Roman"/>
          <w:b/>
          <w:bCs/>
          <w:lang w:val="ro-RO"/>
        </w:rPr>
        <w:t>Art.2.</w:t>
      </w:r>
      <w:r w:rsidRPr="00270ADF">
        <w:rPr>
          <w:rFonts w:ascii="Times New Roman" w:hAnsi="Times New Roman" w:cs="Times New Roman"/>
          <w:lang w:val="ro-RO"/>
        </w:rPr>
        <w:t xml:space="preserve"> Se</w:t>
      </w:r>
      <w:r w:rsidRPr="00270ADF">
        <w:rPr>
          <w:rFonts w:ascii="Times New Roman" w:hAnsi="Times New Roman" w:cs="Times New Roman"/>
          <w:spacing w:val="52"/>
          <w:lang w:val="ro-RO"/>
        </w:rPr>
        <w:t xml:space="preserve"> </w:t>
      </w:r>
      <w:r w:rsidRPr="00270ADF">
        <w:rPr>
          <w:rFonts w:ascii="Times New Roman" w:hAnsi="Times New Roman" w:cs="Times New Roman"/>
          <w:lang w:val="ro-RO"/>
        </w:rPr>
        <w:t>avizează</w:t>
      </w:r>
      <w:r w:rsidRPr="00270ADF">
        <w:rPr>
          <w:rFonts w:ascii="Times New Roman" w:hAnsi="Times New Roman" w:cs="Times New Roman"/>
          <w:spacing w:val="56"/>
          <w:lang w:val="ro-RO"/>
        </w:rPr>
        <w:t xml:space="preserve"> </w:t>
      </w:r>
      <w:r w:rsidRPr="00270ADF">
        <w:rPr>
          <w:rFonts w:ascii="Times New Roman" w:hAnsi="Times New Roman" w:cs="Times New Roman"/>
          <w:lang w:val="ro-RO"/>
        </w:rPr>
        <w:t>actul adițional la Contractul nr.</w:t>
      </w:r>
      <w:r w:rsidR="00270ADF"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 xml:space="preserve"> 2472/05.05.2025 </w:t>
      </w:r>
      <w:r w:rsidR="00270ADF" w:rsidRPr="00270ADF">
        <w:rPr>
          <w:rFonts w:ascii="Times New Roman" w:eastAsiaTheme="minorEastAsia" w:hAnsi="Times New Roman" w:cs="Times New Roman"/>
          <w:color w:val="000000"/>
          <w:spacing w:val="17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hAnsi="Times New Roman" w:cs="Times New Roman"/>
          <w:lang w:val="ro-RO"/>
        </w:rPr>
        <w:t xml:space="preserve">privind delegarea gestiunii activităților </w:t>
      </w:r>
      <w:r w:rsidR="00AC272F" w:rsidRPr="00AC272F">
        <w:rPr>
          <w:rFonts w:ascii="Times New Roman" w:eastAsia="Times New Roman" w:hAnsi="Times New Roman" w:cs="Times New Roman"/>
          <w:bCs/>
          <w:lang w:val="ro-RO" w:eastAsia="ar-SA"/>
        </w:rPr>
        <w:t xml:space="preserve">de tratare </w:t>
      </w:r>
      <w:proofErr w:type="spellStart"/>
      <w:r w:rsidR="00AC272F" w:rsidRPr="00AC272F">
        <w:rPr>
          <w:rFonts w:ascii="Times New Roman" w:eastAsia="Times New Roman" w:hAnsi="Times New Roman" w:cs="Times New Roman"/>
          <w:bCs/>
          <w:lang w:val="ro-RO" w:eastAsia="ar-SA"/>
        </w:rPr>
        <w:t>mecano</w:t>
      </w:r>
      <w:proofErr w:type="spellEnd"/>
      <w:r w:rsidR="00AC272F" w:rsidRPr="00AC272F">
        <w:rPr>
          <w:rFonts w:ascii="Times New Roman" w:eastAsia="Times New Roman" w:hAnsi="Times New Roman" w:cs="Times New Roman"/>
          <w:bCs/>
          <w:lang w:val="ro-RO" w:eastAsia="ar-SA"/>
        </w:rPr>
        <w:t>-biologică a deșeurilor reziduale</w:t>
      </w:r>
      <w:r w:rsidR="004F2433">
        <w:rPr>
          <w:rFonts w:ascii="Times New Roman" w:eastAsia="Times New Roman" w:hAnsi="Times New Roman" w:cs="Times New Roman"/>
          <w:bCs/>
          <w:lang w:val="ro-RO" w:eastAsia="ar-SA"/>
        </w:rPr>
        <w:t xml:space="preserve">, inclusiv transportul deșeurilor stabilizate biologic și al deșeurilor </w:t>
      </w:r>
      <w:r w:rsidR="00AC272F" w:rsidRPr="00AC272F">
        <w:rPr>
          <w:rFonts w:ascii="Times New Roman" w:eastAsia="Times New Roman" w:hAnsi="Times New Roman" w:cs="Times New Roman"/>
          <w:bCs/>
          <w:lang w:val="ro-RO" w:eastAsia="ar-SA"/>
        </w:rPr>
        <w:t xml:space="preserve"> </w:t>
      </w:r>
      <w:r w:rsidR="004F2433">
        <w:rPr>
          <w:rFonts w:ascii="Times New Roman" w:eastAsia="Times New Roman" w:hAnsi="Times New Roman" w:cs="Times New Roman"/>
          <w:bCs/>
          <w:lang w:val="ro-RO" w:eastAsia="ar-SA"/>
        </w:rPr>
        <w:t xml:space="preserve">reziduale </w:t>
      </w:r>
      <w:r w:rsidR="00AC272F" w:rsidRPr="00AC272F">
        <w:rPr>
          <w:rFonts w:ascii="Times New Roman" w:eastAsia="Times New Roman" w:hAnsi="Times New Roman" w:cs="Times New Roman"/>
          <w:bCs/>
          <w:lang w:val="ro-RO" w:eastAsia="ar-SA"/>
        </w:rPr>
        <w:t xml:space="preserve">care nu mai pot fi valorificate la DDN Sânpaul și al deșeurilor reziduale valorificabile </w:t>
      </w:r>
      <w:r w:rsidR="00AC272F" w:rsidRPr="00AC272F">
        <w:rPr>
          <w:rFonts w:ascii="Times New Roman" w:eastAsia="Times New Roman" w:hAnsi="Times New Roman" w:cs="Times New Roman"/>
          <w:bCs/>
          <w:lang w:val="ro-RO" w:eastAsia="ar-SA"/>
        </w:rPr>
        <w:lastRenderedPageBreak/>
        <w:t>energetic la instalațiile de valorificare energetică, prin exploatarea Stației de Tratare Mecanică și Biologică Sânpaul din Județul Mureș</w:t>
      </w:r>
      <w:r w:rsidRPr="00270ADF">
        <w:rPr>
          <w:rFonts w:ascii="Times New Roman" w:hAnsi="Times New Roman" w:cs="Times New Roman"/>
          <w:lang w:val="ro-RO"/>
        </w:rPr>
        <w:t>, conform anexei 2.</w:t>
      </w:r>
    </w:p>
    <w:p w14:paraId="67AA003A" w14:textId="7FBF1044" w:rsidR="008D14DB" w:rsidRPr="00270ADF" w:rsidRDefault="008D14DB" w:rsidP="007B4952">
      <w:pPr>
        <w:widowControl w:val="0"/>
        <w:autoSpaceDE w:val="0"/>
        <w:autoSpaceDN w:val="0"/>
        <w:spacing w:before="36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</w:pPr>
      <w:r w:rsidRPr="00270ADF">
        <w:rPr>
          <w:rFonts w:ascii="Times New Roman" w:eastAsiaTheme="minorEastAsia" w:hAnsi="Times New Roman" w:cs="Times New Roman"/>
          <w:b/>
          <w:bCs/>
          <w:color w:val="000000"/>
          <w:kern w:val="2"/>
          <w:lang w:val="ro-RO"/>
          <w14:ligatures w14:val="standardContextual"/>
        </w:rPr>
        <w:t>Art.</w:t>
      </w:r>
      <w:r w:rsidR="00BE6D79" w:rsidRPr="00270ADF">
        <w:rPr>
          <w:rFonts w:ascii="Times New Roman" w:eastAsiaTheme="minorEastAsia" w:hAnsi="Times New Roman" w:cs="Times New Roman"/>
          <w:b/>
          <w:bCs/>
          <w:color w:val="000000"/>
          <w:kern w:val="2"/>
          <w:lang w:val="ro-RO"/>
          <w14:ligatures w14:val="standardContextual"/>
        </w:rPr>
        <w:t>3</w:t>
      </w:r>
      <w:r w:rsidRPr="00270ADF">
        <w:rPr>
          <w:rFonts w:ascii="Times New Roman" w:eastAsiaTheme="minorEastAsia" w:hAnsi="Times New Roman" w:cs="Times New Roman"/>
          <w:b/>
          <w:bCs/>
          <w:color w:val="000000"/>
          <w:kern w:val="2"/>
          <w:lang w:val="ro-RO"/>
          <w14:ligatures w14:val="standardContextual"/>
        </w:rPr>
        <w:t>.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 xml:space="preserve"> 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it-IT"/>
          <w14:ligatures w14:val="standardContextual"/>
        </w:rPr>
        <w:t xml:space="preserve">Se mandatează Asociația de Dezvoltare Intercomunitară „Ecolect Mureş” </w:t>
      </w:r>
      <w:r w:rsidR="00A9671A" w:rsidRPr="00270ADF">
        <w:rPr>
          <w:rFonts w:ascii="Times New Roman" w:eastAsiaTheme="minorEastAsia" w:hAnsi="Times New Roman" w:cs="Times New Roman"/>
          <w:color w:val="000000"/>
          <w:kern w:val="2"/>
          <w:lang w:val="it-IT"/>
          <w14:ligatures w14:val="standardContextual"/>
        </w:rPr>
        <w:t>prin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it-IT"/>
          <w14:ligatures w14:val="standardContextual"/>
        </w:rPr>
        <w:t xml:space="preserve"> Directorul executiv</w:t>
      </w:r>
      <w:r w:rsidR="007741FF" w:rsidRPr="00270ADF">
        <w:rPr>
          <w:rFonts w:ascii="Times New Roman" w:eastAsiaTheme="minorEastAsia" w:hAnsi="Times New Roman" w:cs="Times New Roman"/>
          <w:color w:val="000000"/>
          <w:kern w:val="2"/>
          <w:lang w:val="it-IT"/>
          <w14:ligatures w14:val="standardContextual"/>
        </w:rPr>
        <w:t xml:space="preserve"> sau persoana desemnată de acesta</w:t>
      </w:r>
      <w:r w:rsidR="007B4952" w:rsidRPr="00270ADF">
        <w:rPr>
          <w:rFonts w:ascii="Times New Roman" w:eastAsiaTheme="minorEastAsia" w:hAnsi="Times New Roman" w:cs="Times New Roman"/>
          <w:color w:val="000000"/>
          <w:kern w:val="2"/>
          <w:lang w:val="it-IT"/>
          <w14:ligatures w14:val="standardContextual"/>
        </w:rPr>
        <w:t>,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it-IT"/>
          <w14:ligatures w14:val="standardContextual"/>
        </w:rPr>
        <w:t xml:space="preserve"> să semneze actul adiţional la contractul de delegare, aprobat la art.</w:t>
      </w:r>
      <w:r w:rsidR="00BE6D79" w:rsidRPr="00270ADF">
        <w:rPr>
          <w:rFonts w:ascii="Times New Roman" w:eastAsiaTheme="minorEastAsia" w:hAnsi="Times New Roman" w:cs="Times New Roman"/>
          <w:color w:val="000000"/>
          <w:kern w:val="2"/>
          <w:lang w:val="it-IT"/>
          <w14:ligatures w14:val="standardContextual"/>
        </w:rPr>
        <w:t>2</w:t>
      </w:r>
      <w:r w:rsidRPr="00270ADF">
        <w:rPr>
          <w:rFonts w:ascii="Times New Roman" w:eastAsiaTheme="minorEastAsia" w:hAnsi="Times New Roman" w:cs="Times New Roman"/>
          <w:color w:val="000000"/>
          <w:kern w:val="2"/>
          <w:lang w:val="it-IT"/>
          <w14:ligatures w14:val="standardContextual"/>
        </w:rPr>
        <w:t>.</w:t>
      </w:r>
    </w:p>
    <w:p w14:paraId="1FC7D0A8" w14:textId="05E0994B" w:rsidR="002C3E80" w:rsidRPr="00270ADF" w:rsidRDefault="001137A5" w:rsidP="008D14DB">
      <w:pPr>
        <w:widowControl w:val="0"/>
        <w:autoSpaceDE w:val="0"/>
        <w:autoSpaceDN w:val="0"/>
        <w:spacing w:before="36" w:line="276" w:lineRule="auto"/>
        <w:jc w:val="both"/>
        <w:rPr>
          <w:rFonts w:ascii="Times New Roman" w:hAnsi="Times New Roman" w:cs="Times New Roman"/>
          <w:lang w:val="ro-RO"/>
        </w:rPr>
      </w:pPr>
      <w:r w:rsidRPr="00270ADF">
        <w:rPr>
          <w:rFonts w:ascii="Times New Roman" w:hAnsi="Times New Roman" w:cs="Times New Roman"/>
          <w:b/>
          <w:bCs/>
          <w:lang w:val="ro-RO"/>
        </w:rPr>
        <w:t>Art.</w:t>
      </w:r>
      <w:r w:rsidR="00BE6D79" w:rsidRPr="00270ADF">
        <w:rPr>
          <w:rFonts w:ascii="Times New Roman" w:hAnsi="Times New Roman" w:cs="Times New Roman"/>
          <w:b/>
          <w:bCs/>
          <w:lang w:val="ro-RO"/>
        </w:rPr>
        <w:t>4</w:t>
      </w:r>
      <w:r w:rsidRPr="00270ADF">
        <w:rPr>
          <w:rFonts w:ascii="Times New Roman" w:hAnsi="Times New Roman" w:cs="Times New Roman"/>
          <w:b/>
          <w:bCs/>
          <w:lang w:val="ro-RO"/>
        </w:rPr>
        <w:t>.</w:t>
      </w:r>
      <w:r w:rsidRPr="00270ADF">
        <w:rPr>
          <w:rFonts w:ascii="Times New Roman" w:hAnsi="Times New Roman" w:cs="Times New Roman"/>
          <w:lang w:val="ro-RO"/>
        </w:rPr>
        <w:t xml:space="preserve"> </w:t>
      </w:r>
      <w:r w:rsidR="002C3E80" w:rsidRPr="00270ADF">
        <w:rPr>
          <w:rFonts w:ascii="Times New Roman" w:hAnsi="Times New Roman" w:cs="Times New Roman"/>
          <w:lang w:val="ro-RO"/>
        </w:rPr>
        <w:t>Se mandatează Primarul comunei</w:t>
      </w:r>
      <w:r w:rsidR="005B45C5">
        <w:rPr>
          <w:rFonts w:ascii="Times New Roman" w:hAnsi="Times New Roman" w:cs="Times New Roman"/>
          <w:lang w:val="ro-RO"/>
        </w:rPr>
        <w:t xml:space="preserve"> Acățari</w:t>
      </w:r>
      <w:r w:rsidR="002C3E80" w:rsidRPr="00270ADF">
        <w:rPr>
          <w:rFonts w:ascii="Times New Roman" w:hAnsi="Times New Roman" w:cs="Times New Roman"/>
          <w:lang w:val="ro-RO"/>
        </w:rPr>
        <w:t>, să voteze în AGA ADI „</w:t>
      </w:r>
      <w:proofErr w:type="spellStart"/>
      <w:r w:rsidR="002C3E80" w:rsidRPr="00270ADF">
        <w:rPr>
          <w:rFonts w:ascii="Times New Roman" w:hAnsi="Times New Roman" w:cs="Times New Roman"/>
          <w:lang w:val="ro-RO"/>
        </w:rPr>
        <w:t>Ecolect</w:t>
      </w:r>
      <w:proofErr w:type="spellEnd"/>
      <w:r w:rsidR="002C3E80" w:rsidRPr="00270AD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2C3E80" w:rsidRPr="00270ADF">
        <w:rPr>
          <w:rFonts w:ascii="Times New Roman" w:hAnsi="Times New Roman" w:cs="Times New Roman"/>
          <w:lang w:val="ro-RO"/>
        </w:rPr>
        <w:t>Mureş</w:t>
      </w:r>
      <w:proofErr w:type="spellEnd"/>
      <w:r w:rsidR="002C3E80" w:rsidRPr="00270ADF">
        <w:rPr>
          <w:rFonts w:ascii="Times New Roman" w:hAnsi="Times New Roman" w:cs="Times New Roman"/>
          <w:lang w:val="ro-RO"/>
        </w:rPr>
        <w:t>” aprobarea actului adițional conform art.</w:t>
      </w:r>
      <w:r w:rsidR="00BE6D79" w:rsidRPr="00270ADF">
        <w:rPr>
          <w:rFonts w:ascii="Times New Roman" w:hAnsi="Times New Roman" w:cs="Times New Roman"/>
          <w:lang w:val="ro-RO"/>
        </w:rPr>
        <w:t>2</w:t>
      </w:r>
      <w:r w:rsidR="008D14DB" w:rsidRPr="00270ADF">
        <w:rPr>
          <w:rFonts w:ascii="Times New Roman" w:hAnsi="Times New Roman" w:cs="Times New Roman"/>
          <w:lang w:val="ro-RO"/>
        </w:rPr>
        <w:t>.</w:t>
      </w:r>
      <w:r w:rsidR="002C3E80" w:rsidRPr="00270ADF">
        <w:rPr>
          <w:rFonts w:ascii="Times New Roman" w:hAnsi="Times New Roman" w:cs="Times New Roman"/>
          <w:lang w:val="ro-RO"/>
        </w:rPr>
        <w:t xml:space="preserve"> </w:t>
      </w:r>
    </w:p>
    <w:p w14:paraId="7FCE5FB1" w14:textId="50EA5B6E" w:rsidR="00BE6D79" w:rsidRPr="00270ADF" w:rsidRDefault="00BE6D79" w:rsidP="008D14DB">
      <w:pPr>
        <w:widowControl w:val="0"/>
        <w:autoSpaceDE w:val="0"/>
        <w:autoSpaceDN w:val="0"/>
        <w:spacing w:before="36" w:line="276" w:lineRule="auto"/>
        <w:jc w:val="both"/>
        <w:rPr>
          <w:rFonts w:ascii="Times New Roman" w:hAnsi="Times New Roman" w:cs="Times New Roman"/>
          <w:lang w:val="ro-RO"/>
        </w:rPr>
      </w:pPr>
      <w:r w:rsidRPr="00270ADF">
        <w:rPr>
          <w:rFonts w:ascii="Times New Roman" w:hAnsi="Times New Roman" w:cs="Times New Roman"/>
          <w:b/>
          <w:bCs/>
          <w:lang w:val="ro-RO"/>
        </w:rPr>
        <w:t>Art.5.</w:t>
      </w:r>
      <w:r w:rsidRPr="00270ADF">
        <w:rPr>
          <w:rFonts w:ascii="Times New Roman" w:hAnsi="Times New Roman" w:cs="Times New Roman"/>
          <w:lang w:val="ro-RO"/>
        </w:rPr>
        <w:t xml:space="preserve"> Anexele nr. 1 și 2 fac parte din prezenta.</w:t>
      </w:r>
    </w:p>
    <w:p w14:paraId="44C50126" w14:textId="778EB887" w:rsidR="002C3E80" w:rsidRPr="00270ADF" w:rsidRDefault="002C3E80" w:rsidP="00890356">
      <w:pPr>
        <w:pStyle w:val="NormalWeb"/>
        <w:spacing w:line="276" w:lineRule="auto"/>
        <w:jc w:val="both"/>
        <w:rPr>
          <w:sz w:val="22"/>
          <w:szCs w:val="22"/>
          <w:lang w:val="ro-RO"/>
        </w:rPr>
      </w:pPr>
      <w:r w:rsidRPr="00270ADF">
        <w:rPr>
          <w:b/>
          <w:bCs/>
          <w:sz w:val="22"/>
          <w:szCs w:val="22"/>
          <w:lang w:val="ro-RO"/>
        </w:rPr>
        <w:t>Art.</w:t>
      </w:r>
      <w:r w:rsidR="00AC272F">
        <w:rPr>
          <w:b/>
          <w:bCs/>
          <w:sz w:val="22"/>
          <w:szCs w:val="22"/>
          <w:lang w:val="ro-RO"/>
        </w:rPr>
        <w:t>6</w:t>
      </w:r>
      <w:r w:rsidR="00890356" w:rsidRPr="00270ADF">
        <w:rPr>
          <w:b/>
          <w:bCs/>
          <w:sz w:val="22"/>
          <w:szCs w:val="22"/>
          <w:lang w:val="ro-RO"/>
        </w:rPr>
        <w:t>.</w:t>
      </w:r>
      <w:r w:rsidRPr="00270ADF">
        <w:rPr>
          <w:sz w:val="22"/>
          <w:szCs w:val="22"/>
          <w:lang w:val="ro-RO"/>
        </w:rPr>
        <w:t xml:space="preserve"> Prezenta hotărâre se comunică </w:t>
      </w:r>
      <w:proofErr w:type="spellStart"/>
      <w:r w:rsidRPr="00270ADF">
        <w:rPr>
          <w:sz w:val="22"/>
          <w:szCs w:val="22"/>
          <w:lang w:val="ro-RO"/>
        </w:rPr>
        <w:t>Instituţiei</w:t>
      </w:r>
      <w:proofErr w:type="spellEnd"/>
      <w:r w:rsidRPr="00270ADF">
        <w:rPr>
          <w:sz w:val="22"/>
          <w:szCs w:val="22"/>
          <w:lang w:val="ro-RO"/>
        </w:rPr>
        <w:t xml:space="preserve"> Prefectului </w:t>
      </w:r>
      <w:proofErr w:type="spellStart"/>
      <w:r w:rsidRPr="00270ADF">
        <w:rPr>
          <w:sz w:val="22"/>
          <w:szCs w:val="22"/>
          <w:lang w:val="ro-RO"/>
        </w:rPr>
        <w:t>Judeţul</w:t>
      </w:r>
      <w:proofErr w:type="spellEnd"/>
      <w:r w:rsidRPr="00270ADF">
        <w:rPr>
          <w:sz w:val="22"/>
          <w:szCs w:val="22"/>
          <w:lang w:val="ro-RO"/>
        </w:rPr>
        <w:t xml:space="preserve"> </w:t>
      </w:r>
      <w:proofErr w:type="spellStart"/>
      <w:r w:rsidRPr="00270ADF">
        <w:rPr>
          <w:sz w:val="22"/>
          <w:szCs w:val="22"/>
          <w:lang w:val="ro-RO"/>
        </w:rPr>
        <w:t>Mureş</w:t>
      </w:r>
      <w:proofErr w:type="spellEnd"/>
      <w:r w:rsidRPr="00270ADF">
        <w:rPr>
          <w:sz w:val="22"/>
          <w:szCs w:val="22"/>
          <w:lang w:val="ro-RO"/>
        </w:rPr>
        <w:t xml:space="preserve"> </w:t>
      </w:r>
      <w:proofErr w:type="spellStart"/>
      <w:r w:rsidRPr="00270ADF">
        <w:rPr>
          <w:sz w:val="22"/>
          <w:szCs w:val="22"/>
          <w:lang w:val="ro-RO"/>
        </w:rPr>
        <w:t>şi</w:t>
      </w:r>
      <w:proofErr w:type="spellEnd"/>
      <w:r w:rsidRPr="00270ADF">
        <w:rPr>
          <w:sz w:val="22"/>
          <w:szCs w:val="22"/>
          <w:lang w:val="ro-RO"/>
        </w:rPr>
        <w:t xml:space="preserve"> </w:t>
      </w:r>
      <w:proofErr w:type="spellStart"/>
      <w:r w:rsidRPr="00270ADF">
        <w:rPr>
          <w:sz w:val="22"/>
          <w:szCs w:val="22"/>
          <w:lang w:val="ro-RO"/>
        </w:rPr>
        <w:t>Asociaţiei</w:t>
      </w:r>
      <w:proofErr w:type="spellEnd"/>
      <w:r w:rsidRPr="00270ADF">
        <w:rPr>
          <w:sz w:val="22"/>
          <w:szCs w:val="22"/>
          <w:lang w:val="ro-RO"/>
        </w:rPr>
        <w:t xml:space="preserve"> de Dezvoltare Intercomunitară “</w:t>
      </w:r>
      <w:proofErr w:type="spellStart"/>
      <w:r w:rsidRPr="00270ADF">
        <w:rPr>
          <w:sz w:val="22"/>
          <w:szCs w:val="22"/>
          <w:lang w:val="ro-RO"/>
        </w:rPr>
        <w:t>Ecolect</w:t>
      </w:r>
      <w:proofErr w:type="spellEnd"/>
      <w:r w:rsidRPr="00270ADF">
        <w:rPr>
          <w:sz w:val="22"/>
          <w:szCs w:val="22"/>
          <w:lang w:val="ro-RO"/>
        </w:rPr>
        <w:t xml:space="preserve"> </w:t>
      </w:r>
      <w:proofErr w:type="spellStart"/>
      <w:r w:rsidRPr="00270ADF">
        <w:rPr>
          <w:sz w:val="22"/>
          <w:szCs w:val="22"/>
          <w:lang w:val="ro-RO"/>
        </w:rPr>
        <w:t>Mureş</w:t>
      </w:r>
      <w:proofErr w:type="spellEnd"/>
      <w:r w:rsidRPr="00270ADF">
        <w:rPr>
          <w:sz w:val="22"/>
          <w:szCs w:val="22"/>
          <w:lang w:val="ro-RO"/>
        </w:rPr>
        <w:t xml:space="preserve">”, care va supune aprobării în </w:t>
      </w:r>
      <w:r w:rsidR="00890356" w:rsidRPr="00270ADF">
        <w:rPr>
          <w:sz w:val="22"/>
          <w:szCs w:val="22"/>
          <w:lang w:val="ro-RO"/>
        </w:rPr>
        <w:t>Adunarea generală actul adițional aprobat la art.</w:t>
      </w:r>
      <w:r w:rsidR="00ED6DCE">
        <w:rPr>
          <w:sz w:val="22"/>
          <w:szCs w:val="22"/>
          <w:lang w:val="ro-RO"/>
        </w:rPr>
        <w:t xml:space="preserve"> 2</w:t>
      </w:r>
      <w:r w:rsidR="00890356" w:rsidRPr="00270ADF">
        <w:rPr>
          <w:sz w:val="22"/>
          <w:szCs w:val="22"/>
          <w:lang w:val="ro-RO"/>
        </w:rPr>
        <w:t xml:space="preserve"> și </w:t>
      </w:r>
      <w:r w:rsidRPr="00270ADF">
        <w:rPr>
          <w:sz w:val="22"/>
          <w:szCs w:val="22"/>
          <w:lang w:val="ro-RO"/>
        </w:rPr>
        <w:t>răspunde de aducerea ei la îndeplinire.</w:t>
      </w:r>
    </w:p>
    <w:p w14:paraId="54C9F66E" w14:textId="77777777" w:rsidR="00382628" w:rsidRPr="00270ADF" w:rsidRDefault="00382628" w:rsidP="002C3E80">
      <w:pPr>
        <w:pStyle w:val="NormalWeb"/>
        <w:rPr>
          <w:sz w:val="22"/>
          <w:szCs w:val="22"/>
          <w:lang w:val="ro-RO"/>
        </w:rPr>
      </w:pPr>
    </w:p>
    <w:p w14:paraId="62FFBBD1" w14:textId="77777777" w:rsidR="006643A7" w:rsidRPr="00270ADF" w:rsidRDefault="006643A7" w:rsidP="002C3E80">
      <w:pPr>
        <w:pStyle w:val="NormalWeb"/>
        <w:rPr>
          <w:sz w:val="22"/>
          <w:szCs w:val="22"/>
          <w:lang w:val="ro-RO"/>
        </w:rPr>
      </w:pPr>
    </w:p>
    <w:p w14:paraId="251C4852" w14:textId="6ACCD631" w:rsidR="005B45C5" w:rsidRPr="00C53F66" w:rsidRDefault="005B45C5" w:rsidP="005B45C5">
      <w:pPr>
        <w:widowControl w:val="0"/>
        <w:tabs>
          <w:tab w:val="center" w:pos="5233"/>
        </w:tabs>
        <w:autoSpaceDE w:val="0"/>
        <w:autoSpaceDN w:val="0"/>
        <w:spacing w:after="0"/>
        <w:ind w:left="371" w:right="822" w:hanging="1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Inițiator,</w:t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                    Avizat pentru legalitate,</w:t>
      </w:r>
    </w:p>
    <w:p w14:paraId="490F2B8F" w14:textId="77777777" w:rsidR="005B45C5" w:rsidRPr="00C53F66" w:rsidRDefault="005B45C5" w:rsidP="005B45C5">
      <w:pPr>
        <w:widowControl w:val="0"/>
        <w:tabs>
          <w:tab w:val="left" w:pos="4089"/>
          <w:tab w:val="left" w:pos="7000"/>
        </w:tabs>
        <w:autoSpaceDE w:val="0"/>
        <w:autoSpaceDN w:val="0"/>
        <w:spacing w:after="0"/>
        <w:ind w:left="371" w:right="822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53F66">
        <w:rPr>
          <w:rFonts w:ascii="Times New Roman" w:hAnsi="Times New Roman"/>
          <w:b/>
          <w:sz w:val="24"/>
          <w:szCs w:val="24"/>
          <w:lang w:val="ro-RO"/>
        </w:rPr>
        <w:t xml:space="preserve">       Primar,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</w:t>
      </w:r>
      <w:r w:rsidRPr="00C53F66">
        <w:rPr>
          <w:rFonts w:ascii="Times New Roman" w:hAnsi="Times New Roman"/>
          <w:b/>
          <w:sz w:val="24"/>
          <w:szCs w:val="24"/>
          <w:lang w:val="ro-RO"/>
        </w:rPr>
        <w:t>Secretar general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delegat</w:t>
      </w:r>
      <w:r w:rsidRPr="00C53F66">
        <w:rPr>
          <w:rFonts w:ascii="Times New Roman" w:hAnsi="Times New Roman"/>
          <w:b/>
          <w:sz w:val="24"/>
          <w:szCs w:val="24"/>
          <w:lang w:val="ro-RO"/>
        </w:rPr>
        <w:t>,</w:t>
      </w:r>
    </w:p>
    <w:p w14:paraId="6606E882" w14:textId="77777777" w:rsidR="005B45C5" w:rsidRDefault="005B45C5" w:rsidP="005B45C5">
      <w:pPr>
        <w:widowControl w:val="0"/>
        <w:tabs>
          <w:tab w:val="left" w:pos="4089"/>
          <w:tab w:val="left" w:pos="7000"/>
        </w:tabs>
        <w:autoSpaceDE w:val="0"/>
        <w:autoSpaceDN w:val="0"/>
        <w:spacing w:after="0"/>
        <w:ind w:left="371" w:right="822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Osvath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Csaba</w:t>
      </w:r>
      <w:r w:rsidRPr="00C53F66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Fulop Robert</w:t>
      </w:r>
    </w:p>
    <w:p w14:paraId="31C7988B" w14:textId="77777777" w:rsidR="00CF27BC" w:rsidRPr="00270ADF" w:rsidRDefault="00CF27BC" w:rsidP="002C3E80">
      <w:pPr>
        <w:pStyle w:val="NormalWeb"/>
        <w:rPr>
          <w:sz w:val="22"/>
          <w:szCs w:val="22"/>
          <w:lang w:val="ro-RO"/>
        </w:rPr>
      </w:pPr>
    </w:p>
    <w:p w14:paraId="49DEAFC5" w14:textId="77777777" w:rsidR="00E75261" w:rsidRPr="00270ADF" w:rsidRDefault="00E75261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3B26D725" w14:textId="77777777" w:rsidR="00E75261" w:rsidRDefault="00E75261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740A4436" w14:textId="77777777" w:rsidR="00AC272F" w:rsidRDefault="00AC272F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7FD67C49" w14:textId="77777777" w:rsidR="00AC272F" w:rsidRDefault="00AC272F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3C62C30E" w14:textId="77777777" w:rsidR="00AC272F" w:rsidRDefault="00AC272F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7A036422" w14:textId="77777777" w:rsidR="00AC272F" w:rsidRDefault="00AC272F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0AD928B7" w14:textId="77777777" w:rsidR="00AC272F" w:rsidRDefault="00AC272F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1FAE8DEA" w14:textId="77777777" w:rsidR="00AC272F" w:rsidRDefault="00AC272F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07496699" w14:textId="77777777" w:rsidR="00AC272F" w:rsidRDefault="00AC272F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42D8AF80" w14:textId="77777777" w:rsidR="00AC272F" w:rsidRDefault="00AC272F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3FCACD0D" w14:textId="77777777" w:rsidR="00AC272F" w:rsidRDefault="00AC272F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62B50A1F" w14:textId="77777777" w:rsidR="00AC272F" w:rsidRDefault="00AC272F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2CE5B968" w14:textId="77777777" w:rsidR="00AC272F" w:rsidRDefault="00AC272F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09686D2B" w14:textId="77777777" w:rsidR="00AC272F" w:rsidRDefault="00AC272F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16BA599A" w14:textId="77777777" w:rsidR="00AC272F" w:rsidRDefault="00AC272F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1BB095A1" w14:textId="77777777" w:rsidR="00AC272F" w:rsidRPr="00270ADF" w:rsidRDefault="00AC272F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31602E74" w14:textId="77777777" w:rsidR="00E75261" w:rsidRPr="00270ADF" w:rsidRDefault="00E75261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5FC964AB" w14:textId="77777777" w:rsidR="00E75261" w:rsidRPr="00270ADF" w:rsidRDefault="00E75261" w:rsidP="001137A5">
      <w:pPr>
        <w:jc w:val="both"/>
        <w:rPr>
          <w:rFonts w:ascii="Times New Roman" w:hAnsi="Times New Roman" w:cs="Times New Roman"/>
          <w:b/>
          <w:lang w:val="ro-RO"/>
        </w:rPr>
      </w:pPr>
    </w:p>
    <w:p w14:paraId="5133ECC7" w14:textId="5A0AE69B" w:rsidR="001137A5" w:rsidRPr="00270ADF" w:rsidRDefault="001137A5" w:rsidP="001137A5">
      <w:pPr>
        <w:jc w:val="both"/>
        <w:rPr>
          <w:rFonts w:ascii="Times New Roman" w:hAnsi="Times New Roman" w:cs="Times New Roman"/>
          <w:b/>
          <w:lang w:val="ro-RO"/>
        </w:rPr>
      </w:pPr>
      <w:r w:rsidRPr="00270ADF">
        <w:rPr>
          <w:rFonts w:ascii="Times New Roman" w:hAnsi="Times New Roman" w:cs="Times New Roman"/>
          <w:b/>
          <w:lang w:val="ro-RO"/>
        </w:rPr>
        <w:t xml:space="preserve">ANEXA </w:t>
      </w:r>
      <w:r w:rsidR="00DB7486" w:rsidRPr="00270ADF">
        <w:rPr>
          <w:rFonts w:ascii="Times New Roman" w:hAnsi="Times New Roman" w:cs="Times New Roman"/>
          <w:b/>
          <w:lang w:val="ro-RO"/>
        </w:rPr>
        <w:t>2</w:t>
      </w:r>
      <w:r w:rsidRPr="00270ADF">
        <w:rPr>
          <w:rFonts w:ascii="Times New Roman" w:hAnsi="Times New Roman" w:cs="Times New Roman"/>
          <w:b/>
          <w:lang w:val="ro-RO"/>
        </w:rPr>
        <w:t xml:space="preserve">  la Hotărârea Consiliului Local </w:t>
      </w:r>
      <w:r w:rsidR="00E75261" w:rsidRPr="00270ADF">
        <w:rPr>
          <w:rFonts w:ascii="Times New Roman" w:hAnsi="Times New Roman" w:cs="Times New Roman"/>
          <w:b/>
          <w:lang w:val="ro-RO"/>
        </w:rPr>
        <w:t>________</w:t>
      </w:r>
    </w:p>
    <w:p w14:paraId="500F77CB" w14:textId="77777777" w:rsidR="00F61D4B" w:rsidRPr="00270ADF" w:rsidRDefault="00F61D4B" w:rsidP="001137A5">
      <w:pPr>
        <w:jc w:val="both"/>
        <w:rPr>
          <w:rFonts w:ascii="Times New Roman" w:hAnsi="Times New Roman" w:cs="Times New Roman"/>
          <w:lang w:val="ro-RO"/>
        </w:rPr>
      </w:pPr>
    </w:p>
    <w:p w14:paraId="7C7376FE" w14:textId="26211237" w:rsidR="00F61D4B" w:rsidRPr="00270ADF" w:rsidRDefault="006643A7" w:rsidP="00F61D4B">
      <w:pPr>
        <w:jc w:val="center"/>
        <w:rPr>
          <w:rFonts w:ascii="Times New Roman" w:hAnsi="Times New Roman" w:cs="Times New Roman"/>
          <w:b/>
          <w:lang w:val="ro-RO"/>
        </w:rPr>
      </w:pPr>
      <w:r w:rsidRPr="00270ADF">
        <w:rPr>
          <w:rFonts w:ascii="Times New Roman" w:hAnsi="Times New Roman" w:cs="Times New Roman"/>
          <w:b/>
          <w:lang w:val="ro-RO"/>
        </w:rPr>
        <w:t>Act adiț</w:t>
      </w:r>
      <w:r w:rsidR="00FB232E" w:rsidRPr="00270ADF">
        <w:rPr>
          <w:rFonts w:ascii="Times New Roman" w:hAnsi="Times New Roman" w:cs="Times New Roman"/>
          <w:b/>
          <w:lang w:val="ro-RO"/>
        </w:rPr>
        <w:t>ional nr.</w:t>
      </w:r>
      <w:r w:rsidR="00AC272F">
        <w:rPr>
          <w:rFonts w:ascii="Times New Roman" w:hAnsi="Times New Roman" w:cs="Times New Roman"/>
          <w:b/>
          <w:lang w:val="ro-RO"/>
        </w:rPr>
        <w:t>____</w:t>
      </w:r>
      <w:r w:rsidR="00FB232E" w:rsidRPr="00270ADF">
        <w:rPr>
          <w:rFonts w:ascii="Times New Roman" w:hAnsi="Times New Roman" w:cs="Times New Roman"/>
          <w:b/>
          <w:lang w:val="ro-RO"/>
        </w:rPr>
        <w:t xml:space="preserve"> la contractul nr. </w:t>
      </w:r>
      <w:r w:rsidR="00AC272F">
        <w:rPr>
          <w:rFonts w:ascii="Times New Roman" w:hAnsi="Times New Roman" w:cs="Times New Roman"/>
          <w:b/>
          <w:lang w:val="ro-RO"/>
        </w:rPr>
        <w:t>2472/05.05.2025</w:t>
      </w:r>
    </w:p>
    <w:p w14:paraId="0D284ECC" w14:textId="57B9A406" w:rsidR="00F61D4B" w:rsidRDefault="00AC272F" w:rsidP="00AC272F">
      <w:pPr>
        <w:jc w:val="center"/>
        <w:rPr>
          <w:rFonts w:ascii="Times New Roman" w:eastAsia="Times New Roman" w:hAnsi="Times New Roman" w:cs="Times New Roman"/>
          <w:b/>
          <w:lang w:val="ro-RO" w:eastAsia="ar-SA"/>
        </w:rPr>
      </w:pPr>
      <w:r w:rsidRPr="00270ADF">
        <w:rPr>
          <w:rFonts w:ascii="Times New Roman" w:hAnsi="Times New Roman" w:cs="Times New Roman"/>
          <w:b/>
          <w:lang w:val="ro-RO"/>
        </w:rPr>
        <w:t xml:space="preserve">privind delegarea gestiunii </w:t>
      </w:r>
      <w:r w:rsidRPr="00270ADF">
        <w:rPr>
          <w:rFonts w:ascii="Times New Roman" w:eastAsia="Times New Roman" w:hAnsi="Times New Roman" w:cs="Times New Roman"/>
          <w:b/>
          <w:lang w:val="ro-RO" w:eastAsia="ar-SA"/>
        </w:rPr>
        <w:t xml:space="preserve">activităților de tratare </w:t>
      </w:r>
      <w:proofErr w:type="spellStart"/>
      <w:r w:rsidRPr="00270ADF">
        <w:rPr>
          <w:rFonts w:ascii="Times New Roman" w:eastAsia="Times New Roman" w:hAnsi="Times New Roman" w:cs="Times New Roman"/>
          <w:b/>
          <w:lang w:val="ro-RO" w:eastAsia="ar-SA"/>
        </w:rPr>
        <w:t>mecano</w:t>
      </w:r>
      <w:proofErr w:type="spellEnd"/>
      <w:r w:rsidRPr="00270ADF">
        <w:rPr>
          <w:rFonts w:ascii="Times New Roman" w:eastAsia="Times New Roman" w:hAnsi="Times New Roman" w:cs="Times New Roman"/>
          <w:b/>
          <w:lang w:val="ro-RO" w:eastAsia="ar-SA"/>
        </w:rPr>
        <w:t>-biologică a deșeurilor reziduale</w:t>
      </w:r>
      <w:r w:rsidR="004F2433">
        <w:rPr>
          <w:rFonts w:ascii="Times New Roman" w:eastAsia="Times New Roman" w:hAnsi="Times New Roman" w:cs="Times New Roman"/>
          <w:b/>
          <w:lang w:val="ro-RO" w:eastAsia="ar-SA"/>
        </w:rPr>
        <w:t>, inclusiv transportul deșeurilor stabilizate biologic și al deșeurilor reziduale</w:t>
      </w:r>
      <w:r w:rsidRPr="00270ADF">
        <w:rPr>
          <w:rFonts w:ascii="Times New Roman" w:eastAsia="Times New Roman" w:hAnsi="Times New Roman" w:cs="Times New Roman"/>
          <w:b/>
          <w:lang w:val="ro-RO" w:eastAsia="ar-SA"/>
        </w:rPr>
        <w:t xml:space="preserve"> care nu mai pot fi valorificate la DDN Sânpaul și al deșeurilor reziduale valorificabile energetic la instalațiile de valorificare energetică, prin exploatarea Stației de Tratare Mecanică și Biologică Sânpaul din</w:t>
      </w:r>
      <w:r w:rsidR="005C14C8">
        <w:rPr>
          <w:rFonts w:ascii="Times New Roman" w:eastAsia="Times New Roman" w:hAnsi="Times New Roman" w:cs="Times New Roman"/>
          <w:b/>
          <w:lang w:val="ro-RO" w:eastAsia="ar-SA"/>
        </w:rPr>
        <w:t xml:space="preserve"> </w:t>
      </w:r>
      <w:r w:rsidRPr="00270ADF">
        <w:rPr>
          <w:rFonts w:ascii="Times New Roman" w:eastAsia="Times New Roman" w:hAnsi="Times New Roman" w:cs="Times New Roman"/>
          <w:b/>
          <w:lang w:val="ro-RO" w:eastAsia="ar-SA"/>
        </w:rPr>
        <w:t xml:space="preserve"> Județul Mureș</w:t>
      </w:r>
    </w:p>
    <w:p w14:paraId="6D1FA2BF" w14:textId="62214049" w:rsidR="00AC272F" w:rsidRDefault="005C14C8" w:rsidP="00AC272F">
      <w:pPr>
        <w:jc w:val="center"/>
        <w:rPr>
          <w:rFonts w:ascii="Times New Roman" w:eastAsia="Times New Roman" w:hAnsi="Times New Roman" w:cs="Times New Roman"/>
          <w:b/>
          <w:lang w:val="ro-RO" w:eastAsia="ar-SA"/>
        </w:rPr>
      </w:pPr>
      <w:r>
        <w:rPr>
          <w:rFonts w:ascii="Times New Roman" w:eastAsia="Times New Roman" w:hAnsi="Times New Roman" w:cs="Times New Roman"/>
          <w:b/>
          <w:lang w:val="ro-RO" w:eastAsia="ar-SA"/>
        </w:rPr>
        <w:t xml:space="preserve"> </w:t>
      </w:r>
    </w:p>
    <w:p w14:paraId="5555233A" w14:textId="77777777" w:rsidR="005C14C8" w:rsidRPr="00270ADF" w:rsidRDefault="005C14C8" w:rsidP="00AC272F">
      <w:pPr>
        <w:jc w:val="center"/>
        <w:rPr>
          <w:rFonts w:ascii="Times New Roman" w:hAnsi="Times New Roman" w:cs="Times New Roman"/>
          <w:lang w:val="ro-RO"/>
        </w:rPr>
      </w:pPr>
    </w:p>
    <w:p w14:paraId="586D47BE" w14:textId="77777777" w:rsidR="00E75261" w:rsidRPr="001D24E4" w:rsidRDefault="00E75261" w:rsidP="00E75261">
      <w:pPr>
        <w:widowControl w:val="0"/>
        <w:autoSpaceDE w:val="0"/>
        <w:autoSpaceDN w:val="0"/>
        <w:spacing w:before="240" w:after="0" w:line="256" w:lineRule="exact"/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</w:pPr>
      <w:proofErr w:type="spellStart"/>
      <w:r w:rsidRPr="001D24E4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Părţile</w:t>
      </w:r>
      <w:proofErr w:type="spellEnd"/>
      <w:r w:rsidRPr="001D24E4">
        <w:rPr>
          <w:rFonts w:ascii="Times New Roman" w:eastAsiaTheme="minorEastAsia" w:hAnsi="Times New Roman" w:cs="Times New Roman"/>
          <w:color w:val="000000"/>
          <w:spacing w:val="-1"/>
          <w:kern w:val="2"/>
          <w:lang w:val="ro-RO"/>
          <w14:ligatures w14:val="standardContextual"/>
        </w:rPr>
        <w:t xml:space="preserve"> </w:t>
      </w:r>
      <w:r w:rsidRPr="001D24E4">
        <w:rPr>
          <w:rFonts w:ascii="Times New Roman" w:eastAsiaTheme="minorEastAsia" w:hAnsi="Times New Roman" w:cs="Times New Roman"/>
          <w:color w:val="000000"/>
          <w:kern w:val="2"/>
          <w:lang w:val="ro-RO"/>
          <w14:ligatures w14:val="standardContextual"/>
        </w:rPr>
        <w:t>contractante</w:t>
      </w:r>
    </w:p>
    <w:p w14:paraId="2D40A795" w14:textId="3D928421" w:rsidR="00FB232E" w:rsidRPr="001D3F83" w:rsidRDefault="00FB232E" w:rsidP="00E75261">
      <w:pPr>
        <w:spacing w:before="24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1D3F83">
        <w:rPr>
          <w:rFonts w:ascii="Times New Roman" w:eastAsia="Calibri" w:hAnsi="Times New Roman" w:cs="Times New Roman"/>
          <w:b/>
          <w:sz w:val="24"/>
          <w:szCs w:val="24"/>
          <w:lang w:val="ro-RO"/>
        </w:rPr>
        <w:t>Asociaţia</w:t>
      </w:r>
      <w:proofErr w:type="spellEnd"/>
      <w:r w:rsidRPr="001D3F83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de Dezvoltare Intercomunitară ECOLECT MUREȘ, </w:t>
      </w:r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sediul în </w:t>
      </w:r>
      <w:proofErr w:type="spellStart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Tîrgu</w:t>
      </w:r>
      <w:proofErr w:type="spellEnd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Mureș strada Primăriei  nr. 2, județul Mureș, înregistrată Registrul </w:t>
      </w:r>
      <w:proofErr w:type="spellStart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asociaţiilor</w:t>
      </w:r>
      <w:proofErr w:type="spellEnd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fundaţiilor</w:t>
      </w:r>
      <w:proofErr w:type="spellEnd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pe lângă judecătoria </w:t>
      </w:r>
      <w:proofErr w:type="spellStart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Tîrgu</w:t>
      </w:r>
      <w:proofErr w:type="spellEnd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Mureş</w:t>
      </w:r>
      <w:proofErr w:type="spellEnd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numărul 38/18.06.2008, </w:t>
      </w:r>
      <w:r w:rsidR="001D3F83">
        <w:rPr>
          <w:rFonts w:ascii="Times New Roman" w:eastAsia="Calibri" w:hAnsi="Times New Roman" w:cs="Times New Roman"/>
          <w:sz w:val="24"/>
          <w:szCs w:val="24"/>
          <w:lang w:val="ro-RO"/>
        </w:rPr>
        <w:t>CUI</w:t>
      </w:r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24219033, cont RO45 BTRL 0270 1205 G999 14XX deschis la  Banca Transilvania – Sucursala </w:t>
      </w:r>
      <w:proofErr w:type="spellStart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Tîrgu</w:t>
      </w:r>
      <w:proofErr w:type="spellEnd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Mureş</w:t>
      </w:r>
      <w:proofErr w:type="spellEnd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, reprezentat(ă) de</w:t>
      </w:r>
      <w:r w:rsid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774DA0"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Tóth Andrea</w:t>
      </w:r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774DA0"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director executiv,</w:t>
      </w:r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numele </w:t>
      </w:r>
      <w:proofErr w:type="spellStart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 seama </w:t>
      </w:r>
      <w:proofErr w:type="spellStart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unităţilor</w:t>
      </w:r>
      <w:proofErr w:type="spellEnd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administrativ-teritoriale membre</w:t>
      </w:r>
      <w:r w:rsidR="00453B3D"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Județul Mureș</w:t>
      </w:r>
      <w:r w:rsidR="00417A9E" w:rsidRPr="001D3F83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1D3F8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aceste </w:t>
      </w:r>
      <w:proofErr w:type="spellStart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unităţi</w:t>
      </w:r>
      <w:proofErr w:type="spellEnd"/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administrativ-teritoriale având împreună calitatea de </w:t>
      </w:r>
      <w:r w:rsidR="00453B3D"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Beneficiari ai Serviciului de salubrizare</w:t>
      </w:r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, denumite în cele ce urmează „</w:t>
      </w:r>
      <w:r w:rsidR="0035036E" w:rsidRPr="001D3F83">
        <w:rPr>
          <w:rFonts w:ascii="Times New Roman" w:eastAsia="Calibri" w:hAnsi="Times New Roman" w:cs="Times New Roman"/>
          <w:b/>
          <w:sz w:val="24"/>
          <w:szCs w:val="24"/>
          <w:lang w:val="ro-RO"/>
        </w:rPr>
        <w:t>Autoritate contractantă</w:t>
      </w:r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="00453B3D"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/Delegatar</w:t>
      </w:r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, pe de o parte,</w:t>
      </w:r>
    </w:p>
    <w:p w14:paraId="2469BE25" w14:textId="77777777" w:rsidR="00FB232E" w:rsidRPr="001D24E4" w:rsidRDefault="00FB232E" w:rsidP="00E75261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D24E4">
        <w:rPr>
          <w:rFonts w:ascii="Times New Roman" w:hAnsi="Times New Roman" w:cs="Times New Roman"/>
          <w:lang w:val="ro-RO"/>
        </w:rPr>
        <w:t>și</w:t>
      </w:r>
    </w:p>
    <w:p w14:paraId="45F3CA79" w14:textId="77777777" w:rsidR="00D85D87" w:rsidRPr="00D85D87" w:rsidRDefault="00D85D87" w:rsidP="00D85D87">
      <w:pPr>
        <w:spacing w:after="60"/>
        <w:jc w:val="both"/>
        <w:rPr>
          <w:rFonts w:cs="Tahoma"/>
          <w:szCs w:val="20"/>
          <w:lang w:val="it-IT"/>
        </w:rPr>
      </w:pPr>
      <w:proofErr w:type="spellStart"/>
      <w:r w:rsidRPr="00D85D87">
        <w:rPr>
          <w:rFonts w:ascii="Times New Roman" w:hAnsi="Times New Roman" w:cs="Times New Roman"/>
          <w:b/>
          <w:sz w:val="24"/>
          <w:szCs w:val="24"/>
          <w:lang w:val="ro-RO"/>
        </w:rPr>
        <w:t>Iridex</w:t>
      </w:r>
      <w:proofErr w:type="spellEnd"/>
      <w:r w:rsidRPr="00D85D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Group SRL</w:t>
      </w:r>
      <w:r w:rsidRPr="00D85D87">
        <w:rPr>
          <w:rFonts w:ascii="Times New Roman" w:hAnsi="Times New Roman" w:cs="Times New Roman"/>
          <w:sz w:val="24"/>
          <w:szCs w:val="24"/>
          <w:lang w:val="ro-RO"/>
        </w:rPr>
        <w:t xml:space="preserve">, cu sediul în: București, Sectorul 1, Șos. București-Ploiești nr. 17 telefon: 021 233 17 62, fax: 021 233 17 62, e-mail: office@iridex.ro, număr de înmatriculare J40/2292/1991, cod de înregistrare fiscală 398284, cont IBAN nr. RO56TREZ7005069XXX000515, deschis la  Trezoreria Municipiului București reprezentată prin dl. </w:t>
      </w:r>
      <w:r w:rsidRPr="00D85D87">
        <w:rPr>
          <w:rFonts w:ascii="Times New Roman" w:hAnsi="Times New Roman" w:cs="Times New Roman"/>
          <w:sz w:val="24"/>
          <w:szCs w:val="24"/>
          <w:lang w:val="it-IT"/>
        </w:rPr>
        <w:t>Pascu Florin, în calitate de Administrator, denumită în continuare „</w:t>
      </w:r>
      <w:r w:rsidRPr="00D85D87">
        <w:rPr>
          <w:rFonts w:ascii="Times New Roman" w:hAnsi="Times New Roman" w:cs="Times New Roman"/>
          <w:b/>
          <w:sz w:val="24"/>
          <w:szCs w:val="24"/>
          <w:lang w:val="it-IT"/>
        </w:rPr>
        <w:t>OPERATOR / DELEGAT</w:t>
      </w:r>
      <w:r w:rsidRPr="00D85D87">
        <w:rPr>
          <w:rFonts w:ascii="Times New Roman" w:hAnsi="Times New Roman" w:cs="Times New Roman"/>
          <w:sz w:val="24"/>
          <w:szCs w:val="24"/>
          <w:lang w:val="it-IT"/>
        </w:rPr>
        <w:t>”, pe de altă parte</w:t>
      </w:r>
      <w:r w:rsidRPr="00D85D87">
        <w:rPr>
          <w:rFonts w:cs="Tahoma"/>
          <w:szCs w:val="20"/>
          <w:lang w:val="it-IT"/>
        </w:rPr>
        <w:t>,</w:t>
      </w:r>
    </w:p>
    <w:p w14:paraId="794F3023" w14:textId="11D450F4" w:rsidR="00E75261" w:rsidRPr="001D3F83" w:rsidRDefault="00E75261" w:rsidP="00E75261">
      <w:pPr>
        <w:widowControl w:val="0"/>
        <w:autoSpaceDE w:val="0"/>
        <w:autoSpaceDN w:val="0"/>
        <w:spacing w:before="240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</w:pP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Având</w:t>
      </w:r>
      <w:r w:rsidRPr="001D3F83">
        <w:rPr>
          <w:rFonts w:ascii="Times New Roman" w:eastAsiaTheme="minorEastAsia" w:hAnsi="Times New Roman" w:cs="Times New Roman"/>
          <w:color w:val="000000"/>
          <w:spacing w:val="94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în</w:t>
      </w:r>
      <w:r w:rsidRPr="001D3F83">
        <w:rPr>
          <w:rFonts w:ascii="Times New Roman" w:eastAsiaTheme="minorEastAsia" w:hAnsi="Times New Roman" w:cs="Times New Roman"/>
          <w:color w:val="000000"/>
          <w:spacing w:val="93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vedere</w:t>
      </w:r>
      <w:r w:rsidRPr="001D3F83">
        <w:rPr>
          <w:rFonts w:ascii="Times New Roman" w:eastAsiaTheme="minorEastAsia" w:hAnsi="Times New Roman" w:cs="Times New Roman"/>
          <w:color w:val="000000"/>
          <w:spacing w:val="92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solicitarea</w:t>
      </w:r>
      <w:r w:rsidRPr="001D3F83">
        <w:rPr>
          <w:rFonts w:ascii="Times New Roman" w:eastAsiaTheme="minorEastAsia" w:hAnsi="Times New Roman" w:cs="Times New Roman"/>
          <w:color w:val="000000"/>
          <w:spacing w:val="96"/>
          <w:kern w:val="2"/>
          <w:sz w:val="24"/>
          <w:szCs w:val="24"/>
          <w:lang w:val="ro-RO"/>
          <w14:ligatures w14:val="standardContextual"/>
        </w:rPr>
        <w:t xml:space="preserve"> </w:t>
      </w:r>
      <w:r w:rsidR="000A1AC1" w:rsidRPr="001D3F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SC IRIDEX GROUP SRL </w:t>
      </w:r>
      <w:r w:rsidR="0035036E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nr.</w:t>
      </w:r>
      <w:r w:rsidR="004A144D" w:rsidRPr="001D3F83">
        <w:rPr>
          <w:rFonts w:ascii="Times New Roman" w:eastAsiaTheme="minorEastAsia" w:hAnsi="Times New Roman" w:cs="Times New Roman"/>
          <w:color w:val="000000"/>
          <w:spacing w:val="93"/>
          <w:kern w:val="2"/>
          <w:sz w:val="24"/>
          <w:szCs w:val="24"/>
          <w:lang w:val="ro-RO"/>
          <w14:ligatures w14:val="standardContextual"/>
        </w:rPr>
        <w:t xml:space="preserve"> </w:t>
      </w:r>
      <w:r w:rsidR="006D70FE" w:rsidRPr="001D3F83">
        <w:rPr>
          <w:rFonts w:ascii="Times New Roman" w:hAnsi="Times New Roman" w:cs="Times New Roman"/>
          <w:color w:val="000000"/>
          <w:sz w:val="24"/>
          <w:szCs w:val="24"/>
          <w:lang w:val="ro-RO"/>
        </w:rPr>
        <w:t>22</w:t>
      </w:r>
      <w:r w:rsidR="004037B7">
        <w:rPr>
          <w:rFonts w:ascii="Times New Roman" w:hAnsi="Times New Roman" w:cs="Times New Roman"/>
          <w:color w:val="000000"/>
          <w:sz w:val="24"/>
          <w:szCs w:val="24"/>
          <w:lang w:val="ro-RO"/>
        </w:rPr>
        <w:t>6</w:t>
      </w:r>
      <w:r w:rsidR="0035036E" w:rsidRPr="001D3F83">
        <w:rPr>
          <w:rFonts w:ascii="Times New Roman" w:hAnsi="Times New Roman" w:cs="Times New Roman"/>
          <w:color w:val="000000"/>
          <w:sz w:val="24"/>
          <w:szCs w:val="24"/>
          <w:lang w:val="ro-RO"/>
        </w:rPr>
        <w:t>/</w:t>
      </w:r>
      <w:r w:rsidR="004037B7">
        <w:rPr>
          <w:rFonts w:ascii="Times New Roman" w:hAnsi="Times New Roman" w:cs="Times New Roman"/>
          <w:color w:val="000000"/>
          <w:sz w:val="24"/>
          <w:szCs w:val="24"/>
          <w:lang w:val="ro-RO"/>
        </w:rPr>
        <w:t>18</w:t>
      </w:r>
      <w:r w:rsidR="0035036E" w:rsidRPr="001D3F83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6D70FE" w:rsidRPr="001D3F83">
        <w:rPr>
          <w:rFonts w:ascii="Times New Roman" w:hAnsi="Times New Roman" w:cs="Times New Roman"/>
          <w:color w:val="000000"/>
          <w:sz w:val="24"/>
          <w:szCs w:val="24"/>
          <w:lang w:val="ro-RO"/>
        </w:rPr>
        <w:t>0</w:t>
      </w:r>
      <w:r w:rsidR="004037B7">
        <w:rPr>
          <w:rFonts w:ascii="Times New Roman" w:hAnsi="Times New Roman" w:cs="Times New Roman"/>
          <w:color w:val="000000"/>
          <w:sz w:val="24"/>
          <w:szCs w:val="24"/>
          <w:lang w:val="ro-RO"/>
        </w:rPr>
        <w:t>9</w:t>
      </w:r>
      <w:r w:rsidR="0035036E" w:rsidRPr="001D3F83">
        <w:rPr>
          <w:rFonts w:ascii="Times New Roman" w:hAnsi="Times New Roman" w:cs="Times New Roman"/>
          <w:color w:val="000000"/>
          <w:sz w:val="24"/>
          <w:szCs w:val="24"/>
          <w:lang w:val="ro-RO"/>
        </w:rPr>
        <w:t>.202</w:t>
      </w:r>
      <w:r w:rsidR="006D70FE" w:rsidRPr="001D3F83">
        <w:rPr>
          <w:rFonts w:ascii="Times New Roman" w:hAnsi="Times New Roman" w:cs="Times New Roman"/>
          <w:color w:val="000000"/>
          <w:sz w:val="24"/>
          <w:szCs w:val="24"/>
          <w:lang w:val="ro-RO"/>
        </w:rPr>
        <w:t>5</w:t>
      </w:r>
      <w:r w:rsidR="000A1AC1" w:rsidRPr="001D3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5036E" w:rsidRPr="001D3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privind</w:t>
      </w:r>
      <w:r w:rsidR="0035036E" w:rsidRPr="001D3F83">
        <w:rPr>
          <w:rFonts w:ascii="Times New Roman" w:eastAsiaTheme="minorEastAsia" w:hAnsi="Times New Roman" w:cs="Times New Roman"/>
          <w:color w:val="000000"/>
          <w:spacing w:val="94"/>
          <w:kern w:val="2"/>
          <w:sz w:val="24"/>
          <w:szCs w:val="24"/>
          <w:lang w:val="ro-RO"/>
          <w14:ligatures w14:val="standardContextual"/>
        </w:rPr>
        <w:t xml:space="preserve"> </w:t>
      </w:r>
      <w:r w:rsidR="004037B7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ajustarea</w:t>
      </w:r>
      <w:r w:rsidR="006D70FE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 xml:space="preserve"> tarifelor aferente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 xml:space="preserve"> contractului</w:t>
      </w:r>
      <w:r w:rsidRPr="001D3F83">
        <w:rPr>
          <w:rFonts w:ascii="Times New Roman" w:eastAsiaTheme="minorEastAsia" w:hAnsi="Times New Roman" w:cs="Times New Roman"/>
          <w:color w:val="000000"/>
          <w:spacing w:val="31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nr.</w:t>
      </w:r>
      <w:r w:rsidRPr="001D3F83">
        <w:rPr>
          <w:rFonts w:ascii="Times New Roman" w:eastAsiaTheme="minorEastAsia" w:hAnsi="Times New Roman" w:cs="Times New Roman"/>
          <w:color w:val="000000"/>
          <w:spacing w:val="32"/>
          <w:kern w:val="2"/>
          <w:sz w:val="24"/>
          <w:szCs w:val="24"/>
          <w:lang w:val="ro-RO"/>
          <w14:ligatures w14:val="standardContextual"/>
        </w:rPr>
        <w:t xml:space="preserve"> </w:t>
      </w:r>
      <w:r w:rsidR="004037B7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2472/05.05.2025</w:t>
      </w:r>
      <w:r w:rsidR="006D70FE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 xml:space="preserve">,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în</w:t>
      </w:r>
      <w:r w:rsidRPr="001D3F83">
        <w:rPr>
          <w:rFonts w:ascii="Times New Roman" w:eastAsiaTheme="minorEastAsia" w:hAnsi="Times New Roman" w:cs="Times New Roman"/>
          <w:color w:val="000000"/>
          <w:spacing w:val="31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temeiul</w:t>
      </w:r>
      <w:r w:rsidRPr="001D3F83">
        <w:rPr>
          <w:rFonts w:ascii="Times New Roman" w:eastAsiaTheme="minorEastAsia" w:hAnsi="Times New Roman" w:cs="Times New Roman"/>
          <w:color w:val="000000"/>
          <w:spacing w:val="31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prevederilor</w:t>
      </w:r>
      <w:r w:rsidRPr="001D3F83">
        <w:rPr>
          <w:rFonts w:ascii="Times New Roman" w:eastAsiaTheme="minorEastAsia" w:hAnsi="Times New Roman" w:cs="Times New Roman"/>
          <w:color w:val="000000"/>
          <w:spacing w:val="35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art.</w:t>
      </w:r>
      <w:r w:rsidRPr="001D3F83">
        <w:rPr>
          <w:rFonts w:ascii="Times New Roman" w:eastAsiaTheme="minorEastAsia" w:hAnsi="Times New Roman" w:cs="Times New Roman"/>
          <w:color w:val="000000"/>
          <w:spacing w:val="33"/>
          <w:kern w:val="2"/>
          <w:sz w:val="24"/>
          <w:szCs w:val="24"/>
          <w:lang w:val="ro-RO"/>
          <w14:ligatures w14:val="standardContextual"/>
        </w:rPr>
        <w:t xml:space="preserve"> </w:t>
      </w:r>
      <w:r w:rsidR="004E7776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1</w:t>
      </w:r>
      <w:r w:rsidR="004037B7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2</w:t>
      </w:r>
      <w:r w:rsidR="00ED6DCE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 xml:space="preserve"> și </w:t>
      </w:r>
      <w:r w:rsidR="004037B7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 xml:space="preserve"> 38</w:t>
      </w:r>
      <w:r w:rsidRPr="001D3F83">
        <w:rPr>
          <w:rFonts w:ascii="Times New Roman" w:eastAsiaTheme="minorEastAsia" w:hAnsi="Times New Roman" w:cs="Times New Roman"/>
          <w:color w:val="000000"/>
          <w:spacing w:val="31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din</w:t>
      </w:r>
      <w:r w:rsidR="002D02BA" w:rsidRPr="001D3F83">
        <w:rPr>
          <w:rFonts w:ascii="Times New Roman" w:eastAsiaTheme="minorEastAsia" w:hAnsi="Times New Roman" w:cs="Times New Roman"/>
          <w:color w:val="000000"/>
          <w:spacing w:val="32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contract,</w:t>
      </w:r>
      <w:r w:rsidRPr="001D3F83">
        <w:rPr>
          <w:rFonts w:ascii="Times New Roman" w:eastAsiaTheme="minorEastAsia" w:hAnsi="Times New Roman" w:cs="Times New Roman"/>
          <w:color w:val="000000"/>
          <w:spacing w:val="38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părțile</w:t>
      </w:r>
      <w:r w:rsidRPr="001D3F83">
        <w:rPr>
          <w:rFonts w:ascii="Times New Roman" w:eastAsiaTheme="minorEastAsia" w:hAnsi="Times New Roman" w:cs="Times New Roman"/>
          <w:color w:val="000000"/>
          <w:spacing w:val="35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au convenit</w:t>
      </w:r>
      <w:r w:rsidRPr="001D3F83">
        <w:rPr>
          <w:rFonts w:ascii="Times New Roman" w:eastAsiaTheme="minorEastAsia" w:hAnsi="Times New Roman" w:cs="Times New Roman"/>
          <w:color w:val="000000"/>
          <w:spacing w:val="45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încheierea</w:t>
      </w:r>
      <w:r w:rsidRPr="001D3F83">
        <w:rPr>
          <w:rFonts w:ascii="Times New Roman" w:eastAsiaTheme="minorEastAsia" w:hAnsi="Times New Roman" w:cs="Times New Roman"/>
          <w:color w:val="000000"/>
          <w:spacing w:val="44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prezentului</w:t>
      </w:r>
      <w:r w:rsidRPr="001D3F83">
        <w:rPr>
          <w:rFonts w:ascii="Times New Roman" w:eastAsiaTheme="minorEastAsia" w:hAnsi="Times New Roman" w:cs="Times New Roman"/>
          <w:color w:val="000000"/>
          <w:spacing w:val="43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spacing w:val="-1"/>
          <w:kern w:val="2"/>
          <w:sz w:val="24"/>
          <w:szCs w:val="24"/>
          <w:lang w:val="ro-RO"/>
          <w14:ligatures w14:val="standardContextual"/>
        </w:rPr>
        <w:t>act</w:t>
      </w:r>
      <w:r w:rsidRPr="001D3F83">
        <w:rPr>
          <w:rFonts w:ascii="Times New Roman" w:eastAsiaTheme="minorEastAsia" w:hAnsi="Times New Roman" w:cs="Times New Roman"/>
          <w:color w:val="000000"/>
          <w:spacing w:val="44"/>
          <w:kern w:val="2"/>
          <w:sz w:val="24"/>
          <w:szCs w:val="24"/>
          <w:lang w:val="ro-RO"/>
          <w14:ligatures w14:val="standardContextual"/>
        </w:rPr>
        <w:t xml:space="preserve"> </w:t>
      </w:r>
      <w:proofErr w:type="spellStart"/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adiţional</w:t>
      </w:r>
      <w:proofErr w:type="spellEnd"/>
      <w:r w:rsidRPr="001D3F83">
        <w:rPr>
          <w:rFonts w:ascii="Times New Roman" w:eastAsiaTheme="minorEastAsia" w:hAnsi="Times New Roman" w:cs="Times New Roman"/>
          <w:color w:val="000000"/>
          <w:spacing w:val="44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conform</w:t>
      </w:r>
      <w:r w:rsidRPr="001D3F83">
        <w:rPr>
          <w:rFonts w:ascii="Times New Roman" w:eastAsiaTheme="minorEastAsia" w:hAnsi="Times New Roman" w:cs="Times New Roman"/>
          <w:color w:val="000000"/>
          <w:spacing w:val="48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termenilor</w:t>
      </w:r>
      <w:r w:rsidRPr="001D3F83">
        <w:rPr>
          <w:rFonts w:ascii="Times New Roman" w:eastAsiaTheme="minorEastAsia" w:hAnsi="Times New Roman" w:cs="Times New Roman"/>
          <w:color w:val="000000"/>
          <w:spacing w:val="43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și</w:t>
      </w:r>
      <w:r w:rsidRPr="001D3F83">
        <w:rPr>
          <w:rFonts w:ascii="Times New Roman" w:eastAsiaTheme="minorEastAsia" w:hAnsi="Times New Roman" w:cs="Times New Roman"/>
          <w:color w:val="000000"/>
          <w:spacing w:val="43"/>
          <w:kern w:val="2"/>
          <w:sz w:val="24"/>
          <w:szCs w:val="24"/>
          <w:lang w:val="ro-RO"/>
          <w14:ligatures w14:val="standardContextual"/>
        </w:rPr>
        <w:t xml:space="preserve"> </w:t>
      </w:r>
      <w:proofErr w:type="spellStart"/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condiţiilor</w:t>
      </w:r>
      <w:proofErr w:type="spellEnd"/>
      <w:r w:rsidRPr="001D3F83">
        <w:rPr>
          <w:rFonts w:ascii="Times New Roman" w:eastAsiaTheme="minorEastAsia" w:hAnsi="Times New Roman" w:cs="Times New Roman"/>
          <w:color w:val="000000"/>
          <w:spacing w:val="45"/>
          <w:kern w:val="2"/>
          <w:sz w:val="24"/>
          <w:szCs w:val="24"/>
          <w:lang w:val="ro-RO"/>
          <w14:ligatures w14:val="standardContextual"/>
        </w:rPr>
        <w:t xml:space="preserve">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stipulate astfel:</w:t>
      </w:r>
    </w:p>
    <w:p w14:paraId="4BE390DB" w14:textId="7D27CAD8" w:rsidR="00247512" w:rsidRPr="00ED6DCE" w:rsidRDefault="00E75261" w:rsidP="00F07D1A">
      <w:pPr>
        <w:widowControl w:val="0"/>
        <w:autoSpaceDE w:val="0"/>
        <w:autoSpaceDN w:val="0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</w:pPr>
      <w:proofErr w:type="spellStart"/>
      <w:r w:rsidRPr="001D3F83">
        <w:rPr>
          <w:rFonts w:ascii="Times New Roman" w:eastAsiaTheme="minorEastAsia" w:hAnsi="Times New Roman" w:cs="Times New Roman"/>
          <w:b/>
          <w:color w:val="000000"/>
          <w:kern w:val="2"/>
          <w:sz w:val="24"/>
          <w:szCs w:val="24"/>
          <w:lang w:val="ro-RO"/>
          <w14:ligatures w14:val="standardContextual"/>
        </w:rPr>
        <w:t>Art.I</w:t>
      </w:r>
      <w:proofErr w:type="spellEnd"/>
      <w:r w:rsidR="001D3F83" w:rsidRPr="0087288A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ro-RO"/>
          <w14:ligatures w14:val="standardContextual"/>
        </w:rPr>
        <w:t>.</w:t>
      </w:r>
      <w:r w:rsidR="00CF731A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ro-RO"/>
          <w14:ligatures w14:val="standardContextual"/>
        </w:rPr>
        <w:t xml:space="preserve"> </w:t>
      </w:r>
      <w:r w:rsidR="00CF731A" w:rsidRPr="00CF731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 xml:space="preserve">Tariful </w:t>
      </w:r>
      <w:r w:rsidR="001D3F83" w:rsidRPr="00CF731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 xml:space="preserve"> </w:t>
      </w:r>
      <w:r w:rsidR="00CF731A" w:rsidRPr="00CF731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 xml:space="preserve">pentru activitatea de tratare </w:t>
      </w:r>
      <w:proofErr w:type="spellStart"/>
      <w:r w:rsidR="00CF731A" w:rsidRPr="00CF731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mecano</w:t>
      </w:r>
      <w:proofErr w:type="spellEnd"/>
      <w:r w:rsidR="00CF731A" w:rsidRPr="00CF731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 xml:space="preserve">-biologică deșeuri reziduale, prevăzut la art. 10 alin. (1) este </w:t>
      </w:r>
      <w:r w:rsidR="00CF731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în valoare de 112,16 lei</w:t>
      </w:r>
      <w:r w:rsidR="00ED6DC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  <w14:ligatures w14:val="standardContextual"/>
        </w:rPr>
        <w:t>/tonă fără TVA;</w:t>
      </w:r>
    </w:p>
    <w:p w14:paraId="02541E68" w14:textId="06A4E0AB" w:rsidR="002D02BA" w:rsidRPr="004D7565" w:rsidRDefault="002D02BA" w:rsidP="00077E45">
      <w:pPr>
        <w:widowControl w:val="0"/>
        <w:autoSpaceDE w:val="0"/>
        <w:autoSpaceDN w:val="0"/>
        <w:spacing w:before="240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</w:pPr>
      <w:r w:rsidRPr="004D7565">
        <w:rPr>
          <w:rFonts w:ascii="Times New Roman" w:eastAsiaTheme="minorEastAsia" w:hAnsi="Times New Roman" w:cs="Times New Roman"/>
          <w:b/>
          <w:color w:val="000000"/>
          <w:kern w:val="2"/>
          <w:sz w:val="24"/>
          <w:szCs w:val="24"/>
          <w:lang w:val="it-IT"/>
          <w14:ligatures w14:val="standardContextual"/>
        </w:rPr>
        <w:t>Art.</w:t>
      </w:r>
      <w:r w:rsidR="0087288A" w:rsidRPr="004D7565">
        <w:rPr>
          <w:rFonts w:ascii="Times New Roman" w:eastAsiaTheme="minorEastAsia" w:hAnsi="Times New Roman" w:cs="Times New Roman"/>
          <w:b/>
          <w:color w:val="000000"/>
          <w:kern w:val="2"/>
          <w:sz w:val="24"/>
          <w:szCs w:val="24"/>
          <w:lang w:val="it-IT"/>
          <w14:ligatures w14:val="standardContextual"/>
        </w:rPr>
        <w:t>II</w:t>
      </w:r>
      <w:r w:rsidRPr="004D7565">
        <w:rPr>
          <w:rFonts w:ascii="Times New Roman" w:eastAsiaTheme="minorEastAsia" w:hAnsi="Times New Roman" w:cs="Times New Roman"/>
          <w:b/>
          <w:color w:val="000000"/>
          <w:spacing w:val="5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Clauzele</w:t>
      </w:r>
      <w:r w:rsidRPr="004D7565">
        <w:rPr>
          <w:rFonts w:ascii="Times New Roman" w:eastAsiaTheme="minorEastAsia" w:hAnsi="Times New Roman" w:cs="Times New Roman"/>
          <w:color w:val="000000"/>
          <w:spacing w:val="5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cărora</w:t>
      </w:r>
      <w:r w:rsidRPr="004D7565">
        <w:rPr>
          <w:rFonts w:ascii="Times New Roman" w:eastAsiaTheme="minorEastAsia" w:hAnsi="Times New Roman" w:cs="Times New Roman"/>
          <w:color w:val="000000"/>
          <w:spacing w:val="8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spacing w:val="-2"/>
          <w:kern w:val="2"/>
          <w:sz w:val="24"/>
          <w:szCs w:val="24"/>
          <w:lang w:val="it-IT"/>
          <w14:ligatures w14:val="standardContextual"/>
        </w:rPr>
        <w:t>le</w:t>
      </w:r>
      <w:r w:rsidRPr="004D7565">
        <w:rPr>
          <w:rFonts w:ascii="Times New Roman" w:eastAsiaTheme="minorEastAsia" w:hAnsi="Times New Roman" w:cs="Times New Roman"/>
          <w:color w:val="000000"/>
          <w:spacing w:val="10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sunt</w:t>
      </w:r>
      <w:r w:rsidRPr="004D7565">
        <w:rPr>
          <w:rFonts w:ascii="Times New Roman" w:eastAsiaTheme="minorEastAsia" w:hAnsi="Times New Roman" w:cs="Times New Roman"/>
          <w:color w:val="000000"/>
          <w:spacing w:val="7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incidente</w:t>
      </w:r>
      <w:r w:rsidRPr="004D7565">
        <w:rPr>
          <w:rFonts w:ascii="Times New Roman" w:eastAsiaTheme="minorEastAsia" w:hAnsi="Times New Roman" w:cs="Times New Roman"/>
          <w:color w:val="000000"/>
          <w:spacing w:val="8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modificările</w:t>
      </w:r>
      <w:r w:rsidRPr="004D7565">
        <w:rPr>
          <w:rFonts w:ascii="Times New Roman" w:eastAsiaTheme="minorEastAsia" w:hAnsi="Times New Roman" w:cs="Times New Roman"/>
          <w:color w:val="000000"/>
          <w:spacing w:val="8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aprobate</w:t>
      </w:r>
      <w:r w:rsidRPr="004D7565">
        <w:rPr>
          <w:rFonts w:ascii="Times New Roman" w:eastAsiaTheme="minorEastAsia" w:hAnsi="Times New Roman" w:cs="Times New Roman"/>
          <w:color w:val="000000"/>
          <w:spacing w:val="6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la</w:t>
      </w:r>
      <w:r w:rsidRPr="004D7565">
        <w:rPr>
          <w:rFonts w:ascii="Times New Roman" w:eastAsiaTheme="minorEastAsia" w:hAnsi="Times New Roman" w:cs="Times New Roman"/>
          <w:color w:val="000000"/>
          <w:spacing w:val="7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spacing w:val="-1"/>
          <w:kern w:val="2"/>
          <w:sz w:val="24"/>
          <w:szCs w:val="24"/>
          <w:lang w:val="it-IT"/>
          <w14:ligatures w14:val="standardContextual"/>
        </w:rPr>
        <w:t>art.I</w:t>
      </w:r>
      <w:r w:rsidRPr="004D7565">
        <w:rPr>
          <w:rFonts w:ascii="Times New Roman" w:eastAsiaTheme="minorEastAsia" w:hAnsi="Times New Roman" w:cs="Times New Roman"/>
          <w:color w:val="000000"/>
          <w:spacing w:val="11"/>
          <w:kern w:val="2"/>
          <w:sz w:val="24"/>
          <w:szCs w:val="24"/>
          <w:lang w:val="it-IT"/>
          <w14:ligatures w14:val="standardContextual"/>
        </w:rPr>
        <w:t xml:space="preserve"> </w:t>
      </w:r>
      <w:r w:rsid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,</w:t>
      </w:r>
      <w:r w:rsidRPr="004D7565">
        <w:rPr>
          <w:rFonts w:ascii="Times New Roman" w:eastAsiaTheme="minorEastAsia" w:hAnsi="Times New Roman" w:cs="Times New Roman"/>
          <w:color w:val="000000"/>
          <w:spacing w:val="6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se</w:t>
      </w:r>
      <w:r w:rsidRPr="004D7565">
        <w:rPr>
          <w:rFonts w:ascii="Times New Roman" w:eastAsiaTheme="minorEastAsia" w:hAnsi="Times New Roman" w:cs="Times New Roman"/>
          <w:color w:val="000000"/>
          <w:spacing w:val="7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vor</w:t>
      </w:r>
      <w:r w:rsidRPr="004D7565">
        <w:rPr>
          <w:rFonts w:ascii="Times New Roman" w:eastAsiaTheme="minorEastAsia" w:hAnsi="Times New Roman" w:cs="Times New Roman"/>
          <w:color w:val="000000"/>
          <w:spacing w:val="6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aplica în mod</w:t>
      </w:r>
      <w:r w:rsidRPr="004D7565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corespunzător,</w:t>
      </w:r>
      <w:r w:rsidRPr="004D7565">
        <w:rPr>
          <w:rFonts w:ascii="Times New Roman" w:eastAsiaTheme="minorEastAsia" w:hAnsi="Times New Roman" w:cs="Times New Roman"/>
          <w:color w:val="000000"/>
          <w:spacing w:val="2"/>
          <w:kern w:val="2"/>
          <w:sz w:val="24"/>
          <w:szCs w:val="24"/>
          <w:lang w:val="it-IT"/>
          <w14:ligatures w14:val="standardContextual"/>
        </w:rPr>
        <w:t xml:space="preserve"> </w:t>
      </w:r>
      <w:r w:rsidR="00ED6DCE">
        <w:rPr>
          <w:rFonts w:ascii="Times New Roman" w:eastAsiaTheme="minorEastAsia" w:hAnsi="Times New Roman" w:cs="Times New Roman"/>
          <w:color w:val="000000"/>
          <w:spacing w:val="2"/>
          <w:kern w:val="2"/>
          <w:sz w:val="24"/>
          <w:szCs w:val="24"/>
          <w:lang w:val="it-IT"/>
          <w14:ligatures w14:val="standardContextual"/>
        </w:rPr>
        <w:t xml:space="preserve">începând cu data de 01.01.2026, </w:t>
      </w:r>
      <w:r w:rsidRPr="004D7565">
        <w:rPr>
          <w:rFonts w:ascii="Times New Roman" w:eastAsiaTheme="minorEastAsia" w:hAnsi="Times New Roman" w:cs="Times New Roman"/>
          <w:color w:val="000000"/>
          <w:spacing w:val="-2"/>
          <w:kern w:val="2"/>
          <w:sz w:val="24"/>
          <w:szCs w:val="24"/>
          <w:lang w:val="it-IT"/>
          <w14:ligatures w14:val="standardContextual"/>
        </w:rPr>
        <w:t>iar</w:t>
      </w:r>
      <w:r w:rsidRPr="004D7565">
        <w:rPr>
          <w:rFonts w:ascii="Times New Roman" w:eastAsiaTheme="minorEastAsia" w:hAnsi="Times New Roman" w:cs="Times New Roman"/>
          <w:color w:val="000000"/>
          <w:spacing w:val="3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celelalte</w:t>
      </w:r>
      <w:r w:rsidRPr="004D7565">
        <w:rPr>
          <w:rFonts w:ascii="Times New Roman" w:eastAsiaTheme="minorEastAsia" w:hAnsi="Times New Roman" w:cs="Times New Roman"/>
          <w:color w:val="000000"/>
          <w:spacing w:val="-1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clauze</w:t>
      </w:r>
      <w:r w:rsidRPr="004D7565">
        <w:rPr>
          <w:rFonts w:ascii="Times New Roman" w:eastAsiaTheme="minorEastAsia" w:hAnsi="Times New Roman" w:cs="Times New Roman"/>
          <w:color w:val="000000"/>
          <w:spacing w:val="-2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contractuale</w:t>
      </w:r>
      <w:r w:rsidRPr="004D7565">
        <w:rPr>
          <w:rFonts w:ascii="Times New Roman" w:eastAsiaTheme="minorEastAsia" w:hAnsi="Times New Roman" w:cs="Times New Roman"/>
          <w:color w:val="000000"/>
          <w:spacing w:val="-2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rămân</w:t>
      </w:r>
      <w:r w:rsidRPr="004D7565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neschimbate.</w:t>
      </w:r>
    </w:p>
    <w:p w14:paraId="40ABC23C" w14:textId="77777777" w:rsidR="002D02BA" w:rsidRDefault="002D02BA" w:rsidP="002D02B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</w:pPr>
    </w:p>
    <w:p w14:paraId="397DA305" w14:textId="77777777" w:rsidR="00ED6DCE" w:rsidRDefault="00ED6DCE" w:rsidP="002D02B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</w:pPr>
    </w:p>
    <w:p w14:paraId="7788FA86" w14:textId="77777777" w:rsidR="00ED6DCE" w:rsidRPr="004D7565" w:rsidRDefault="00ED6DCE" w:rsidP="002D02B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</w:pPr>
    </w:p>
    <w:p w14:paraId="3A55E3F3" w14:textId="1290075F" w:rsidR="002D02BA" w:rsidRPr="004D7565" w:rsidRDefault="002D02BA" w:rsidP="002D02B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</w:pP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Încheiat</w:t>
      </w:r>
      <w:r w:rsidRPr="004D7565">
        <w:rPr>
          <w:rFonts w:ascii="Times New Roman" w:eastAsiaTheme="minorEastAsia" w:hAnsi="Times New Roman" w:cs="Times New Roman"/>
          <w:color w:val="000000"/>
          <w:spacing w:val="55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azi,</w:t>
      </w:r>
      <w:r w:rsidRPr="004D7565">
        <w:rPr>
          <w:rFonts w:ascii="Times New Roman" w:eastAsiaTheme="minorEastAsia" w:hAnsi="Times New Roman" w:cs="Times New Roman"/>
          <w:color w:val="000000"/>
          <w:spacing w:val="53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............................</w:t>
      </w:r>
      <w:r w:rsidRPr="004D7565">
        <w:rPr>
          <w:rFonts w:ascii="Times New Roman" w:eastAsiaTheme="minorEastAsia" w:hAnsi="Times New Roman" w:cs="Times New Roman"/>
          <w:color w:val="000000"/>
          <w:spacing w:val="57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,</w:t>
      </w:r>
      <w:r w:rsidRPr="004D7565">
        <w:rPr>
          <w:rFonts w:ascii="Times New Roman" w:eastAsiaTheme="minorEastAsia" w:hAnsi="Times New Roman" w:cs="Times New Roman"/>
          <w:color w:val="000000"/>
          <w:spacing w:val="54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în</w:t>
      </w:r>
      <w:r w:rsidRPr="004D7565">
        <w:rPr>
          <w:rFonts w:ascii="Times New Roman" w:eastAsiaTheme="minorEastAsia" w:hAnsi="Times New Roman" w:cs="Times New Roman"/>
          <w:color w:val="000000"/>
          <w:spacing w:val="55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2</w:t>
      </w:r>
      <w:r w:rsidRPr="004D7565">
        <w:rPr>
          <w:rFonts w:ascii="Times New Roman" w:eastAsiaTheme="minorEastAsia" w:hAnsi="Times New Roman" w:cs="Times New Roman"/>
          <w:color w:val="000000"/>
          <w:spacing w:val="53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exemplare,</w:t>
      </w:r>
      <w:r w:rsidRPr="004D7565">
        <w:rPr>
          <w:rFonts w:ascii="Times New Roman" w:eastAsiaTheme="minorEastAsia" w:hAnsi="Times New Roman" w:cs="Times New Roman"/>
          <w:color w:val="000000"/>
          <w:spacing w:val="54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it-IT"/>
          <w14:ligatures w14:val="standardContextual"/>
        </w:rPr>
        <w:t>câte</w:t>
      </w:r>
      <w:r w:rsidRPr="004D7565">
        <w:rPr>
          <w:rFonts w:ascii="Times New Roman" w:eastAsiaTheme="minorEastAsia" w:hAnsi="Times New Roman" w:cs="Times New Roman"/>
          <w:color w:val="000000"/>
          <w:spacing w:val="53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unul</w:t>
      </w:r>
      <w:r w:rsidRPr="004D7565">
        <w:rPr>
          <w:rFonts w:ascii="Times New Roman" w:eastAsiaTheme="minorEastAsia" w:hAnsi="Times New Roman" w:cs="Times New Roman"/>
          <w:color w:val="000000"/>
          <w:spacing w:val="55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spacing w:val="-1"/>
          <w:kern w:val="2"/>
          <w:sz w:val="24"/>
          <w:szCs w:val="24"/>
          <w:lang w:val="it-IT"/>
          <w14:ligatures w14:val="standardContextual"/>
        </w:rPr>
        <w:t>pentru</w:t>
      </w:r>
      <w:r w:rsidRPr="004D7565">
        <w:rPr>
          <w:rFonts w:ascii="Times New Roman" w:eastAsiaTheme="minorEastAsia" w:hAnsi="Times New Roman" w:cs="Times New Roman"/>
          <w:color w:val="000000"/>
          <w:spacing w:val="57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fiecare</w:t>
      </w:r>
      <w:r w:rsidRPr="004D7565">
        <w:rPr>
          <w:rFonts w:ascii="Times New Roman" w:eastAsiaTheme="minorEastAsia" w:hAnsi="Times New Roman" w:cs="Times New Roman"/>
          <w:color w:val="000000"/>
          <w:spacing w:val="59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Parte, având aceeaşi forţă</w:t>
      </w:r>
      <w:r w:rsidRPr="004D7565">
        <w:rPr>
          <w:rFonts w:ascii="Times New Roman" w:eastAsiaTheme="minorEastAsia" w:hAnsi="Times New Roman" w:cs="Times New Roman"/>
          <w:color w:val="000000"/>
          <w:spacing w:val="-3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  <w14:ligatures w14:val="standardContextual"/>
        </w:rPr>
        <w:t>probantă.</w:t>
      </w:r>
    </w:p>
    <w:p w14:paraId="59B941C0" w14:textId="1C07E6D1" w:rsidR="00C072CA" w:rsidRPr="004D7565" w:rsidRDefault="00C072CA" w:rsidP="002D02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1C4EF3" w14:textId="77777777" w:rsidR="002C3E80" w:rsidRPr="004D7565" w:rsidRDefault="002C3E80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00D7ED7" w14:textId="1888EDF4" w:rsidR="006D421C" w:rsidRPr="004D7565" w:rsidRDefault="001C15AC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7565">
        <w:rPr>
          <w:rFonts w:ascii="Times New Roman" w:hAnsi="Times New Roman" w:cs="Times New Roman"/>
          <w:sz w:val="24"/>
          <w:szCs w:val="24"/>
          <w:lang w:val="ro-RO"/>
        </w:rPr>
        <w:t>AUTORITATEA CONTRACTANTĂ</w:t>
      </w:r>
      <w:r w:rsidR="002D02BA" w:rsidRPr="004D756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D02BA" w:rsidRPr="004D756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D02BA" w:rsidRPr="004D756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D02BA" w:rsidRPr="004D756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D02BA" w:rsidRPr="004D756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D7565">
        <w:rPr>
          <w:rFonts w:ascii="Times New Roman" w:hAnsi="Times New Roman" w:cs="Times New Roman"/>
          <w:sz w:val="24"/>
          <w:szCs w:val="24"/>
          <w:lang w:val="ro-RO"/>
        </w:rPr>
        <w:t>PRESTATOR</w:t>
      </w:r>
    </w:p>
    <w:p w14:paraId="00C7F1A6" w14:textId="77777777" w:rsidR="00C072CA" w:rsidRPr="004D7565" w:rsidRDefault="00C072CA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8E243B" w14:textId="77777777" w:rsidR="00C072CA" w:rsidRPr="001D24E4" w:rsidRDefault="00C072CA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10A462" w14:textId="77777777" w:rsidR="00C072CA" w:rsidRPr="001D24E4" w:rsidRDefault="00C072CA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7F0461" w14:textId="77777777" w:rsidR="00C072CA" w:rsidRPr="001D24E4" w:rsidRDefault="00C072CA" w:rsidP="00C072C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D7C4FC" w14:textId="77777777" w:rsidR="00C072CA" w:rsidRPr="001D24E4" w:rsidRDefault="00C072CA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072CA" w:rsidRPr="001D24E4" w:rsidSect="005B45C5">
      <w:footerReference w:type="default" r:id="rId8"/>
      <w:pgSz w:w="12240" w:h="15840"/>
      <w:pgMar w:top="709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DFFC5" w14:textId="77777777" w:rsidR="005F433B" w:rsidRDefault="005F433B" w:rsidP="008D14DB">
      <w:pPr>
        <w:spacing w:after="0" w:line="240" w:lineRule="auto"/>
      </w:pPr>
      <w:r>
        <w:separator/>
      </w:r>
    </w:p>
  </w:endnote>
  <w:endnote w:type="continuationSeparator" w:id="0">
    <w:p w14:paraId="5ADEAF5D" w14:textId="77777777" w:rsidR="005F433B" w:rsidRDefault="005F433B" w:rsidP="008D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399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30CAB" w14:textId="19E90CDC" w:rsidR="008D14DB" w:rsidRDefault="008D14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220A8F" w14:textId="77777777" w:rsidR="008D14DB" w:rsidRDefault="008D1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D9A9E" w14:textId="77777777" w:rsidR="005F433B" w:rsidRDefault="005F433B" w:rsidP="008D14DB">
      <w:pPr>
        <w:spacing w:after="0" w:line="240" w:lineRule="auto"/>
      </w:pPr>
      <w:r>
        <w:separator/>
      </w:r>
    </w:p>
  </w:footnote>
  <w:footnote w:type="continuationSeparator" w:id="0">
    <w:p w14:paraId="658DE5DD" w14:textId="77777777" w:rsidR="005F433B" w:rsidRDefault="005F433B" w:rsidP="008D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2FEB"/>
    <w:multiLevelType w:val="hybridMultilevel"/>
    <w:tmpl w:val="F264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18F"/>
    <w:multiLevelType w:val="hybridMultilevel"/>
    <w:tmpl w:val="4FD4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2794"/>
    <w:multiLevelType w:val="hybridMultilevel"/>
    <w:tmpl w:val="B9544DB8"/>
    <w:lvl w:ilvl="0" w:tplc="20BE9B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73E1B"/>
    <w:multiLevelType w:val="hybridMultilevel"/>
    <w:tmpl w:val="D11EE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350359"/>
    <w:multiLevelType w:val="hybridMultilevel"/>
    <w:tmpl w:val="56E4FF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547A3"/>
    <w:multiLevelType w:val="hybridMultilevel"/>
    <w:tmpl w:val="A494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F49AF"/>
    <w:multiLevelType w:val="hybridMultilevel"/>
    <w:tmpl w:val="36D6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A1C8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A6D32"/>
    <w:multiLevelType w:val="hybridMultilevel"/>
    <w:tmpl w:val="66E4C4D2"/>
    <w:lvl w:ilvl="0" w:tplc="355A25F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B457B"/>
    <w:multiLevelType w:val="hybridMultilevel"/>
    <w:tmpl w:val="EAAECDA6"/>
    <w:lvl w:ilvl="0" w:tplc="E0141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336859"/>
    <w:multiLevelType w:val="hybridMultilevel"/>
    <w:tmpl w:val="7B70D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124499">
    <w:abstractNumId w:val="3"/>
  </w:num>
  <w:num w:numId="2" w16cid:durableId="1642340464">
    <w:abstractNumId w:val="1"/>
  </w:num>
  <w:num w:numId="3" w16cid:durableId="1228421334">
    <w:abstractNumId w:val="6"/>
  </w:num>
  <w:num w:numId="4" w16cid:durableId="298268545">
    <w:abstractNumId w:val="5"/>
  </w:num>
  <w:num w:numId="5" w16cid:durableId="928853135">
    <w:abstractNumId w:val="4"/>
  </w:num>
  <w:num w:numId="6" w16cid:durableId="1474564388">
    <w:abstractNumId w:val="9"/>
  </w:num>
  <w:num w:numId="7" w16cid:durableId="718016399">
    <w:abstractNumId w:val="0"/>
  </w:num>
  <w:num w:numId="8" w16cid:durableId="1545555456">
    <w:abstractNumId w:val="7"/>
  </w:num>
  <w:num w:numId="9" w16cid:durableId="1763800444">
    <w:abstractNumId w:val="8"/>
  </w:num>
  <w:num w:numId="10" w16cid:durableId="3565426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3631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A5"/>
    <w:rsid w:val="00024BB8"/>
    <w:rsid w:val="0003089F"/>
    <w:rsid w:val="00035F77"/>
    <w:rsid w:val="00054B76"/>
    <w:rsid w:val="000554C6"/>
    <w:rsid w:val="00077E45"/>
    <w:rsid w:val="0008412D"/>
    <w:rsid w:val="000958DC"/>
    <w:rsid w:val="00097822"/>
    <w:rsid w:val="000A1A60"/>
    <w:rsid w:val="000A1AC1"/>
    <w:rsid w:val="000A6218"/>
    <w:rsid w:val="000B22BF"/>
    <w:rsid w:val="000B46C2"/>
    <w:rsid w:val="000C7CDF"/>
    <w:rsid w:val="000E6672"/>
    <w:rsid w:val="000F509E"/>
    <w:rsid w:val="00105D55"/>
    <w:rsid w:val="001075CA"/>
    <w:rsid w:val="001137A5"/>
    <w:rsid w:val="0013778C"/>
    <w:rsid w:val="00137FA4"/>
    <w:rsid w:val="00143E28"/>
    <w:rsid w:val="001733E7"/>
    <w:rsid w:val="00193D24"/>
    <w:rsid w:val="001C15AC"/>
    <w:rsid w:val="001C231A"/>
    <w:rsid w:val="001D24E4"/>
    <w:rsid w:val="001D3F83"/>
    <w:rsid w:val="001D43EE"/>
    <w:rsid w:val="001E5413"/>
    <w:rsid w:val="00204007"/>
    <w:rsid w:val="00205D5C"/>
    <w:rsid w:val="002217D1"/>
    <w:rsid w:val="00247512"/>
    <w:rsid w:val="00254465"/>
    <w:rsid w:val="00270ADF"/>
    <w:rsid w:val="00270FE8"/>
    <w:rsid w:val="0027583F"/>
    <w:rsid w:val="002A2D15"/>
    <w:rsid w:val="002C3E80"/>
    <w:rsid w:val="002C5B89"/>
    <w:rsid w:val="002D02BA"/>
    <w:rsid w:val="002D0CDF"/>
    <w:rsid w:val="002E4534"/>
    <w:rsid w:val="00321C85"/>
    <w:rsid w:val="00333ECC"/>
    <w:rsid w:val="0035036E"/>
    <w:rsid w:val="00363A51"/>
    <w:rsid w:val="00377ED7"/>
    <w:rsid w:val="00382628"/>
    <w:rsid w:val="00393247"/>
    <w:rsid w:val="00395560"/>
    <w:rsid w:val="003D4C54"/>
    <w:rsid w:val="003E4081"/>
    <w:rsid w:val="003F0417"/>
    <w:rsid w:val="003F3C24"/>
    <w:rsid w:val="003F5938"/>
    <w:rsid w:val="004037B7"/>
    <w:rsid w:val="00414FEE"/>
    <w:rsid w:val="00417A9E"/>
    <w:rsid w:val="00453B3D"/>
    <w:rsid w:val="00463FF0"/>
    <w:rsid w:val="004A144D"/>
    <w:rsid w:val="004D10EA"/>
    <w:rsid w:val="004D4C64"/>
    <w:rsid w:val="004D7565"/>
    <w:rsid w:val="004E7776"/>
    <w:rsid w:val="004F2433"/>
    <w:rsid w:val="005050D9"/>
    <w:rsid w:val="00522AF5"/>
    <w:rsid w:val="00525DB1"/>
    <w:rsid w:val="00554731"/>
    <w:rsid w:val="00554B20"/>
    <w:rsid w:val="00560492"/>
    <w:rsid w:val="0056465F"/>
    <w:rsid w:val="0056759C"/>
    <w:rsid w:val="00580CF3"/>
    <w:rsid w:val="005A239C"/>
    <w:rsid w:val="005A3B1E"/>
    <w:rsid w:val="005B45C5"/>
    <w:rsid w:val="005B4A30"/>
    <w:rsid w:val="005C14C8"/>
    <w:rsid w:val="005D4F90"/>
    <w:rsid w:val="005F433B"/>
    <w:rsid w:val="00611465"/>
    <w:rsid w:val="00645D29"/>
    <w:rsid w:val="006643A7"/>
    <w:rsid w:val="006678DD"/>
    <w:rsid w:val="0067764E"/>
    <w:rsid w:val="00686F01"/>
    <w:rsid w:val="00692BBE"/>
    <w:rsid w:val="00695457"/>
    <w:rsid w:val="006A013C"/>
    <w:rsid w:val="006A3C6B"/>
    <w:rsid w:val="006D421C"/>
    <w:rsid w:val="006D70FE"/>
    <w:rsid w:val="006E74E1"/>
    <w:rsid w:val="00704F62"/>
    <w:rsid w:val="00713E6E"/>
    <w:rsid w:val="00725BFC"/>
    <w:rsid w:val="00732C43"/>
    <w:rsid w:val="00740A61"/>
    <w:rsid w:val="00752DA2"/>
    <w:rsid w:val="007648D7"/>
    <w:rsid w:val="007741FF"/>
    <w:rsid w:val="007749DC"/>
    <w:rsid w:val="00774DA0"/>
    <w:rsid w:val="00785F5A"/>
    <w:rsid w:val="007A0769"/>
    <w:rsid w:val="007B3BA9"/>
    <w:rsid w:val="007B4952"/>
    <w:rsid w:val="007B6DCD"/>
    <w:rsid w:val="007E5FDA"/>
    <w:rsid w:val="0081094F"/>
    <w:rsid w:val="00833808"/>
    <w:rsid w:val="00841601"/>
    <w:rsid w:val="00855F9A"/>
    <w:rsid w:val="0087288A"/>
    <w:rsid w:val="008772A1"/>
    <w:rsid w:val="00890356"/>
    <w:rsid w:val="008A2C77"/>
    <w:rsid w:val="008B23F2"/>
    <w:rsid w:val="008B6827"/>
    <w:rsid w:val="008C0BF6"/>
    <w:rsid w:val="008C7A8C"/>
    <w:rsid w:val="008D14DB"/>
    <w:rsid w:val="008F4B69"/>
    <w:rsid w:val="0090254B"/>
    <w:rsid w:val="00921E2B"/>
    <w:rsid w:val="009570CF"/>
    <w:rsid w:val="009835D5"/>
    <w:rsid w:val="009C40ED"/>
    <w:rsid w:val="009E5568"/>
    <w:rsid w:val="009F0103"/>
    <w:rsid w:val="009F70D7"/>
    <w:rsid w:val="00A01A5F"/>
    <w:rsid w:val="00A04753"/>
    <w:rsid w:val="00A073B2"/>
    <w:rsid w:val="00A07F7F"/>
    <w:rsid w:val="00A10303"/>
    <w:rsid w:val="00A21798"/>
    <w:rsid w:val="00A3463B"/>
    <w:rsid w:val="00A7672D"/>
    <w:rsid w:val="00A76BC8"/>
    <w:rsid w:val="00A8651F"/>
    <w:rsid w:val="00A95695"/>
    <w:rsid w:val="00A9671A"/>
    <w:rsid w:val="00A97229"/>
    <w:rsid w:val="00AC272F"/>
    <w:rsid w:val="00AC56EF"/>
    <w:rsid w:val="00AD2ADA"/>
    <w:rsid w:val="00AD6253"/>
    <w:rsid w:val="00AE40FD"/>
    <w:rsid w:val="00AF018F"/>
    <w:rsid w:val="00B042FC"/>
    <w:rsid w:val="00B04EB3"/>
    <w:rsid w:val="00B35D32"/>
    <w:rsid w:val="00B64D70"/>
    <w:rsid w:val="00B67705"/>
    <w:rsid w:val="00B810CF"/>
    <w:rsid w:val="00B830FF"/>
    <w:rsid w:val="00BC3F57"/>
    <w:rsid w:val="00BE6D79"/>
    <w:rsid w:val="00BF3DEA"/>
    <w:rsid w:val="00C05CCC"/>
    <w:rsid w:val="00C072CA"/>
    <w:rsid w:val="00C250C2"/>
    <w:rsid w:val="00C44A15"/>
    <w:rsid w:val="00C6631B"/>
    <w:rsid w:val="00C759BD"/>
    <w:rsid w:val="00C77272"/>
    <w:rsid w:val="00CA29D7"/>
    <w:rsid w:val="00CB0A69"/>
    <w:rsid w:val="00CC4D4D"/>
    <w:rsid w:val="00CD3023"/>
    <w:rsid w:val="00CF27BC"/>
    <w:rsid w:val="00CF5477"/>
    <w:rsid w:val="00CF731A"/>
    <w:rsid w:val="00D31DD4"/>
    <w:rsid w:val="00D34E1A"/>
    <w:rsid w:val="00D37711"/>
    <w:rsid w:val="00D615E4"/>
    <w:rsid w:val="00D84998"/>
    <w:rsid w:val="00D85D87"/>
    <w:rsid w:val="00D95F88"/>
    <w:rsid w:val="00DB6068"/>
    <w:rsid w:val="00DB7486"/>
    <w:rsid w:val="00DC1E44"/>
    <w:rsid w:val="00DC2278"/>
    <w:rsid w:val="00DC4FC8"/>
    <w:rsid w:val="00DE0F62"/>
    <w:rsid w:val="00DF1FD3"/>
    <w:rsid w:val="00DF5FF1"/>
    <w:rsid w:val="00E14A26"/>
    <w:rsid w:val="00E15B7B"/>
    <w:rsid w:val="00E320C8"/>
    <w:rsid w:val="00E40A69"/>
    <w:rsid w:val="00E51BBF"/>
    <w:rsid w:val="00E557FC"/>
    <w:rsid w:val="00E55E33"/>
    <w:rsid w:val="00E75261"/>
    <w:rsid w:val="00E842D8"/>
    <w:rsid w:val="00E95621"/>
    <w:rsid w:val="00E95B57"/>
    <w:rsid w:val="00ED2C75"/>
    <w:rsid w:val="00ED6DCE"/>
    <w:rsid w:val="00EE08C0"/>
    <w:rsid w:val="00F07D1A"/>
    <w:rsid w:val="00F12A4A"/>
    <w:rsid w:val="00F26E6E"/>
    <w:rsid w:val="00F323A5"/>
    <w:rsid w:val="00F41906"/>
    <w:rsid w:val="00F61D4B"/>
    <w:rsid w:val="00F97A3C"/>
    <w:rsid w:val="00FB232E"/>
    <w:rsid w:val="00FD0E1C"/>
    <w:rsid w:val="00FD755B"/>
    <w:rsid w:val="00FF00F8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DB0C"/>
  <w15:docId w15:val="{666E2D48-04B6-4F2A-AC33-234BF1D8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37A5"/>
    <w:rPr>
      <w:b/>
      <w:bCs/>
    </w:rPr>
  </w:style>
  <w:style w:type="paragraph" w:styleId="ListParagraph">
    <w:name w:val="List Paragraph"/>
    <w:basedOn w:val="Normal"/>
    <w:uiPriority w:val="99"/>
    <w:qFormat/>
    <w:rsid w:val="0067764E"/>
    <w:pPr>
      <w:ind w:left="720"/>
      <w:contextualSpacing/>
    </w:pPr>
  </w:style>
  <w:style w:type="paragraph" w:customStyle="1" w:styleId="shdr">
    <w:name w:val="s_hdr"/>
    <w:basedOn w:val="Normal"/>
    <w:rsid w:val="00F41906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D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4DB"/>
  </w:style>
  <w:style w:type="paragraph" w:styleId="Footer">
    <w:name w:val="footer"/>
    <w:basedOn w:val="Normal"/>
    <w:link w:val="FooterChar"/>
    <w:uiPriority w:val="99"/>
    <w:unhideWhenUsed/>
    <w:rsid w:val="008D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4DB"/>
  </w:style>
  <w:style w:type="paragraph" w:styleId="NoSpacing">
    <w:name w:val="No Spacing"/>
    <w:link w:val="NoSpacingChar"/>
    <w:uiPriority w:val="1"/>
    <w:qFormat/>
    <w:rsid w:val="005B45C5"/>
    <w:pPr>
      <w:spacing w:after="0" w:line="240" w:lineRule="auto"/>
    </w:pPr>
    <w:rPr>
      <w:rFonts w:ascii="Calibri" w:eastAsia="Calibri" w:hAnsi="Calibri" w:cs="Times New Roman"/>
      <w:kern w:val="2"/>
      <w:lang w:val="ro-RO"/>
    </w:rPr>
  </w:style>
  <w:style w:type="character" w:customStyle="1" w:styleId="NoSpacingChar">
    <w:name w:val="No Spacing Char"/>
    <w:link w:val="NoSpacing"/>
    <w:uiPriority w:val="1"/>
    <w:locked/>
    <w:rsid w:val="005B45C5"/>
    <w:rPr>
      <w:rFonts w:ascii="Calibri" w:eastAsia="Calibri" w:hAnsi="Calibri" w:cs="Times New Roman"/>
      <w:kern w:val="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A7A47-B81C-490E-92E6-B43CCE29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myoffice1658</dc:creator>
  <cp:keywords/>
  <dc:description/>
  <cp:lastModifiedBy>Primaria Acatari</cp:lastModifiedBy>
  <cp:revision>8</cp:revision>
  <cp:lastPrinted>2025-11-20T10:56:00Z</cp:lastPrinted>
  <dcterms:created xsi:type="dcterms:W3CDTF">2025-11-12T11:05:00Z</dcterms:created>
  <dcterms:modified xsi:type="dcterms:W3CDTF">2025-11-20T10:56:00Z</dcterms:modified>
</cp:coreProperties>
</file>