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26517" w14:textId="77777777" w:rsidR="00D2272B" w:rsidRPr="00A93551" w:rsidRDefault="00D2272B" w:rsidP="00D227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93551">
        <w:rPr>
          <w:rFonts w:ascii="Times New Roman" w:hAnsi="Times New Roman" w:cs="Times New Roman"/>
          <w:sz w:val="28"/>
          <w:szCs w:val="28"/>
        </w:rPr>
        <w:t>ROMÂNIA</w:t>
      </w:r>
    </w:p>
    <w:p w14:paraId="534D0BCE" w14:textId="669F0189" w:rsidR="00D2272B" w:rsidRPr="00A93551" w:rsidRDefault="00D2272B" w:rsidP="00D227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93551">
        <w:rPr>
          <w:rFonts w:ascii="Times New Roman" w:hAnsi="Times New Roman" w:cs="Times New Roman"/>
          <w:sz w:val="28"/>
          <w:szCs w:val="28"/>
        </w:rPr>
        <w:t>JUDEŢUL MUREŞ</w:t>
      </w:r>
      <w:r w:rsidRPr="00A93551">
        <w:rPr>
          <w:rFonts w:ascii="Times New Roman" w:hAnsi="Times New Roman" w:cs="Times New Roman"/>
          <w:sz w:val="28"/>
          <w:szCs w:val="28"/>
        </w:rPr>
        <w:tab/>
      </w:r>
      <w:r w:rsidRPr="00A93551">
        <w:rPr>
          <w:rFonts w:ascii="Times New Roman" w:hAnsi="Times New Roman" w:cs="Times New Roman"/>
          <w:sz w:val="28"/>
          <w:szCs w:val="28"/>
        </w:rPr>
        <w:tab/>
      </w:r>
      <w:r w:rsidRPr="00A93551">
        <w:rPr>
          <w:rFonts w:ascii="Times New Roman" w:hAnsi="Times New Roman" w:cs="Times New Roman"/>
          <w:sz w:val="28"/>
          <w:szCs w:val="28"/>
        </w:rPr>
        <w:tab/>
      </w:r>
      <w:r w:rsidRPr="00A93551">
        <w:rPr>
          <w:rFonts w:ascii="Times New Roman" w:hAnsi="Times New Roman" w:cs="Times New Roman"/>
          <w:sz w:val="28"/>
          <w:szCs w:val="28"/>
        </w:rPr>
        <w:tab/>
      </w:r>
      <w:r w:rsidRPr="00A93551">
        <w:rPr>
          <w:rFonts w:ascii="Times New Roman" w:hAnsi="Times New Roman" w:cs="Times New Roman"/>
          <w:sz w:val="28"/>
          <w:szCs w:val="28"/>
        </w:rPr>
        <w:tab/>
      </w:r>
      <w:r w:rsidRPr="00A93551">
        <w:rPr>
          <w:rFonts w:ascii="Times New Roman" w:hAnsi="Times New Roman" w:cs="Times New Roman"/>
          <w:sz w:val="28"/>
          <w:szCs w:val="28"/>
        </w:rPr>
        <w:tab/>
      </w:r>
      <w:r w:rsidRPr="00A93551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14:paraId="4DCABF9E" w14:textId="1E9EDB88" w:rsidR="00D2272B" w:rsidRPr="00A93551" w:rsidRDefault="00D2272B" w:rsidP="00D227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93551">
        <w:rPr>
          <w:rFonts w:ascii="Times New Roman" w:hAnsi="Times New Roman" w:cs="Times New Roman"/>
          <w:sz w:val="28"/>
          <w:szCs w:val="28"/>
        </w:rPr>
        <w:t>COMUN</w:t>
      </w:r>
      <w:r w:rsidR="005F4D55" w:rsidRPr="00A93551">
        <w:rPr>
          <w:rFonts w:ascii="Times New Roman" w:hAnsi="Times New Roman" w:cs="Times New Roman"/>
          <w:sz w:val="28"/>
          <w:szCs w:val="28"/>
        </w:rPr>
        <w:t>A ACĂȚARI</w:t>
      </w:r>
      <w:r w:rsidRPr="00A93551">
        <w:rPr>
          <w:rFonts w:ascii="Times New Roman" w:hAnsi="Times New Roman" w:cs="Times New Roman"/>
          <w:sz w:val="28"/>
          <w:szCs w:val="28"/>
        </w:rPr>
        <w:tab/>
      </w:r>
      <w:r w:rsidRPr="00A93551">
        <w:rPr>
          <w:rFonts w:ascii="Times New Roman" w:hAnsi="Times New Roman" w:cs="Times New Roman"/>
          <w:sz w:val="28"/>
          <w:szCs w:val="28"/>
        </w:rPr>
        <w:tab/>
      </w:r>
      <w:r w:rsidRPr="00A93551">
        <w:rPr>
          <w:rFonts w:ascii="Times New Roman" w:hAnsi="Times New Roman" w:cs="Times New Roman"/>
          <w:sz w:val="28"/>
          <w:szCs w:val="28"/>
        </w:rPr>
        <w:tab/>
      </w:r>
      <w:r w:rsidRPr="00A93551">
        <w:rPr>
          <w:rFonts w:ascii="Times New Roman" w:hAnsi="Times New Roman" w:cs="Times New Roman"/>
          <w:sz w:val="28"/>
          <w:szCs w:val="28"/>
        </w:rPr>
        <w:tab/>
      </w:r>
      <w:r w:rsidRPr="00A93551">
        <w:rPr>
          <w:rFonts w:ascii="Times New Roman" w:hAnsi="Times New Roman" w:cs="Times New Roman"/>
          <w:sz w:val="28"/>
          <w:szCs w:val="28"/>
        </w:rPr>
        <w:tab/>
      </w:r>
      <w:r w:rsidRPr="00A93551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14:paraId="7625EBCF" w14:textId="1994BCA8" w:rsidR="00D2272B" w:rsidRPr="00A93551" w:rsidRDefault="005F4D55" w:rsidP="00D227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93551">
        <w:rPr>
          <w:rFonts w:ascii="Times New Roman" w:hAnsi="Times New Roman" w:cs="Times New Roman"/>
          <w:sz w:val="28"/>
          <w:szCs w:val="28"/>
        </w:rPr>
        <w:t>COMSILIUL LOCAL</w:t>
      </w:r>
      <w:r w:rsidR="00D2272B" w:rsidRPr="00A93551">
        <w:rPr>
          <w:rFonts w:ascii="Times New Roman" w:hAnsi="Times New Roman" w:cs="Times New Roman"/>
          <w:sz w:val="28"/>
          <w:szCs w:val="28"/>
        </w:rPr>
        <w:tab/>
      </w:r>
      <w:r w:rsidR="00D2272B" w:rsidRPr="00A93551">
        <w:rPr>
          <w:rFonts w:ascii="Times New Roman" w:hAnsi="Times New Roman" w:cs="Times New Roman"/>
          <w:sz w:val="28"/>
          <w:szCs w:val="28"/>
        </w:rPr>
        <w:tab/>
      </w:r>
      <w:r w:rsidR="00D2272B" w:rsidRPr="00A93551">
        <w:rPr>
          <w:rFonts w:ascii="Times New Roman" w:hAnsi="Times New Roman" w:cs="Times New Roman"/>
          <w:sz w:val="28"/>
          <w:szCs w:val="28"/>
        </w:rPr>
        <w:tab/>
      </w:r>
      <w:r w:rsidR="00D2272B" w:rsidRPr="00A93551">
        <w:rPr>
          <w:rFonts w:ascii="Times New Roman" w:hAnsi="Times New Roman" w:cs="Times New Roman"/>
          <w:sz w:val="28"/>
          <w:szCs w:val="28"/>
        </w:rPr>
        <w:tab/>
      </w:r>
      <w:r w:rsidR="00D2272B" w:rsidRPr="00A93551">
        <w:rPr>
          <w:rFonts w:ascii="Times New Roman" w:hAnsi="Times New Roman" w:cs="Times New Roman"/>
          <w:sz w:val="28"/>
          <w:szCs w:val="28"/>
        </w:rPr>
        <w:tab/>
      </w:r>
      <w:r w:rsidR="00D2272B" w:rsidRPr="00A93551">
        <w:rPr>
          <w:rFonts w:ascii="Times New Roman" w:hAnsi="Times New Roman" w:cs="Times New Roman"/>
          <w:sz w:val="28"/>
          <w:szCs w:val="28"/>
        </w:rPr>
        <w:tab/>
      </w:r>
      <w:r w:rsidR="00D2272B" w:rsidRPr="00A93551">
        <w:rPr>
          <w:rFonts w:ascii="Times New Roman" w:hAnsi="Times New Roman" w:cs="Times New Roman"/>
          <w:sz w:val="28"/>
          <w:szCs w:val="28"/>
        </w:rPr>
        <w:tab/>
      </w:r>
      <w:r w:rsidR="00D2272B" w:rsidRPr="00A93551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14:paraId="17D22F8D" w14:textId="77777777" w:rsidR="00D2272B" w:rsidRPr="00A93551" w:rsidRDefault="00D2272B" w:rsidP="00D227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576EAEB" w14:textId="1B2518ED" w:rsidR="00D2272B" w:rsidRPr="00A93551" w:rsidRDefault="00D2272B" w:rsidP="005F4D55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3551">
        <w:rPr>
          <w:rFonts w:ascii="Times New Roman" w:hAnsi="Times New Roman" w:cs="Times New Roman"/>
          <w:sz w:val="28"/>
          <w:szCs w:val="28"/>
          <w:u w:val="single"/>
        </w:rPr>
        <w:t>H O T Ă R Â R E</w:t>
      </w:r>
      <w:r w:rsidR="005F4D55" w:rsidRPr="00A93551">
        <w:rPr>
          <w:rFonts w:ascii="Times New Roman" w:hAnsi="Times New Roman" w:cs="Times New Roman"/>
          <w:sz w:val="28"/>
          <w:szCs w:val="28"/>
          <w:u w:val="single"/>
        </w:rPr>
        <w:t xml:space="preserve"> A NR.</w:t>
      </w:r>
      <w:r w:rsidR="00A93551">
        <w:rPr>
          <w:rFonts w:ascii="Times New Roman" w:hAnsi="Times New Roman" w:cs="Times New Roman"/>
          <w:sz w:val="28"/>
          <w:szCs w:val="28"/>
          <w:u w:val="single"/>
        </w:rPr>
        <w:t>60</w:t>
      </w:r>
    </w:p>
    <w:p w14:paraId="11D77A60" w14:textId="3E3889C6" w:rsidR="005F4D55" w:rsidRPr="00A93551" w:rsidRDefault="005F4D55" w:rsidP="005F4D55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3551">
        <w:rPr>
          <w:rFonts w:ascii="Times New Roman" w:hAnsi="Times New Roman" w:cs="Times New Roman"/>
          <w:sz w:val="28"/>
          <w:szCs w:val="28"/>
          <w:u w:val="single"/>
        </w:rPr>
        <w:t xml:space="preserve">din </w:t>
      </w:r>
      <w:r w:rsidR="00A93551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A935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3551">
        <w:rPr>
          <w:rFonts w:ascii="Times New Roman" w:hAnsi="Times New Roman" w:cs="Times New Roman"/>
          <w:sz w:val="28"/>
          <w:szCs w:val="28"/>
          <w:u w:val="single"/>
        </w:rPr>
        <w:t xml:space="preserve">august </w:t>
      </w:r>
      <w:r w:rsidRPr="00A93551">
        <w:rPr>
          <w:rFonts w:ascii="Times New Roman" w:hAnsi="Times New Roman" w:cs="Times New Roman"/>
          <w:sz w:val="28"/>
          <w:szCs w:val="28"/>
          <w:u w:val="single"/>
        </w:rPr>
        <w:t>2025</w:t>
      </w:r>
    </w:p>
    <w:p w14:paraId="16EEE43C" w14:textId="77777777" w:rsidR="00A93551" w:rsidRPr="008F213E" w:rsidRDefault="00A93551" w:rsidP="00A93551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213E">
        <w:rPr>
          <w:rFonts w:ascii="Times New Roman" w:hAnsi="Times New Roman" w:cs="Times New Roman"/>
          <w:sz w:val="28"/>
          <w:szCs w:val="28"/>
          <w:u w:val="single"/>
        </w:rPr>
        <w:t>privind aprobarea includerii- defalcarea- în domeniul public al comunei Acățari al unor imobile având destinația de curți și construcții, parc, în suprafață totală de 1026 mp</w:t>
      </w:r>
      <w:r w:rsidRPr="008F213E">
        <w:rPr>
          <w:rFonts w:ascii="Times New Roman" w:hAnsi="Times New Roman" w:cs="Times New Roman"/>
          <w:color w:val="C00000"/>
          <w:sz w:val="28"/>
          <w:szCs w:val="28"/>
          <w:u w:val="single"/>
        </w:rPr>
        <w:t>,</w:t>
      </w:r>
      <w:r w:rsidRPr="008F213E">
        <w:rPr>
          <w:rFonts w:ascii="Times New Roman" w:hAnsi="Times New Roman" w:cs="Times New Roman"/>
          <w:sz w:val="28"/>
          <w:szCs w:val="28"/>
          <w:u w:val="single"/>
        </w:rPr>
        <w:t xml:space="preserve"> situat în intravilanul localității, respectiv completarea Inventarului bunurilor imobile care aparțin domeniului public al comunei Acățari</w:t>
      </w:r>
    </w:p>
    <w:p w14:paraId="3CA068CA" w14:textId="77777777" w:rsidR="00D2272B" w:rsidRPr="00A93551" w:rsidRDefault="00D2272B" w:rsidP="00D227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0E0F2C2" w14:textId="77777777" w:rsidR="00D2272B" w:rsidRPr="00A93551" w:rsidRDefault="00D2272B" w:rsidP="00D227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0CDF378" w14:textId="11B0BE01" w:rsidR="00D2272B" w:rsidRPr="00A93551" w:rsidRDefault="00D2272B" w:rsidP="00D227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93551">
        <w:rPr>
          <w:rFonts w:ascii="Times New Roman" w:hAnsi="Times New Roman" w:cs="Times New Roman"/>
          <w:sz w:val="28"/>
          <w:szCs w:val="28"/>
        </w:rPr>
        <w:tab/>
      </w:r>
      <w:r w:rsidR="005F4D55" w:rsidRPr="00A93551">
        <w:rPr>
          <w:rFonts w:ascii="Times New Roman" w:hAnsi="Times New Roman" w:cs="Times New Roman"/>
          <w:sz w:val="28"/>
          <w:szCs w:val="28"/>
        </w:rPr>
        <w:t>Consiliul local al comunei Acățari</w:t>
      </w:r>
      <w:r w:rsidRPr="00A93551">
        <w:rPr>
          <w:rFonts w:ascii="Times New Roman" w:hAnsi="Times New Roman" w:cs="Times New Roman"/>
          <w:sz w:val="28"/>
          <w:szCs w:val="28"/>
        </w:rPr>
        <w:t>,</w:t>
      </w:r>
      <w:r w:rsidRPr="00A93551">
        <w:rPr>
          <w:rFonts w:ascii="Times New Roman" w:hAnsi="Times New Roman" w:cs="Times New Roman"/>
          <w:sz w:val="28"/>
          <w:szCs w:val="28"/>
        </w:rPr>
        <w:tab/>
      </w:r>
    </w:p>
    <w:p w14:paraId="7801E0C9" w14:textId="66A69CAB" w:rsidR="00D2272B" w:rsidRPr="00A93551" w:rsidRDefault="00D2272B" w:rsidP="00D227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93551">
        <w:rPr>
          <w:rFonts w:ascii="Times New Roman" w:hAnsi="Times New Roman" w:cs="Times New Roman"/>
          <w:sz w:val="28"/>
          <w:szCs w:val="28"/>
        </w:rPr>
        <w:tab/>
        <w:t>Având în vedere referatul de aprobare  a Primarului comunei Acățari nr.</w:t>
      </w:r>
      <w:r w:rsidR="00A93551" w:rsidRPr="00A93551">
        <w:rPr>
          <w:rFonts w:ascii="Times New Roman" w:hAnsi="Times New Roman" w:cs="Times New Roman"/>
          <w:sz w:val="28"/>
          <w:szCs w:val="28"/>
        </w:rPr>
        <w:t>5930</w:t>
      </w:r>
      <w:r w:rsidRPr="00A93551">
        <w:rPr>
          <w:rFonts w:ascii="Times New Roman" w:hAnsi="Times New Roman" w:cs="Times New Roman"/>
          <w:sz w:val="28"/>
          <w:szCs w:val="28"/>
        </w:rPr>
        <w:t>/2025 , raportul  compartimentului de resort  nr.</w:t>
      </w:r>
      <w:r w:rsidR="00A93551" w:rsidRPr="00A93551">
        <w:rPr>
          <w:rFonts w:ascii="Times New Roman" w:hAnsi="Times New Roman" w:cs="Times New Roman"/>
          <w:sz w:val="28"/>
          <w:szCs w:val="28"/>
        </w:rPr>
        <w:t>5939</w:t>
      </w:r>
      <w:r w:rsidRPr="00A93551">
        <w:rPr>
          <w:rFonts w:ascii="Times New Roman" w:hAnsi="Times New Roman" w:cs="Times New Roman"/>
          <w:sz w:val="28"/>
          <w:szCs w:val="28"/>
        </w:rPr>
        <w:t xml:space="preserve">/2025, </w:t>
      </w:r>
    </w:p>
    <w:p w14:paraId="7B1986F0" w14:textId="77777777" w:rsidR="00D2272B" w:rsidRPr="00A93551" w:rsidRDefault="00D2272B" w:rsidP="005F4D5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551">
        <w:rPr>
          <w:rFonts w:ascii="Times New Roman" w:hAnsi="Times New Roman" w:cs="Times New Roman"/>
          <w:sz w:val="28"/>
          <w:szCs w:val="28"/>
        </w:rPr>
        <w:t>Văzând poziția nr.30 din anexa nr.9 privind inventarul bunurilor care aparţin domeniului  public al comunei Acăţari,aprobată prin Hotărârea Guvernului României nr.964 din 17 septembrie 2002 de atestare a domeniului public al judeţului Mureş, precum şi al municipiilor,oraşelor şi comunelor din judeţul Mureş,</w:t>
      </w:r>
    </w:p>
    <w:p w14:paraId="1D5A9D9A" w14:textId="77777777" w:rsidR="00D2272B" w:rsidRPr="00A93551" w:rsidRDefault="00D2272B" w:rsidP="005F4D5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551">
        <w:rPr>
          <w:rFonts w:ascii="Times New Roman" w:hAnsi="Times New Roman" w:cs="Times New Roman"/>
          <w:sz w:val="28"/>
          <w:szCs w:val="28"/>
        </w:rPr>
        <w:t>Ținând seama de documentația tehnică ,întocmit de SC Apulum Geo-Gis SRL,</w:t>
      </w:r>
    </w:p>
    <w:p w14:paraId="385CCC87" w14:textId="20D52896" w:rsidR="00D2272B" w:rsidRPr="00A93551" w:rsidRDefault="00D2272B" w:rsidP="005F4D5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551">
        <w:rPr>
          <w:rFonts w:ascii="Times New Roman" w:hAnsi="Times New Roman" w:cs="Times New Roman"/>
          <w:sz w:val="28"/>
          <w:szCs w:val="28"/>
        </w:rPr>
        <w:t>În conformitate cu prevederile art.289, din OUG nr.57/2019,privind Codul Administrativ, cu modificările și completările ulterioare,</w:t>
      </w:r>
    </w:p>
    <w:p w14:paraId="5B1F17A1" w14:textId="77777777" w:rsidR="00D2272B" w:rsidRPr="00A93551" w:rsidRDefault="00D2272B" w:rsidP="005F4D5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551">
        <w:rPr>
          <w:rFonts w:ascii="Times New Roman" w:hAnsi="Times New Roman" w:cs="Times New Roman"/>
          <w:sz w:val="28"/>
          <w:szCs w:val="28"/>
        </w:rPr>
        <w:t>Conform prevederilor art. 2, art, 5 și art. 104 lit. d) din Legea fondului funciar nr.18/1991, republicată, cu modificările și completările ulterioare,</w:t>
      </w:r>
    </w:p>
    <w:p w14:paraId="52DA6B5B" w14:textId="77777777" w:rsidR="00D2272B" w:rsidRPr="00A93551" w:rsidRDefault="00D2272B" w:rsidP="005F4D5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551">
        <w:rPr>
          <w:rFonts w:ascii="Times New Roman" w:hAnsi="Times New Roman" w:cs="Times New Roman"/>
          <w:sz w:val="28"/>
          <w:szCs w:val="28"/>
        </w:rPr>
        <w:t xml:space="preserve">Pe baza prevederilor art.8, din Ordonanța Guvernului României nr.43/1997 privind regimul drumurilor, republicată, cu modificările și completările ulterioare, </w:t>
      </w:r>
    </w:p>
    <w:p w14:paraId="2055632B" w14:textId="77777777" w:rsidR="00D2272B" w:rsidRPr="00A93551" w:rsidRDefault="00D2272B" w:rsidP="005F4D5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551">
        <w:rPr>
          <w:rFonts w:ascii="Times New Roman" w:hAnsi="Times New Roman" w:cs="Times New Roman"/>
          <w:sz w:val="28"/>
          <w:szCs w:val="28"/>
        </w:rPr>
        <w:t>Conform prevederilor art. 557 și art. 888 din Legea nr.287/2009 privind Codul Civil, republicat, cu modificările și completările ulterioare,</w:t>
      </w:r>
    </w:p>
    <w:p w14:paraId="06CA2BB0" w14:textId="77777777" w:rsidR="00D2272B" w:rsidRPr="00A93551" w:rsidRDefault="00D2272B" w:rsidP="005F4D5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551">
        <w:rPr>
          <w:rFonts w:ascii="Times New Roman" w:hAnsi="Times New Roman" w:cs="Times New Roman"/>
          <w:sz w:val="28"/>
          <w:szCs w:val="28"/>
        </w:rPr>
        <w:t xml:space="preserve">În temeiul </w:t>
      </w:r>
      <w:bookmarkStart w:id="0" w:name="_Hlk80356435"/>
      <w:r w:rsidRPr="00A93551">
        <w:rPr>
          <w:rFonts w:ascii="Times New Roman" w:hAnsi="Times New Roman" w:cs="Times New Roman"/>
          <w:sz w:val="28"/>
          <w:szCs w:val="28"/>
        </w:rPr>
        <w:t>art. 129 alin. (2) lit. b) alin. (4) lit. f), art.139 alin. (1) lit a), art. 286 alin. (1) și alin. (4) din Ordonanța de Urgență a Guvernului nr. 57/2019 privind Codul Adrministrativ,</w:t>
      </w:r>
      <w:bookmarkEnd w:id="0"/>
    </w:p>
    <w:p w14:paraId="14FAA1DB" w14:textId="77777777" w:rsidR="00D2272B" w:rsidRPr="00A93551" w:rsidRDefault="00D2272B" w:rsidP="00D227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E201AC2" w14:textId="10FA86CC" w:rsidR="00D2272B" w:rsidRPr="00A93551" w:rsidRDefault="00D2272B" w:rsidP="00D227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93551">
        <w:rPr>
          <w:rFonts w:ascii="Times New Roman" w:hAnsi="Times New Roman" w:cs="Times New Roman"/>
          <w:sz w:val="28"/>
          <w:szCs w:val="28"/>
        </w:rPr>
        <w:tab/>
      </w:r>
      <w:r w:rsidRPr="00A93551">
        <w:rPr>
          <w:rFonts w:ascii="Times New Roman" w:hAnsi="Times New Roman" w:cs="Times New Roman"/>
          <w:sz w:val="28"/>
          <w:szCs w:val="28"/>
        </w:rPr>
        <w:tab/>
      </w:r>
      <w:r w:rsidR="00A93551" w:rsidRPr="00A93551">
        <w:rPr>
          <w:rFonts w:ascii="Times New Roman" w:hAnsi="Times New Roman" w:cs="Times New Roman"/>
          <w:sz w:val="28"/>
          <w:szCs w:val="28"/>
        </w:rPr>
        <w:t>H o t ă r ă ș t e</w:t>
      </w:r>
      <w:r w:rsidRPr="00A93551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60AF7A43" w14:textId="77777777" w:rsidR="00D2272B" w:rsidRPr="00A93551" w:rsidRDefault="00D2272B" w:rsidP="00D227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41FE2AD" w14:textId="77777777" w:rsidR="00A93551" w:rsidRPr="00A93551" w:rsidRDefault="00A93551" w:rsidP="00A9355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A93551">
        <w:rPr>
          <w:rFonts w:ascii="Times New Roman" w:hAnsi="Times New Roman"/>
          <w:sz w:val="28"/>
          <w:szCs w:val="28"/>
          <w:lang w:val="ro-RO"/>
        </w:rPr>
        <w:t xml:space="preserve">Art.1 – Se aprobă includerea-defalcarea- în domeniul public al Comunei </w:t>
      </w:r>
      <w:proofErr w:type="spellStart"/>
      <w:r w:rsidRPr="00A93551">
        <w:rPr>
          <w:rFonts w:ascii="Times New Roman" w:hAnsi="Times New Roman"/>
          <w:sz w:val="28"/>
          <w:szCs w:val="28"/>
          <w:lang w:val="ro-RO"/>
        </w:rPr>
        <w:t>Aățari</w:t>
      </w:r>
      <w:proofErr w:type="spellEnd"/>
      <w:r w:rsidRPr="00A93551">
        <w:rPr>
          <w:rFonts w:ascii="Times New Roman" w:hAnsi="Times New Roman"/>
          <w:sz w:val="28"/>
          <w:szCs w:val="28"/>
          <w:lang w:val="ro-RO"/>
        </w:rPr>
        <w:t xml:space="preserve"> al unor imobile, având destinația de curți și construcții, în suprafață totală de 1026 m.p., situat în intravilan, având datele de identificare înscrise în Anexa al prezentei hotărâri.</w:t>
      </w:r>
    </w:p>
    <w:p w14:paraId="7647D8E4" w14:textId="77777777" w:rsidR="00A93551" w:rsidRPr="00A93551" w:rsidRDefault="00A93551" w:rsidP="00A9355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 w:rsidRPr="00A93551">
        <w:rPr>
          <w:rFonts w:ascii="Times New Roman" w:hAnsi="Times New Roman"/>
          <w:sz w:val="28"/>
          <w:szCs w:val="28"/>
          <w:lang w:val="ro-RO"/>
        </w:rPr>
        <w:t xml:space="preserve"> Art.2 – Se aprobă completarea-defalcarea- Inventarului bunurilor imobile care aparțin domeniului public al Comunei Acățari, care a fost însușit prin prezenta Hotărâre a Consiliului Local al Comunei Acățari astfel:, după poziția nr.30, se includ 2 noi poziții, pozițiile nr.30</w:t>
      </w:r>
      <w:r w:rsidRPr="00A93551">
        <w:rPr>
          <w:rFonts w:ascii="Times New Roman" w:hAnsi="Times New Roman"/>
          <w:sz w:val="28"/>
          <w:szCs w:val="28"/>
          <w:vertAlign w:val="superscript"/>
          <w:lang w:val="ro-RO"/>
        </w:rPr>
        <w:t>11</w:t>
      </w:r>
      <w:r w:rsidRPr="00A93551">
        <w:rPr>
          <w:rFonts w:ascii="Times New Roman" w:hAnsi="Times New Roman"/>
          <w:sz w:val="28"/>
          <w:szCs w:val="28"/>
          <w:lang w:val="ro-RO"/>
        </w:rPr>
        <w:t xml:space="preserve"> – 30</w:t>
      </w:r>
      <w:r w:rsidRPr="00A93551">
        <w:rPr>
          <w:rFonts w:ascii="Times New Roman" w:hAnsi="Times New Roman"/>
          <w:sz w:val="28"/>
          <w:szCs w:val="28"/>
          <w:vertAlign w:val="superscript"/>
          <w:lang w:val="ro-RO"/>
        </w:rPr>
        <w:t xml:space="preserve">12 </w:t>
      </w:r>
      <w:r w:rsidRPr="00A93551">
        <w:rPr>
          <w:rFonts w:ascii="Times New Roman" w:hAnsi="Times New Roman"/>
          <w:sz w:val="28"/>
          <w:szCs w:val="28"/>
          <w:lang w:val="ro-RO"/>
        </w:rPr>
        <w:t>conform Anexei, care face parte integrantă al prezentei hotărâri.</w:t>
      </w:r>
    </w:p>
    <w:p w14:paraId="3D589F0F" w14:textId="77777777" w:rsidR="00A93551" w:rsidRPr="00A93551" w:rsidRDefault="00A93551" w:rsidP="00A9355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pt-PT"/>
        </w:rPr>
      </w:pPr>
      <w:r w:rsidRPr="00A93551">
        <w:rPr>
          <w:rFonts w:ascii="Times New Roman" w:hAnsi="Times New Roman"/>
          <w:sz w:val="28"/>
          <w:szCs w:val="28"/>
          <w:lang w:val="pt-PT"/>
        </w:rPr>
        <w:t>Art.3 – Prezenta Hotărâre va constitui actul administrativ pentru întabularea imobilelor enumerate în Anexa, ca domeniul public al Comunei Acățari, cu destinația: drum de interes local.</w:t>
      </w:r>
    </w:p>
    <w:p w14:paraId="0BDAE296" w14:textId="77777777" w:rsidR="00A93551" w:rsidRPr="00A93551" w:rsidRDefault="00A93551" w:rsidP="00A9355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pt-PT"/>
        </w:rPr>
      </w:pPr>
      <w:r w:rsidRPr="00A93551">
        <w:rPr>
          <w:rFonts w:ascii="Times New Roman" w:hAnsi="Times New Roman"/>
          <w:sz w:val="28"/>
          <w:szCs w:val="28"/>
          <w:lang w:val="pt-PT"/>
        </w:rPr>
        <w:lastRenderedPageBreak/>
        <w:t>Art.4 – Cu aducere la îndeplinire a prevederilor prezentei hotărâri se însărcinează Primarul Comunei Acățari.</w:t>
      </w:r>
    </w:p>
    <w:p w14:paraId="673349B0" w14:textId="77777777" w:rsidR="00A93551" w:rsidRPr="00A93551" w:rsidRDefault="00A93551" w:rsidP="00A9355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pt-PT"/>
        </w:rPr>
      </w:pPr>
      <w:r w:rsidRPr="00A93551">
        <w:rPr>
          <w:rFonts w:ascii="Times New Roman" w:hAnsi="Times New Roman"/>
          <w:sz w:val="28"/>
          <w:szCs w:val="28"/>
          <w:lang w:val="pt-PT"/>
        </w:rPr>
        <w:t>Art.5 – Prezenta hotărâre se aduce la cunoștință publică și se comunică Primarului Comunei Acățari, Consiliului Județean Mureș și Instituției Prefectului a Județului Mureș.</w:t>
      </w:r>
    </w:p>
    <w:p w14:paraId="65C4DD5E" w14:textId="77777777" w:rsidR="00D2272B" w:rsidRPr="00A93551" w:rsidRDefault="00D2272B" w:rsidP="00D2272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4C6D4008" w14:textId="77777777" w:rsidR="00D2272B" w:rsidRPr="00A93551" w:rsidRDefault="00D2272B" w:rsidP="00D227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63E476E" w14:textId="77777777" w:rsidR="00D2272B" w:rsidRPr="00A93551" w:rsidRDefault="00D2272B" w:rsidP="00D227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E46F63D" w14:textId="77777777" w:rsidR="00D2272B" w:rsidRPr="00A93551" w:rsidRDefault="00D2272B" w:rsidP="00D227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133387D" w14:textId="7D2DE28B" w:rsidR="00E51481" w:rsidRPr="00A93551" w:rsidRDefault="00E51481" w:rsidP="00E51481">
      <w:pPr>
        <w:pStyle w:val="NoSpacing"/>
        <w:ind w:left="708" w:firstLine="708"/>
        <w:rPr>
          <w:rFonts w:ascii="Times New Roman" w:hAnsi="Times New Roman" w:cs="Times New Roman"/>
          <w:sz w:val="28"/>
          <w:szCs w:val="28"/>
          <w:lang w:val="pt-BR"/>
        </w:rPr>
      </w:pPr>
      <w:r w:rsidRPr="00A93551">
        <w:rPr>
          <w:rFonts w:ascii="Times New Roman" w:hAnsi="Times New Roman" w:cs="Times New Roman"/>
          <w:sz w:val="28"/>
          <w:szCs w:val="28"/>
          <w:lang w:val="pt-BR"/>
        </w:rPr>
        <w:t>Preşedinte de şedinţă,</w:t>
      </w:r>
    </w:p>
    <w:p w14:paraId="350AEC47" w14:textId="1FD80736" w:rsidR="00E51481" w:rsidRPr="00A93551" w:rsidRDefault="00E51481" w:rsidP="00E51481">
      <w:pPr>
        <w:pStyle w:val="NoSpacing"/>
        <w:rPr>
          <w:rFonts w:ascii="Times New Roman" w:hAnsi="Times New Roman" w:cs="Times New Roman"/>
          <w:sz w:val="28"/>
          <w:szCs w:val="28"/>
          <w:lang w:val="hu-HU"/>
        </w:rPr>
      </w:pP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</w:t>
      </w:r>
      <w:r w:rsidR="00A93551">
        <w:rPr>
          <w:rFonts w:ascii="Times New Roman" w:hAnsi="Times New Roman" w:cs="Times New Roman"/>
          <w:sz w:val="28"/>
          <w:szCs w:val="28"/>
          <w:lang w:val="pt-BR"/>
        </w:rPr>
        <w:t>Balint Barnabas Attila</w:t>
      </w:r>
    </w:p>
    <w:p w14:paraId="7F172399" w14:textId="77777777" w:rsidR="00E51481" w:rsidRPr="00A93551" w:rsidRDefault="00E51481" w:rsidP="00E51481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</w:t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  <w:t xml:space="preserve"> Contrasemnează,</w:t>
      </w:r>
    </w:p>
    <w:p w14:paraId="35BDB38C" w14:textId="59509D2B" w:rsidR="00E51481" w:rsidRPr="00A93551" w:rsidRDefault="00E51481" w:rsidP="00E5148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</w:t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</w:t>
      </w:r>
      <w:r w:rsidRPr="00A93551">
        <w:rPr>
          <w:rFonts w:ascii="Times New Roman" w:hAnsi="Times New Roman" w:cs="Times New Roman"/>
          <w:sz w:val="28"/>
          <w:szCs w:val="28"/>
        </w:rPr>
        <w:t>Secretar general</w:t>
      </w:r>
      <w:r w:rsidR="00A93551">
        <w:rPr>
          <w:rFonts w:ascii="Times New Roman" w:hAnsi="Times New Roman" w:cs="Times New Roman"/>
          <w:sz w:val="28"/>
          <w:szCs w:val="28"/>
        </w:rPr>
        <w:t xml:space="preserve"> delegat</w:t>
      </w:r>
      <w:r w:rsidRPr="00A93551">
        <w:rPr>
          <w:rFonts w:ascii="Times New Roman" w:hAnsi="Times New Roman" w:cs="Times New Roman"/>
          <w:sz w:val="28"/>
          <w:szCs w:val="28"/>
        </w:rPr>
        <w:t>,</w:t>
      </w:r>
    </w:p>
    <w:p w14:paraId="499DCB37" w14:textId="03C0671F" w:rsidR="00A93551" w:rsidRDefault="00E51481" w:rsidP="00E51481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  </w:t>
      </w:r>
      <w:r w:rsidR="00A93551">
        <w:rPr>
          <w:rFonts w:ascii="Times New Roman" w:hAnsi="Times New Roman" w:cs="Times New Roman"/>
          <w:sz w:val="28"/>
          <w:szCs w:val="28"/>
          <w:lang w:val="pt-BR"/>
        </w:rPr>
        <w:t>Fulop Robert</w:t>
      </w:r>
    </w:p>
    <w:p w14:paraId="0740B0DC" w14:textId="77777777" w:rsidR="00A93551" w:rsidRDefault="00A93551">
      <w:pPr>
        <w:spacing w:after="160" w:line="259" w:lineRule="auto"/>
        <w:rPr>
          <w:rFonts w:ascii="Times New Roman" w:eastAsiaTheme="minorHAnsi" w:hAnsi="Times New Roman"/>
          <w:kern w:val="2"/>
          <w:sz w:val="28"/>
          <w:szCs w:val="28"/>
          <w:lang w:val="pt-BR"/>
          <w14:ligatures w14:val="standardContextual"/>
        </w:rPr>
      </w:pPr>
      <w:r>
        <w:rPr>
          <w:rFonts w:ascii="Times New Roman" w:hAnsi="Times New Roman"/>
          <w:sz w:val="28"/>
          <w:szCs w:val="28"/>
          <w:lang w:val="pt-BR"/>
        </w:rPr>
        <w:br w:type="page"/>
      </w:r>
    </w:p>
    <w:p w14:paraId="4B7148B7" w14:textId="6180A0FF" w:rsidR="00A93551" w:rsidRPr="00A93551" w:rsidRDefault="00A93551" w:rsidP="00A93551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Anexa nr. 1 la HCL 60/2025</w:t>
      </w:r>
    </w:p>
    <w:p w14:paraId="2CBF51FB" w14:textId="0CAC5CD0" w:rsidR="0020517A" w:rsidRPr="00A93551" w:rsidRDefault="0020517A" w:rsidP="002051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9355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ROMÂNIA</w:t>
      </w:r>
      <w:r w:rsidR="00A9355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 </w:t>
      </w:r>
      <w:r w:rsidR="00A9355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</w:t>
      </w:r>
    </w:p>
    <w:p w14:paraId="42B8C467" w14:textId="77777777" w:rsidR="0020517A" w:rsidRPr="00A93551" w:rsidRDefault="0020517A" w:rsidP="002051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A9355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JUDEŢUL MUREŞ</w:t>
      </w:r>
    </w:p>
    <w:p w14:paraId="4553826D" w14:textId="77777777" w:rsidR="0020517A" w:rsidRPr="00A93551" w:rsidRDefault="0020517A" w:rsidP="002051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A9355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PRIMĂRIA COMUNEI ACĂŢARI</w:t>
      </w:r>
    </w:p>
    <w:p w14:paraId="2FBF75BA" w14:textId="77777777" w:rsidR="0020517A" w:rsidRPr="00A93551" w:rsidRDefault="0020517A" w:rsidP="0020517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A93551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Tel/Fx: 0265 333112, 0265 333298; e-mail: </w:t>
      </w:r>
    </w:p>
    <w:p w14:paraId="5F142A26" w14:textId="77777777" w:rsidR="0020517A" w:rsidRPr="00A93551" w:rsidRDefault="0020517A" w:rsidP="0020517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hyperlink r:id="rId5" w:history="1">
        <w:r w:rsidRPr="00A93551">
          <w:rPr>
            <w:rStyle w:val="Hyperlink"/>
            <w:rFonts w:ascii="Times New Roman" w:hAnsi="Times New Roman" w:cs="Times New Roman"/>
            <w:b/>
            <w:sz w:val="24"/>
            <w:szCs w:val="24"/>
            <w:lang w:val="pt-BR"/>
          </w:rPr>
          <w:t>acatari@cjmures.ro, www.acatari.ro</w:t>
        </w:r>
      </w:hyperlink>
    </w:p>
    <w:p w14:paraId="23A1DBE2" w14:textId="77777777" w:rsidR="0020517A" w:rsidRPr="00A93551" w:rsidRDefault="0020517A" w:rsidP="0020517A">
      <w:pPr>
        <w:jc w:val="center"/>
        <w:rPr>
          <w:rFonts w:ascii="Times New Roman" w:hAnsi="Times New Roman"/>
          <w:b/>
          <w:sz w:val="36"/>
          <w:szCs w:val="36"/>
          <w:u w:val="single"/>
          <w:lang w:val="it-IT"/>
        </w:rPr>
      </w:pPr>
      <w:r w:rsidRPr="00A93551">
        <w:rPr>
          <w:rFonts w:ascii="Times New Roman" w:hAnsi="Times New Roman"/>
          <w:b/>
          <w:sz w:val="36"/>
          <w:szCs w:val="36"/>
          <w:u w:val="single"/>
          <w:lang w:val="pt-BR"/>
        </w:rPr>
        <w:t xml:space="preserve"> </w:t>
      </w:r>
      <w:r w:rsidRPr="00A93551">
        <w:rPr>
          <w:rFonts w:ascii="Times New Roman" w:hAnsi="Times New Roman"/>
          <w:b/>
          <w:sz w:val="36"/>
          <w:szCs w:val="36"/>
          <w:u w:val="single"/>
          <w:lang w:val="it-IT"/>
        </w:rPr>
        <w:t>INVENTARULUI  BUNURILOR, CARE APARȚIN DOMENIULUI PUBLIC AL COMUNEI ACĂȚARI</w:t>
      </w:r>
    </w:p>
    <w:tbl>
      <w:tblPr>
        <w:tblStyle w:val="TableGrid"/>
        <w:tblW w:w="108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59"/>
        <w:gridCol w:w="1184"/>
        <w:gridCol w:w="1928"/>
        <w:gridCol w:w="2815"/>
        <w:gridCol w:w="1203"/>
        <w:gridCol w:w="1283"/>
        <w:gridCol w:w="1808"/>
      </w:tblGrid>
      <w:tr w:rsidR="0020517A" w:rsidRPr="00A93551" w14:paraId="12327893" w14:textId="77777777" w:rsidTr="007F1A07">
        <w:trPr>
          <w:trHeight w:val="133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2C0B" w14:textId="77777777" w:rsidR="0020517A" w:rsidRPr="00A93551" w:rsidRDefault="0020517A" w:rsidP="007F1A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551">
              <w:rPr>
                <w:rFonts w:ascii="Times New Roman" w:hAnsi="Times New Roman"/>
                <w:bCs/>
                <w:sz w:val="24"/>
                <w:szCs w:val="24"/>
              </w:rPr>
              <w:t xml:space="preserve">Nr. </w:t>
            </w:r>
            <w:proofErr w:type="spellStart"/>
            <w:r w:rsidRPr="00A93551">
              <w:rPr>
                <w:rFonts w:ascii="Times New Roman" w:hAnsi="Times New Roman"/>
                <w:bCs/>
                <w:sz w:val="24"/>
                <w:szCs w:val="24"/>
              </w:rPr>
              <w:t>crt</w:t>
            </w:r>
            <w:proofErr w:type="spellEnd"/>
            <w:r w:rsidRPr="00A9355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6BA7" w14:textId="77777777" w:rsidR="0020517A" w:rsidRPr="00A93551" w:rsidRDefault="0020517A" w:rsidP="007F1A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3551">
              <w:rPr>
                <w:rFonts w:ascii="Times New Roman" w:hAnsi="Times New Roman"/>
                <w:bCs/>
                <w:sz w:val="24"/>
                <w:szCs w:val="24"/>
              </w:rPr>
              <w:t xml:space="preserve">Cod de </w:t>
            </w:r>
            <w:proofErr w:type="spellStart"/>
            <w:r w:rsidRPr="00A93551">
              <w:rPr>
                <w:rFonts w:ascii="Times New Roman" w:hAnsi="Times New Roman"/>
                <w:bCs/>
                <w:sz w:val="24"/>
                <w:szCs w:val="24"/>
              </w:rPr>
              <w:t>identificare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AE5A" w14:textId="77777777" w:rsidR="0020517A" w:rsidRPr="00A93551" w:rsidRDefault="0020517A" w:rsidP="007F1A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3551">
              <w:rPr>
                <w:rFonts w:ascii="Times New Roman" w:hAnsi="Times New Roman"/>
                <w:bCs/>
                <w:sz w:val="24"/>
                <w:szCs w:val="24"/>
              </w:rPr>
              <w:t>Denumirea</w:t>
            </w:r>
            <w:proofErr w:type="spellEnd"/>
            <w:r w:rsidRPr="00A935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3551">
              <w:rPr>
                <w:rFonts w:ascii="Times New Roman" w:hAnsi="Times New Roman"/>
                <w:bCs/>
                <w:sz w:val="24"/>
                <w:szCs w:val="24"/>
              </w:rPr>
              <w:t>bunului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6D84" w14:textId="77777777" w:rsidR="0020517A" w:rsidRPr="00A93551" w:rsidRDefault="0020517A" w:rsidP="007F1A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3551">
              <w:rPr>
                <w:rFonts w:ascii="Times New Roman" w:hAnsi="Times New Roman"/>
                <w:bCs/>
                <w:sz w:val="24"/>
                <w:szCs w:val="24"/>
              </w:rPr>
              <w:t>Elemente</w:t>
            </w:r>
            <w:proofErr w:type="spellEnd"/>
            <w:r w:rsidRPr="00A93551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A93551">
              <w:rPr>
                <w:rFonts w:ascii="Times New Roman" w:hAnsi="Times New Roman"/>
                <w:bCs/>
                <w:sz w:val="24"/>
                <w:szCs w:val="24"/>
              </w:rPr>
              <w:t>identificare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2AFC" w14:textId="77777777" w:rsidR="0020517A" w:rsidRPr="00A93551" w:rsidRDefault="0020517A" w:rsidP="007F1A0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A93551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Anul dobândirii sau dării în folosință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CAB5" w14:textId="77777777" w:rsidR="0020517A" w:rsidRPr="00A93551" w:rsidRDefault="0020517A" w:rsidP="007F1A0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A93551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Valoare de inventar</w:t>
            </w:r>
          </w:p>
          <w:p w14:paraId="29CE4E55" w14:textId="77777777" w:rsidR="0020517A" w:rsidRPr="00A93551" w:rsidRDefault="0020517A" w:rsidP="007F1A0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A93551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RON(Lei)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DEC7" w14:textId="77777777" w:rsidR="0020517A" w:rsidRPr="00A93551" w:rsidRDefault="0020517A" w:rsidP="007F1A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3551">
              <w:rPr>
                <w:rFonts w:ascii="Times New Roman" w:hAnsi="Times New Roman"/>
                <w:bCs/>
                <w:sz w:val="24"/>
                <w:szCs w:val="24"/>
              </w:rPr>
              <w:t>Situația</w:t>
            </w:r>
            <w:proofErr w:type="spellEnd"/>
            <w:r w:rsidRPr="00A935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3551">
              <w:rPr>
                <w:rFonts w:ascii="Times New Roman" w:hAnsi="Times New Roman"/>
                <w:bCs/>
                <w:sz w:val="24"/>
                <w:szCs w:val="24"/>
              </w:rPr>
              <w:t>juridică</w:t>
            </w:r>
            <w:proofErr w:type="spellEnd"/>
            <w:r w:rsidRPr="00A935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3551">
              <w:rPr>
                <w:rFonts w:ascii="Times New Roman" w:hAnsi="Times New Roman"/>
                <w:bCs/>
                <w:sz w:val="24"/>
                <w:szCs w:val="24"/>
              </w:rPr>
              <w:t>actuală</w:t>
            </w:r>
            <w:proofErr w:type="spellEnd"/>
          </w:p>
        </w:tc>
      </w:tr>
      <w:tr w:rsidR="0020517A" w:rsidRPr="00A93551" w14:paraId="7FDF5F29" w14:textId="77777777" w:rsidTr="007F1A07">
        <w:trPr>
          <w:trHeight w:val="153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51AE" w14:textId="06651CED" w:rsidR="0020517A" w:rsidRPr="00DC0D81" w:rsidRDefault="003B010A" w:rsidP="0020517A">
            <w:pPr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557B" w14:textId="45B02549" w:rsidR="0020517A" w:rsidRPr="00A93551" w:rsidRDefault="0020517A" w:rsidP="002051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1E48" w14:textId="4B9D8F05" w:rsidR="0020517A" w:rsidRPr="00A93551" w:rsidRDefault="00A93551" w:rsidP="002051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Teren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intravilan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localitatea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Roteni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9EC1" w14:textId="4E939995" w:rsidR="0020517A" w:rsidRPr="00A93551" w:rsidRDefault="0020517A" w:rsidP="0020517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A93551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Suprafa</w:t>
            </w:r>
            <w:proofErr w:type="spellStart"/>
            <w:r w:rsidRPr="00A9355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ță</w:t>
            </w:r>
            <w:proofErr w:type="spellEnd"/>
            <w:r w:rsidRPr="00A9355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= 7</w:t>
            </w:r>
            <w:r w:rsidR="0071163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82</w:t>
            </w:r>
            <w:r w:rsidRPr="00A9355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mp</w:t>
            </w:r>
          </w:p>
          <w:p w14:paraId="344B097D" w14:textId="328A91BE" w:rsidR="0020517A" w:rsidRPr="00A93551" w:rsidRDefault="0020517A" w:rsidP="0020517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A93551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zona </w:t>
            </w:r>
            <w:r w:rsidR="00711639"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mediană</w:t>
            </w:r>
            <w:r w:rsidRPr="00A9355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având următoarele </w:t>
            </w:r>
            <w:proofErr w:type="spellStart"/>
            <w:r w:rsidRPr="00A9355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vecinătăţi</w:t>
            </w:r>
            <w:proofErr w:type="spellEnd"/>
            <w:r w:rsidRPr="00A9355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: la N: I.E. </w:t>
            </w:r>
            <w:r w:rsidR="0071163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51735, Parohia Ortodoxă</w:t>
            </w:r>
            <w:r w:rsidRPr="00A9355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la E: I.E. </w:t>
            </w:r>
            <w:r w:rsidR="0071163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53208</w:t>
            </w:r>
            <w:r w:rsidRPr="00A9355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la S: </w:t>
            </w:r>
            <w:r w:rsidR="0071163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I.E. 53208</w:t>
            </w:r>
            <w:r w:rsidRPr="00A9355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, la V: I.E. </w:t>
            </w:r>
            <w:r w:rsidR="00711639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53189</w:t>
            </w:r>
            <w:r w:rsidRPr="00A9355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BCCE" w14:textId="77777777" w:rsidR="0020517A" w:rsidRPr="00A93551" w:rsidRDefault="0020517A" w:rsidP="0020517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A93551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1990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EDBF" w14:textId="64902AE0" w:rsidR="0020517A" w:rsidRPr="00A93551" w:rsidRDefault="00AA6FA6" w:rsidP="0020517A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22.678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9A18" w14:textId="4C7793EE" w:rsidR="0020517A" w:rsidRPr="00A93551" w:rsidRDefault="0020517A" w:rsidP="002051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Domeniul</w:t>
            </w:r>
            <w:proofErr w:type="spellEnd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public,  conform</w:t>
            </w:r>
            <w:proofErr w:type="gramEnd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OUG. nr. 57/</w:t>
            </w:r>
            <w:proofErr w:type="gramStart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2019,   </w:t>
            </w:r>
            <w:proofErr w:type="gramEnd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privind</w:t>
            </w:r>
            <w:proofErr w:type="spellEnd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Codul</w:t>
            </w:r>
            <w:proofErr w:type="spellEnd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administrativ</w:t>
            </w:r>
            <w:proofErr w:type="spellEnd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și</w:t>
            </w:r>
            <w:proofErr w:type="spellEnd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HCL nr.</w:t>
            </w:r>
            <w:r w:rsidR="00DC0D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</w:t>
            </w:r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/2025.</w:t>
            </w:r>
          </w:p>
        </w:tc>
      </w:tr>
      <w:tr w:rsidR="0020517A" w:rsidRPr="00A93551" w14:paraId="2C2C86DD" w14:textId="77777777" w:rsidTr="007F1A07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9CEF" w14:textId="31BD7D23" w:rsidR="0020517A" w:rsidRPr="00DC0D81" w:rsidRDefault="003B010A" w:rsidP="0020517A">
            <w:pPr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4C2C" w14:textId="3EC3B3BD" w:rsidR="0020517A" w:rsidRPr="00A93551" w:rsidRDefault="0020517A" w:rsidP="002051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31CF" w14:textId="5137A374" w:rsidR="0020517A" w:rsidRPr="00A93551" w:rsidRDefault="00A93551" w:rsidP="002051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Teren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intravilan</w:t>
            </w:r>
            <w:proofErr w:type="spellEnd"/>
            <w:r w:rsidR="00AA6FA6">
              <w:rPr>
                <w:rFonts w:ascii="Times New Roman" w:hAnsi="Times New Roman"/>
                <w:bCs/>
                <w:sz w:val="24"/>
                <w:szCs w:val="24"/>
              </w:rPr>
              <w:t>, parc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localitatea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Roteni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A047" w14:textId="6194A339" w:rsidR="0020517A" w:rsidRPr="00A93551" w:rsidRDefault="0020517A" w:rsidP="0020517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A93551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Suprafață = </w:t>
            </w:r>
            <w:r w:rsidR="00DC0D81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244</w:t>
            </w:r>
            <w:r w:rsidRPr="00A93551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 mp </w:t>
            </w:r>
          </w:p>
          <w:p w14:paraId="289B819C" w14:textId="77777777" w:rsidR="0020517A" w:rsidRPr="00A93551" w:rsidRDefault="0020517A" w:rsidP="0020517A">
            <w:pPr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</w:p>
          <w:p w14:paraId="70C811E3" w14:textId="23D255BC" w:rsidR="0020517A" w:rsidRPr="00A93551" w:rsidRDefault="0020517A" w:rsidP="0020517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pt-PT"/>
              </w:rPr>
            </w:pPr>
            <w:r w:rsidRPr="00A93551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zona </w:t>
            </w:r>
            <w:r w:rsidR="00DC0D81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mediană</w:t>
            </w:r>
            <w:r w:rsidRPr="00A93551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, având următoarele vecinătăţi: la N: </w:t>
            </w:r>
            <w:r w:rsidR="00DC0D81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I.E. 53189</w:t>
            </w:r>
            <w:r w:rsidRPr="00A93551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, la E: I.E. </w:t>
            </w:r>
            <w:r w:rsidR="00DC0D81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53189</w:t>
            </w:r>
            <w:r w:rsidRPr="00A93551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, la S: </w:t>
            </w:r>
            <w:r w:rsidR="00DC0D81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I</w:t>
            </w:r>
            <w:r w:rsidRPr="00A93551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.E. </w:t>
            </w:r>
            <w:r w:rsidR="00DC0D81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53189</w:t>
            </w:r>
            <w:r w:rsidRPr="00A93551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, la V: I.E. </w:t>
            </w:r>
            <w:r w:rsidR="00DC0D81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53208</w:t>
            </w:r>
            <w:r w:rsidRPr="00A93551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37F6" w14:textId="77777777" w:rsidR="0020517A" w:rsidRPr="00A93551" w:rsidRDefault="0020517A" w:rsidP="0020517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A93551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1990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B401" w14:textId="78A3DC22" w:rsidR="0020517A" w:rsidRPr="00A93551" w:rsidRDefault="00AA6FA6" w:rsidP="0020517A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7.076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69D2" w14:textId="49B0F3F5" w:rsidR="0020517A" w:rsidRPr="00A93551" w:rsidRDefault="0020517A" w:rsidP="002051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Domeniul</w:t>
            </w:r>
            <w:proofErr w:type="spellEnd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public,  conform</w:t>
            </w:r>
            <w:proofErr w:type="gramEnd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OUG. nr. 57/</w:t>
            </w:r>
            <w:proofErr w:type="gramStart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2019,   </w:t>
            </w:r>
            <w:proofErr w:type="gramEnd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privind</w:t>
            </w:r>
            <w:proofErr w:type="spellEnd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Codul</w:t>
            </w:r>
            <w:proofErr w:type="spellEnd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administrativ</w:t>
            </w:r>
            <w:proofErr w:type="spellEnd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și</w:t>
            </w:r>
            <w:proofErr w:type="spellEnd"/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HCL nr. </w:t>
            </w:r>
            <w:r w:rsidR="00DC0D8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</w:t>
            </w:r>
            <w:r w:rsidRPr="00A9355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/2025</w:t>
            </w:r>
          </w:p>
        </w:tc>
      </w:tr>
    </w:tbl>
    <w:p w14:paraId="433EA380" w14:textId="77777777" w:rsidR="0020517A" w:rsidRPr="00A93551" w:rsidRDefault="0020517A" w:rsidP="002051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5134FD3" w14:textId="77777777" w:rsidR="0020517A" w:rsidRPr="00A93551" w:rsidRDefault="0020517A" w:rsidP="0020517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E308C5" w14:textId="77777777" w:rsidR="0020517A" w:rsidRPr="00A93551" w:rsidRDefault="0020517A" w:rsidP="0020517A">
      <w:pPr>
        <w:pStyle w:val="NoSpacing"/>
        <w:ind w:left="708" w:firstLine="708"/>
        <w:rPr>
          <w:rFonts w:ascii="Times New Roman" w:hAnsi="Times New Roman" w:cs="Times New Roman"/>
          <w:sz w:val="28"/>
          <w:szCs w:val="28"/>
          <w:lang w:val="pt-BR"/>
        </w:rPr>
      </w:pPr>
      <w:r w:rsidRPr="00A93551">
        <w:rPr>
          <w:rFonts w:ascii="Times New Roman" w:hAnsi="Times New Roman" w:cs="Times New Roman"/>
          <w:sz w:val="28"/>
          <w:szCs w:val="28"/>
          <w:lang w:val="pt-BR"/>
        </w:rPr>
        <w:t>Preşedinte de şedinţă,</w:t>
      </w:r>
    </w:p>
    <w:p w14:paraId="2CD45DF6" w14:textId="550C684F" w:rsidR="0020517A" w:rsidRPr="00A93551" w:rsidRDefault="0020517A" w:rsidP="0020517A">
      <w:pPr>
        <w:pStyle w:val="NoSpacing"/>
        <w:rPr>
          <w:rFonts w:ascii="Times New Roman" w:hAnsi="Times New Roman" w:cs="Times New Roman"/>
          <w:sz w:val="28"/>
          <w:szCs w:val="28"/>
          <w:lang w:val="hu-HU"/>
        </w:rPr>
      </w:pPr>
      <w:r w:rsidRPr="00A93551">
        <w:rPr>
          <w:rFonts w:ascii="Times New Roman" w:hAnsi="Times New Roman" w:cs="Times New Roman"/>
          <w:sz w:val="28"/>
          <w:szCs w:val="28"/>
          <w:lang w:val="pt-BR"/>
        </w:rPr>
        <w:t xml:space="preserve">               </w:t>
      </w:r>
      <w:r w:rsidR="00DC0D81">
        <w:rPr>
          <w:rFonts w:ascii="Times New Roman" w:hAnsi="Times New Roman" w:cs="Times New Roman"/>
          <w:sz w:val="28"/>
          <w:szCs w:val="28"/>
          <w:lang w:val="pt-BR"/>
        </w:rPr>
        <w:t>Balint Barnabas Attila</w:t>
      </w:r>
    </w:p>
    <w:p w14:paraId="6A256B86" w14:textId="77777777" w:rsidR="0020517A" w:rsidRPr="00A93551" w:rsidRDefault="0020517A" w:rsidP="0020517A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</w:t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  <w:t xml:space="preserve"> Contrasemnează,</w:t>
      </w:r>
    </w:p>
    <w:p w14:paraId="389AE69F" w14:textId="77777777" w:rsidR="0020517A" w:rsidRPr="00A93551" w:rsidRDefault="0020517A" w:rsidP="0020517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</w:t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</w:t>
      </w:r>
      <w:r w:rsidRPr="00A93551">
        <w:rPr>
          <w:rFonts w:ascii="Times New Roman" w:hAnsi="Times New Roman" w:cs="Times New Roman"/>
          <w:sz w:val="28"/>
          <w:szCs w:val="28"/>
        </w:rPr>
        <w:t>Secretar general,</w:t>
      </w:r>
    </w:p>
    <w:p w14:paraId="298E2DAA" w14:textId="77777777" w:rsidR="0020517A" w:rsidRPr="00A93551" w:rsidRDefault="0020517A" w:rsidP="0020517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93551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  Józsa Ferenc</w:t>
      </w:r>
    </w:p>
    <w:p w14:paraId="4E7AACAC" w14:textId="77777777" w:rsidR="0020517A" w:rsidRPr="00A93551" w:rsidRDefault="0020517A" w:rsidP="002051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33F1B20" w14:textId="77777777" w:rsidR="0020517A" w:rsidRPr="00A93551" w:rsidRDefault="0020517A" w:rsidP="002051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0EA21D3" w14:textId="77777777" w:rsidR="0020517A" w:rsidRPr="00A93551" w:rsidRDefault="0020517A" w:rsidP="002051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1208322" w14:textId="77777777" w:rsidR="0020517A" w:rsidRPr="00A93551" w:rsidRDefault="0020517A" w:rsidP="002051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AAB7DAA" w14:textId="77777777" w:rsidR="0020517A" w:rsidRPr="00A93551" w:rsidRDefault="0020517A" w:rsidP="002051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37057E0" w14:textId="77777777" w:rsidR="0020517A" w:rsidRPr="00A93551" w:rsidRDefault="0020517A" w:rsidP="002051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5CB5CA2" w14:textId="77777777" w:rsidR="0020517A" w:rsidRPr="00A93551" w:rsidRDefault="0020517A" w:rsidP="002051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07CE124" w14:textId="77777777" w:rsidR="00CF7C28" w:rsidRPr="00A93551" w:rsidRDefault="00CF7C28" w:rsidP="00CF7C2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1D5E90A" w14:textId="77777777" w:rsidR="00CF7C28" w:rsidRPr="00A93551" w:rsidRDefault="00CF7C28" w:rsidP="00CF7C2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0C7F137" w14:textId="77777777" w:rsidR="00CF7C28" w:rsidRPr="00A93551" w:rsidRDefault="00CF7C28" w:rsidP="00CF7C2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C691C9E" w14:textId="77777777" w:rsidR="004F01DE" w:rsidRPr="00A93551" w:rsidRDefault="004F01DE" w:rsidP="00D2272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4F01DE" w:rsidRPr="00A93551" w:rsidSect="005F4D55">
      <w:pgSz w:w="12240" w:h="15840"/>
      <w:pgMar w:top="426" w:right="1041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2B"/>
    <w:rsid w:val="00041566"/>
    <w:rsid w:val="0020517A"/>
    <w:rsid w:val="002931BF"/>
    <w:rsid w:val="003B010A"/>
    <w:rsid w:val="004E7BAE"/>
    <w:rsid w:val="004F01DE"/>
    <w:rsid w:val="005F4D55"/>
    <w:rsid w:val="00711639"/>
    <w:rsid w:val="007E3B19"/>
    <w:rsid w:val="00860D33"/>
    <w:rsid w:val="008A6470"/>
    <w:rsid w:val="008B5DD7"/>
    <w:rsid w:val="00A93551"/>
    <w:rsid w:val="00AA6FA6"/>
    <w:rsid w:val="00CC77CA"/>
    <w:rsid w:val="00CE16A6"/>
    <w:rsid w:val="00CF7C28"/>
    <w:rsid w:val="00D2272B"/>
    <w:rsid w:val="00DC0D81"/>
    <w:rsid w:val="00E51481"/>
    <w:rsid w:val="00E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DCC7"/>
  <w15:chartTrackingRefBased/>
  <w15:docId w15:val="{44F2D7BE-8063-4AA1-B85E-2CD08B35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C28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7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7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72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72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72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72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72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72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72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7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7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7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7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7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7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7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2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72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2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72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27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7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27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7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72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D2272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51481"/>
  </w:style>
  <w:style w:type="character" w:styleId="Hyperlink">
    <w:name w:val="Hyperlink"/>
    <w:basedOn w:val="DefaultParagraphFont"/>
    <w:uiPriority w:val="99"/>
    <w:unhideWhenUsed/>
    <w:rsid w:val="00CF7C2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7C28"/>
    <w:pPr>
      <w:spacing w:after="0" w:line="240" w:lineRule="auto"/>
    </w:pPr>
    <w:rPr>
      <w:kern w:val="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catari@cj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6C537-9EEB-45DB-B196-FC702533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641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Primaria Acatari</cp:lastModifiedBy>
  <cp:revision>5</cp:revision>
  <cp:lastPrinted>2025-09-01T07:57:00Z</cp:lastPrinted>
  <dcterms:created xsi:type="dcterms:W3CDTF">2025-09-01T07:43:00Z</dcterms:created>
  <dcterms:modified xsi:type="dcterms:W3CDTF">2025-09-01T07:57:00Z</dcterms:modified>
</cp:coreProperties>
</file>