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67" w:rsidRPr="00ED1973" w:rsidRDefault="00960723" w:rsidP="00550C67">
      <w:pPr>
        <w:jc w:val="right"/>
        <w:rPr>
          <w:rFonts w:ascii="Tahoma" w:hAnsi="Tahoma" w:cs="Tahoma"/>
        </w:rPr>
      </w:pP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sidR="00550C67" w:rsidRPr="00012149">
        <w:rPr>
          <w:rFonts w:ascii="Tahoma" w:hAnsi="Tahoma" w:cs="Tahoma"/>
          <w:snapToGrid w:val="0"/>
          <w:lang w:val="fr-FR" w:eastAsia="en-US"/>
        </w:rPr>
        <w:tab/>
      </w:r>
      <w:r>
        <w:rPr>
          <w:rFonts w:ascii="Tahoma" w:hAnsi="Tahoma" w:cs="Tahoma"/>
          <w:snapToGrid w:val="0"/>
          <w:lang w:val="fr-FR" w:eastAsia="en-US"/>
        </w:rPr>
        <w:tab/>
      </w:r>
      <w:proofErr w:type="spellStart"/>
      <w:r>
        <w:rPr>
          <w:rFonts w:ascii="Tahoma" w:hAnsi="Tahoma" w:cs="Tahoma"/>
          <w:snapToGrid w:val="0"/>
          <w:lang w:val="fr-FR" w:eastAsia="en-US"/>
        </w:rPr>
        <w:t>Anexa</w:t>
      </w:r>
      <w:proofErr w:type="spellEnd"/>
      <w:r>
        <w:rPr>
          <w:rFonts w:ascii="Tahoma" w:hAnsi="Tahoma" w:cs="Tahoma"/>
          <w:snapToGrid w:val="0"/>
          <w:lang w:val="fr-FR" w:eastAsia="en-US"/>
        </w:rPr>
        <w:t xml:space="preserve"> 4</w:t>
      </w:r>
      <w:bookmarkStart w:id="0" w:name="_GoBack"/>
      <w:bookmarkEnd w:id="0"/>
      <w:r w:rsidR="00550C67">
        <w:rPr>
          <w:rFonts w:ascii="Tahoma" w:hAnsi="Tahoma" w:cs="Tahoma"/>
          <w:snapToGrid w:val="0"/>
          <w:lang w:val="fr-FR" w:eastAsia="en-US"/>
        </w:rPr>
        <w:tab/>
      </w:r>
      <w:r w:rsidR="00550C67">
        <w:rPr>
          <w:rFonts w:ascii="Tahoma" w:hAnsi="Tahoma" w:cs="Tahoma"/>
          <w:snapToGrid w:val="0"/>
          <w:lang w:val="fr-FR" w:eastAsia="en-US"/>
        </w:rPr>
        <w:tab/>
      </w:r>
      <w:r w:rsidR="00550C67">
        <w:rPr>
          <w:rFonts w:ascii="Tahoma" w:hAnsi="Tahoma" w:cs="Tahoma"/>
          <w:snapToGrid w:val="0"/>
          <w:lang w:val="fr-FR" w:eastAsia="en-US"/>
        </w:rPr>
        <w:tab/>
      </w:r>
      <w:r w:rsidR="00550C67">
        <w:rPr>
          <w:rFonts w:ascii="Tahoma" w:hAnsi="Tahoma" w:cs="Tahoma"/>
          <w:snapToGrid w:val="0"/>
          <w:lang w:val="fr-FR" w:eastAsia="en-US"/>
        </w:rPr>
        <w:tab/>
        <w:t xml:space="preserve">     </w:t>
      </w:r>
      <w:r w:rsidR="00550C67" w:rsidRPr="00ED1973">
        <w:rPr>
          <w:rFonts w:ascii="Tahoma" w:hAnsi="Tahoma" w:cs="Tahoma"/>
          <w:snapToGrid w:val="0"/>
          <w:lang w:eastAsia="en-US"/>
        </w:rPr>
        <w:tab/>
      </w:r>
    </w:p>
    <w:p w:rsidR="00550C67" w:rsidRDefault="00550C67" w:rsidP="00550C67">
      <w:pPr>
        <w:keepNext/>
        <w:jc w:val="center"/>
        <w:outlineLvl w:val="0"/>
        <w:rPr>
          <w:rFonts w:ascii="Tahoma" w:hAnsi="Tahoma" w:cs="Tahoma"/>
          <w:b/>
        </w:rPr>
      </w:pPr>
    </w:p>
    <w:p w:rsidR="00550C67" w:rsidRDefault="00550C67" w:rsidP="00550C67">
      <w:pPr>
        <w:keepNext/>
        <w:jc w:val="center"/>
        <w:outlineLvl w:val="0"/>
        <w:rPr>
          <w:rFonts w:ascii="Tahoma" w:hAnsi="Tahoma" w:cs="Tahoma"/>
          <w:b/>
        </w:rPr>
      </w:pPr>
    </w:p>
    <w:p w:rsidR="00550C67" w:rsidRPr="00012149" w:rsidRDefault="00550C67" w:rsidP="00550C67">
      <w:pPr>
        <w:keepNext/>
        <w:jc w:val="center"/>
        <w:outlineLvl w:val="0"/>
        <w:rPr>
          <w:rFonts w:ascii="Tahoma" w:hAnsi="Tahoma" w:cs="Tahoma"/>
          <w:b/>
        </w:rPr>
      </w:pPr>
    </w:p>
    <w:p w:rsidR="00550C67" w:rsidRPr="00012149" w:rsidRDefault="00550C67" w:rsidP="00550C67">
      <w:pPr>
        <w:keepNext/>
        <w:jc w:val="center"/>
        <w:outlineLvl w:val="0"/>
        <w:rPr>
          <w:rFonts w:ascii="Tahoma" w:hAnsi="Tahoma" w:cs="Tahoma"/>
          <w:b/>
        </w:rPr>
      </w:pPr>
      <w:r w:rsidRPr="00012149">
        <w:rPr>
          <w:rFonts w:ascii="Tahoma" w:hAnsi="Tahoma" w:cs="Tahoma"/>
          <w:b/>
        </w:rPr>
        <w:t>GHIDUL SOLICITANŢILOR</w:t>
      </w:r>
    </w:p>
    <w:p w:rsidR="00550C67" w:rsidRDefault="00550C67" w:rsidP="00550C67">
      <w:pPr>
        <w:spacing w:after="40"/>
        <w:jc w:val="center"/>
        <w:rPr>
          <w:rFonts w:ascii="Tahoma" w:hAnsi="Tahoma" w:cs="Tahoma"/>
        </w:rPr>
      </w:pPr>
      <w:r w:rsidRPr="00012149">
        <w:rPr>
          <w:rFonts w:ascii="Tahoma" w:hAnsi="Tahoma" w:cs="Tahoma"/>
        </w:rPr>
        <w:t xml:space="preserve">pentru acordarea sprijinului financiar de la bugetul </w:t>
      </w:r>
      <w:r>
        <w:rPr>
          <w:rFonts w:ascii="Tahoma" w:hAnsi="Tahoma" w:cs="Tahoma"/>
        </w:rPr>
        <w:t xml:space="preserve">local </w:t>
      </w:r>
      <w:r w:rsidRPr="00012149">
        <w:rPr>
          <w:rFonts w:ascii="Tahoma" w:hAnsi="Tahoma" w:cs="Tahoma"/>
        </w:rPr>
        <w:t xml:space="preserve"> unităţilor de cult </w:t>
      </w:r>
    </w:p>
    <w:p w:rsidR="00550C67" w:rsidRPr="00012149" w:rsidRDefault="00550C67" w:rsidP="00550C67">
      <w:pPr>
        <w:spacing w:after="40"/>
        <w:jc w:val="center"/>
        <w:rPr>
          <w:rFonts w:ascii="Tahoma" w:hAnsi="Tahoma" w:cs="Tahoma"/>
        </w:rPr>
      </w:pPr>
      <w:r w:rsidRPr="00012149">
        <w:rPr>
          <w:rFonts w:ascii="Tahoma" w:hAnsi="Tahoma" w:cs="Tahoma"/>
        </w:rPr>
        <w:t xml:space="preserve">din </w:t>
      </w:r>
      <w:r>
        <w:rPr>
          <w:rFonts w:ascii="Tahoma" w:hAnsi="Tahoma" w:cs="Tahoma"/>
        </w:rPr>
        <w:t>comuna Acăţari</w:t>
      </w:r>
      <w:r w:rsidRPr="00012149">
        <w:rPr>
          <w:rFonts w:ascii="Tahoma" w:hAnsi="Tahoma" w:cs="Tahoma"/>
        </w:rPr>
        <w:t>, aparţinând cultelor religioase recunoscute din România</w:t>
      </w:r>
    </w:p>
    <w:p w:rsidR="00550C67" w:rsidRDefault="00550C67" w:rsidP="00550C67">
      <w:pPr>
        <w:spacing w:before="40" w:after="40"/>
        <w:rPr>
          <w:rFonts w:ascii="Tahoma" w:hAnsi="Tahoma" w:cs="Tahoma"/>
        </w:rPr>
      </w:pPr>
    </w:p>
    <w:p w:rsidR="00550C67" w:rsidRPr="00012149" w:rsidRDefault="00550C67" w:rsidP="00550C67">
      <w:pPr>
        <w:spacing w:before="40" w:after="40"/>
        <w:rPr>
          <w:rFonts w:ascii="Tahoma" w:hAnsi="Tahoma" w:cs="Tahoma"/>
        </w:rPr>
      </w:pPr>
    </w:p>
    <w:p w:rsidR="00550C67" w:rsidRPr="00012149" w:rsidRDefault="00550C67" w:rsidP="00550C67">
      <w:pPr>
        <w:numPr>
          <w:ilvl w:val="0"/>
          <w:numId w:val="1"/>
        </w:numPr>
        <w:spacing w:before="40" w:after="40"/>
        <w:jc w:val="both"/>
        <w:rPr>
          <w:rFonts w:ascii="Tahoma" w:hAnsi="Tahoma" w:cs="Tahoma"/>
          <w:b/>
        </w:rPr>
      </w:pPr>
      <w:bookmarkStart w:id="1" w:name="_Toc32810378"/>
      <w:r w:rsidRPr="00012149">
        <w:rPr>
          <w:rFonts w:ascii="Tahoma" w:hAnsi="Tahoma" w:cs="Tahoma"/>
          <w:b/>
        </w:rPr>
        <w:t xml:space="preserve">OBIECTIVELE PROGRAMULUI </w:t>
      </w:r>
      <w:bookmarkEnd w:id="1"/>
    </w:p>
    <w:p w:rsidR="00550C67" w:rsidRDefault="00550C67" w:rsidP="001A19EF">
      <w:pPr>
        <w:spacing w:before="40" w:after="40" w:line="360" w:lineRule="auto"/>
        <w:ind w:firstLine="720"/>
        <w:jc w:val="both"/>
        <w:rPr>
          <w:rFonts w:ascii="Tahoma" w:hAnsi="Tahoma" w:cs="Tahoma"/>
        </w:rPr>
      </w:pPr>
      <w:r w:rsidRPr="00012149">
        <w:rPr>
          <w:rFonts w:ascii="Tahoma" w:hAnsi="Tahoma" w:cs="Tahoma"/>
          <w:snapToGrid w:val="0"/>
          <w:lang w:eastAsia="en-US"/>
        </w:rPr>
        <w:t>Acordarea sprijinului financiar se va face în temeiul art. 3 din Ordonanţa Guvernului nr. 82/2001 privind stabilirea unor forme de sprijin financiar pentru unităţile de cult aparţinând cultelor religioase recunoscute din România, aprobată cu modificări şi completări prin Legea nr.125/2002, ale art. 14 din Normelor metodologice pe</w:t>
      </w:r>
      <w:r>
        <w:rPr>
          <w:rFonts w:ascii="Tahoma" w:hAnsi="Tahoma" w:cs="Tahoma"/>
          <w:snapToGrid w:val="0"/>
          <w:lang w:eastAsia="en-US"/>
        </w:rPr>
        <w:t>ntru aplicarea prevederilor O.G</w:t>
      </w:r>
      <w:r w:rsidRPr="00012149">
        <w:rPr>
          <w:rFonts w:ascii="Tahoma" w:hAnsi="Tahoma" w:cs="Tahoma"/>
          <w:snapToGrid w:val="0"/>
          <w:lang w:eastAsia="en-US"/>
        </w:rPr>
        <w:t xml:space="preserve"> nr.82/2001, apr</w:t>
      </w:r>
      <w:r>
        <w:rPr>
          <w:rFonts w:ascii="Tahoma" w:hAnsi="Tahoma" w:cs="Tahoma"/>
          <w:snapToGrid w:val="0"/>
          <w:lang w:eastAsia="en-US"/>
        </w:rPr>
        <w:t>obate prin  H.G. nr. 1470/2002 aşa cum a fost modificată de Hotărârea Guvernului nr. 1265/2010,</w:t>
      </w:r>
      <w:r w:rsidRPr="00012149">
        <w:rPr>
          <w:rFonts w:ascii="Tahoma" w:hAnsi="Tahoma" w:cs="Tahoma"/>
          <w:snapToGrid w:val="0"/>
          <w:lang w:eastAsia="en-US"/>
        </w:rPr>
        <w:t xml:space="preserve"> ale Legii nr.350/2005 privind regimul finanţărilor nerambursabile din fondurile publice alocate pentru activită</w:t>
      </w:r>
      <w:r>
        <w:rPr>
          <w:rFonts w:ascii="Tahoma" w:hAnsi="Tahoma" w:cs="Tahoma"/>
          <w:snapToGrid w:val="0"/>
          <w:lang w:eastAsia="en-US"/>
        </w:rPr>
        <w:t>ţi nonprofit de interes general</w:t>
      </w:r>
    </w:p>
    <w:p w:rsidR="00550C67" w:rsidRPr="001A19EF" w:rsidRDefault="001A19EF" w:rsidP="001A19EF">
      <w:pPr>
        <w:spacing w:before="100" w:beforeAutospacing="1" w:after="100" w:afterAutospacing="1"/>
        <w:jc w:val="both"/>
        <w:rPr>
          <w:rFonts w:ascii="Tahoma" w:hAnsi="Tahoma" w:cs="Tahoma"/>
          <w:iCs/>
          <w:sz w:val="28"/>
          <w:szCs w:val="28"/>
        </w:rPr>
      </w:pPr>
      <w:r w:rsidRPr="001A19EF">
        <w:rPr>
          <w:rFonts w:ascii="Tahoma" w:hAnsi="Tahoma" w:cs="Tahoma"/>
          <w:sz w:val="28"/>
          <w:szCs w:val="28"/>
        </w:rPr>
        <w:t>1,</w:t>
      </w:r>
      <w:r w:rsidRPr="001A19EF">
        <w:rPr>
          <w:rFonts w:ascii="Tahoma" w:hAnsi="Tahoma" w:cs="Tahoma"/>
        </w:rPr>
        <w:t xml:space="preserve">1 Suma totală disponibilă pe anul 2016 pentru sprijinul financiar al programelor sau acţiunilor </w:t>
      </w:r>
      <w:r>
        <w:rPr>
          <w:rFonts w:ascii="Tahoma" w:hAnsi="Tahoma" w:cs="Tahoma"/>
        </w:rPr>
        <w:t xml:space="preserve">cultelor </w:t>
      </w:r>
      <w:r w:rsidRPr="001A19EF">
        <w:rPr>
          <w:rFonts w:ascii="Tahoma" w:hAnsi="Tahoma" w:cs="Tahoma"/>
        </w:rPr>
        <w:t xml:space="preserve"> din comuna Acăţari  este comform Hotărârii</w:t>
      </w:r>
      <w:r>
        <w:rPr>
          <w:rFonts w:ascii="Tahoma" w:hAnsi="Tahoma" w:cs="Tahoma"/>
        </w:rPr>
        <w:t xml:space="preserve"> Consiliul Local privind aprobar</w:t>
      </w:r>
      <w:r w:rsidRPr="001A19EF">
        <w:rPr>
          <w:rFonts w:ascii="Tahoma" w:hAnsi="Tahoma" w:cs="Tahoma"/>
        </w:rPr>
        <w:t>ea bugetului local</w:t>
      </w:r>
      <w:r w:rsidRPr="001A19EF">
        <w:rPr>
          <w:rFonts w:ascii="Tahoma" w:hAnsi="Tahoma" w:cs="Tahoma"/>
          <w:sz w:val="28"/>
          <w:szCs w:val="28"/>
        </w:rPr>
        <w:t>.</w:t>
      </w:r>
    </w:p>
    <w:p w:rsidR="00550C67" w:rsidRPr="00620423" w:rsidRDefault="00550C67" w:rsidP="00550C67">
      <w:pPr>
        <w:pStyle w:val="ListParagraph"/>
        <w:numPr>
          <w:ilvl w:val="0"/>
          <w:numId w:val="1"/>
        </w:numPr>
        <w:spacing w:before="40" w:after="40"/>
        <w:jc w:val="both"/>
        <w:rPr>
          <w:rFonts w:ascii="Tahoma" w:hAnsi="Tahoma" w:cs="Tahoma"/>
          <w:b/>
        </w:rPr>
      </w:pPr>
      <w:r w:rsidRPr="00620423">
        <w:rPr>
          <w:rFonts w:ascii="Tahoma" w:hAnsi="Tahoma" w:cs="Tahoma"/>
          <w:b/>
        </w:rPr>
        <w:t>REGULI REFERITOARE LA PREZENTAREA CERERII DE SPRIJIN FINANCIAR</w:t>
      </w:r>
    </w:p>
    <w:p w:rsidR="00550C67" w:rsidRDefault="00550C67" w:rsidP="00550C67">
      <w:pPr>
        <w:numPr>
          <w:ilvl w:val="1"/>
          <w:numId w:val="1"/>
        </w:numPr>
        <w:spacing w:before="40" w:after="40" w:line="360" w:lineRule="auto"/>
        <w:jc w:val="both"/>
        <w:rPr>
          <w:rFonts w:ascii="Tahoma" w:hAnsi="Tahoma" w:cs="Tahoma"/>
        </w:rPr>
      </w:pPr>
      <w:r w:rsidRPr="00012149">
        <w:rPr>
          <w:rFonts w:ascii="Tahoma" w:hAnsi="Tahoma" w:cs="Tahoma"/>
        </w:rPr>
        <w:t>Documentaţia de solicitare a sprijin</w:t>
      </w:r>
      <w:r>
        <w:rPr>
          <w:rFonts w:ascii="Tahoma" w:hAnsi="Tahoma" w:cs="Tahoma"/>
        </w:rPr>
        <w:t xml:space="preserve">ului financiar se întocmeşte </w:t>
      </w:r>
      <w:r w:rsidRPr="00CB348D">
        <w:rPr>
          <w:rFonts w:ascii="Tahoma" w:hAnsi="Tahoma" w:cs="Tahoma"/>
          <w:u w:val="single"/>
        </w:rPr>
        <w:t>într-un singur exemplar</w:t>
      </w:r>
      <w:r>
        <w:rPr>
          <w:rFonts w:ascii="Tahoma" w:hAnsi="Tahoma" w:cs="Tahoma"/>
        </w:rPr>
        <w:t xml:space="preserve"> </w:t>
      </w:r>
      <w:r w:rsidRPr="00012149">
        <w:rPr>
          <w:rFonts w:ascii="Tahoma" w:hAnsi="Tahoma" w:cs="Tahoma"/>
        </w:rPr>
        <w:t xml:space="preserve">şi se înaintează în pachet închis, la registratura </w:t>
      </w:r>
      <w:r>
        <w:rPr>
          <w:rFonts w:ascii="Tahoma" w:hAnsi="Tahoma" w:cs="Tahoma"/>
        </w:rPr>
        <w:t>Primariei Acăţari</w:t>
      </w:r>
    </w:p>
    <w:p w:rsidR="00550C67" w:rsidRPr="00012149" w:rsidRDefault="00550C67" w:rsidP="00550C67">
      <w:pPr>
        <w:spacing w:before="40" w:after="40"/>
        <w:jc w:val="both"/>
        <w:rPr>
          <w:rFonts w:ascii="Tahoma" w:hAnsi="Tahoma" w:cs="Tahoma"/>
          <w:vertAlign w:val="superscript"/>
        </w:rPr>
      </w:pPr>
    </w:p>
    <w:p w:rsidR="00550C67" w:rsidRPr="00012149" w:rsidRDefault="00550C67" w:rsidP="00550C67">
      <w:pPr>
        <w:numPr>
          <w:ilvl w:val="1"/>
          <w:numId w:val="1"/>
        </w:numPr>
        <w:spacing w:before="40" w:after="40"/>
        <w:jc w:val="both"/>
        <w:rPr>
          <w:rFonts w:ascii="Tahoma" w:hAnsi="Tahoma" w:cs="Tahoma"/>
        </w:rPr>
      </w:pPr>
      <w:r w:rsidRPr="00012149">
        <w:rPr>
          <w:rFonts w:ascii="Tahoma" w:hAnsi="Tahoma" w:cs="Tahoma"/>
        </w:rPr>
        <w:t xml:space="preserve">Documentaţia </w:t>
      </w:r>
      <w:r w:rsidRPr="00012149">
        <w:rPr>
          <w:rFonts w:ascii="Tahoma" w:hAnsi="Tahoma" w:cs="Tahoma"/>
          <w:snapToGrid w:val="0"/>
          <w:lang w:eastAsia="en-US"/>
        </w:rPr>
        <w:t xml:space="preserve">se completează obligatoriu prin dactilografiere şi </w:t>
      </w:r>
      <w:r w:rsidRPr="00012149">
        <w:rPr>
          <w:rFonts w:ascii="Tahoma" w:hAnsi="Tahoma" w:cs="Tahoma"/>
        </w:rPr>
        <w:t>trebuie să conţină următoarele:</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rPr>
      </w:pPr>
      <w:r w:rsidRPr="00012149">
        <w:rPr>
          <w:rFonts w:ascii="Tahoma" w:hAnsi="Tahoma" w:cs="Tahoma"/>
          <w:b/>
          <w:snapToGrid w:val="0"/>
          <w:lang w:eastAsia="en-US"/>
        </w:rPr>
        <w:t>formularul de solicitare</w:t>
      </w:r>
      <w:r w:rsidRPr="00012149">
        <w:rPr>
          <w:rFonts w:ascii="Tahoma" w:hAnsi="Tahoma" w:cs="Tahoma"/>
          <w:snapToGrid w:val="0"/>
          <w:lang w:eastAsia="en-US"/>
        </w:rPr>
        <w:t xml:space="preserve"> a sprijinului financiar precum şi bugetul de venituri şi cheltui</w:t>
      </w:r>
      <w:r w:rsidR="00630E1F">
        <w:rPr>
          <w:rFonts w:ascii="Tahoma" w:hAnsi="Tahoma" w:cs="Tahoma"/>
          <w:snapToGrid w:val="0"/>
          <w:lang w:eastAsia="en-US"/>
        </w:rPr>
        <w:t xml:space="preserve">eli al programului/proiectului </w:t>
      </w:r>
      <w:r w:rsidRPr="00012149">
        <w:rPr>
          <w:rFonts w:ascii="Tahoma" w:hAnsi="Tahoma" w:cs="Tahoma"/>
          <w:snapToGrid w:val="0"/>
          <w:lang w:eastAsia="en-US"/>
        </w:rPr>
        <w:t xml:space="preserve">În buget se va specifica clar şi distinct pentru ce lucrări se solicită sprijinul financiar din partea Consiliului </w:t>
      </w:r>
      <w:r>
        <w:rPr>
          <w:rFonts w:ascii="Tahoma" w:hAnsi="Tahoma" w:cs="Tahoma"/>
          <w:snapToGrid w:val="0"/>
          <w:lang w:eastAsia="en-US"/>
        </w:rPr>
        <w:t>Local Acatari</w:t>
      </w:r>
      <w:r w:rsidRPr="00012149">
        <w:rPr>
          <w:rFonts w:ascii="Tahoma" w:hAnsi="Tahoma" w:cs="Tahoma"/>
          <w:snapToGrid w:val="0"/>
          <w:lang w:eastAsia="en-US"/>
        </w:rPr>
        <w:t>;</w:t>
      </w:r>
    </w:p>
    <w:p w:rsidR="00550C67" w:rsidRPr="00012149" w:rsidRDefault="00550C67" w:rsidP="00550C67">
      <w:pPr>
        <w:tabs>
          <w:tab w:val="num" w:pos="927"/>
        </w:tabs>
        <w:spacing w:before="40" w:after="40" w:line="360" w:lineRule="auto"/>
        <w:ind w:left="567"/>
        <w:jc w:val="both"/>
        <w:rPr>
          <w:rFonts w:ascii="Tahoma" w:hAnsi="Tahoma" w:cs="Tahoma"/>
          <w:snapToGrid w:val="0"/>
          <w:lang w:eastAsia="en-US"/>
        </w:rPr>
      </w:pP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copie de pe </w:t>
      </w:r>
      <w:r w:rsidRPr="00012149">
        <w:rPr>
          <w:rFonts w:ascii="Tahoma" w:hAnsi="Tahoma" w:cs="Tahoma"/>
          <w:b/>
          <w:snapToGrid w:val="0"/>
          <w:lang w:eastAsia="en-US"/>
        </w:rPr>
        <w:t>autorizaţia de construire valabilă</w:t>
      </w:r>
      <w:r>
        <w:rPr>
          <w:rFonts w:ascii="Tahoma" w:hAnsi="Tahoma" w:cs="Tahoma"/>
          <w:b/>
          <w:snapToGrid w:val="0"/>
          <w:lang w:eastAsia="en-US"/>
        </w:rPr>
        <w:t xml:space="preserve"> in cazul lucrarilor incepute,</w:t>
      </w:r>
      <w:r w:rsidRPr="00012149">
        <w:rPr>
          <w:rFonts w:ascii="Tahoma" w:hAnsi="Tahoma" w:cs="Tahoma"/>
          <w:snapToGrid w:val="0"/>
          <w:lang w:eastAsia="en-US"/>
        </w:rPr>
        <w:t xml:space="preserve"> pentru reparaţii capitale şi construcţii noi, eliberată potrivit Legii nr. 50/1991 privind autorizarea executării lucrărilor de construcţii, republicată, cu modificările şi completările ulterioare;</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în cazul monumentelor istorice şi al bunurilor din patrimoniul cultural naţional se va prezenta şi o copie a </w:t>
      </w:r>
      <w:r w:rsidRPr="00012149">
        <w:rPr>
          <w:rFonts w:ascii="Tahoma" w:hAnsi="Tahoma" w:cs="Tahoma"/>
          <w:b/>
          <w:snapToGrid w:val="0"/>
          <w:lang w:eastAsia="en-US"/>
        </w:rPr>
        <w:t>avizului eliberat de instituţiile specializate</w:t>
      </w:r>
      <w:r w:rsidRPr="00012149">
        <w:rPr>
          <w:rFonts w:ascii="Tahoma" w:hAnsi="Tahoma" w:cs="Tahoma"/>
          <w:snapToGrid w:val="0"/>
          <w:lang w:eastAsia="en-US"/>
        </w:rPr>
        <w:t xml:space="preserve"> în domeniul </w:t>
      </w:r>
      <w:r w:rsidRPr="00012149">
        <w:rPr>
          <w:rFonts w:ascii="Tahoma" w:hAnsi="Tahoma" w:cs="Tahoma"/>
          <w:snapToGrid w:val="0"/>
          <w:lang w:eastAsia="en-US"/>
        </w:rPr>
        <w:lastRenderedPageBreak/>
        <w:t>patrimoniului cultural naţional, potrivit legislaţiei în vigoare privind restaurarea şi conservarea monumentelor istorice şi a bunurilor din patrimoniul cultural naţional;</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în cazul lucrărilor de pictură a bisericii sau a paraclisului se va prezenta şi copia </w:t>
      </w:r>
      <w:r w:rsidRPr="00012149">
        <w:rPr>
          <w:rFonts w:ascii="Tahoma" w:hAnsi="Tahoma" w:cs="Tahoma"/>
          <w:b/>
          <w:snapToGrid w:val="0"/>
          <w:lang w:eastAsia="en-US"/>
        </w:rPr>
        <w:t>autorizaţiei</w:t>
      </w:r>
      <w:r w:rsidRPr="00012149">
        <w:rPr>
          <w:rFonts w:ascii="Tahoma" w:hAnsi="Tahoma" w:cs="Tahoma"/>
          <w:snapToGrid w:val="0"/>
          <w:lang w:eastAsia="en-US"/>
        </w:rPr>
        <w:t xml:space="preserve"> eliberate de </w:t>
      </w:r>
      <w:r w:rsidRPr="00012149">
        <w:rPr>
          <w:rFonts w:ascii="Tahoma" w:hAnsi="Tahoma" w:cs="Tahoma"/>
          <w:b/>
          <w:snapToGrid w:val="0"/>
          <w:lang w:eastAsia="en-US"/>
        </w:rPr>
        <w:t>Comisia pentru pictură bisericească</w:t>
      </w:r>
      <w:r w:rsidRPr="00012149">
        <w:rPr>
          <w:rFonts w:ascii="Tahoma" w:hAnsi="Tahoma" w:cs="Tahoma"/>
          <w:snapToGrid w:val="0"/>
          <w:lang w:eastAsia="en-US"/>
        </w:rPr>
        <w:t>;</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documente privind asigurarea </w:t>
      </w:r>
      <w:r>
        <w:rPr>
          <w:rFonts w:ascii="Tahoma" w:hAnsi="Tahoma" w:cs="Tahoma"/>
          <w:snapToGrid w:val="0"/>
          <w:lang w:eastAsia="en-US"/>
        </w:rPr>
        <w:t>cofinanţării</w:t>
      </w:r>
      <w:r w:rsidRPr="00012149">
        <w:rPr>
          <w:rFonts w:ascii="Tahoma" w:hAnsi="Tahoma" w:cs="Tahoma"/>
          <w:snapToGrid w:val="0"/>
          <w:lang w:eastAsia="en-US"/>
        </w:rPr>
        <w:t xml:space="preserve"> beneficiarilor. </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Declaraţia pe proprie răspundere</w:t>
      </w:r>
      <w:r w:rsidRPr="00012149">
        <w:rPr>
          <w:rFonts w:ascii="Tahoma" w:hAnsi="Tahoma" w:cs="Tahoma"/>
          <w:snapToGrid w:val="0"/>
          <w:lang w:eastAsia="en-US"/>
        </w:rPr>
        <w:t xml:space="preserve"> care să dovedească că, pentru aceeaşi activitate nonprofit nu a contractat decât o singură finanţare nerambursabilă de la aceeaşi autoritate finanţatoare.</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 xml:space="preserve">alte documente specifice – </w:t>
      </w:r>
      <w:r w:rsidRPr="00012149">
        <w:rPr>
          <w:rFonts w:ascii="Tahoma" w:hAnsi="Tahoma" w:cs="Tahoma"/>
          <w:snapToGrid w:val="0"/>
          <w:lang w:eastAsia="en-US"/>
        </w:rPr>
        <w:t>dovada că obiectivul face parte din patrimoniul cultural naţional sau judeţean sau este cuprins în lista monumentelor istorice ale judeţului Mureş, după caz (se va obţine de la Direcţia Judeţeană pentru Cultură, Culte şi Patrimoniul Cultural Naţional Mureş</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copia certificatului de înregistrare fiscală</w:t>
      </w:r>
      <w:r w:rsidRPr="003D1414">
        <w:rPr>
          <w:rFonts w:ascii="Tahoma" w:hAnsi="Tahoma" w:cs="Tahoma"/>
          <w:iCs/>
        </w:rPr>
        <w:t>;</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iCs/>
        </w:rPr>
        <w:t xml:space="preserve">adeverinţă certificată de bancă sau </w:t>
      </w:r>
      <w:r w:rsidRPr="003D1414">
        <w:rPr>
          <w:rFonts w:ascii="Tahoma" w:hAnsi="Tahoma" w:cs="Tahoma"/>
          <w:b/>
          <w:iCs/>
        </w:rPr>
        <w:t>copia unui extras bancar</w:t>
      </w:r>
      <w:r w:rsidRPr="003D1414">
        <w:rPr>
          <w:rFonts w:ascii="Tahoma" w:hAnsi="Tahoma" w:cs="Tahoma"/>
          <w:iCs/>
        </w:rPr>
        <w:t>, conform cu originalul, prin care este precizat codul IBAN al unităţii de cult solicitante;</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copia autorizaţiei</w:t>
      </w:r>
      <w:r w:rsidRPr="003D1414">
        <w:rPr>
          <w:rFonts w:ascii="Tahoma" w:hAnsi="Tahoma" w:cs="Tahoma"/>
          <w:iCs/>
        </w:rPr>
        <w:t xml:space="preserve"> din partea instituţiei de specialitate că firma constructoare este abilitată să efectueze astfel de lucrări, în cazul lăcaşurilor de cult care sunt monumente istorice din clasa A;</w:t>
      </w:r>
    </w:p>
    <w:p w:rsidR="00550C67" w:rsidRPr="00630E1F" w:rsidRDefault="00550C67" w:rsidP="00630E1F">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declaraţie pe propria răspundere a solicitantului</w:t>
      </w:r>
      <w:r w:rsidRPr="003D1414">
        <w:rPr>
          <w:rFonts w:ascii="Tahoma" w:hAnsi="Tahoma" w:cs="Tahoma"/>
          <w:iCs/>
        </w:rPr>
        <w:t xml:space="preserve"> că va folosi sprijinul financiar solicitat exclusiv pentru realizarea lucrărilor menţionate în documentaţia ataşată cererii-tip;</w:t>
      </w:r>
    </w:p>
    <w:p w:rsidR="00550C67" w:rsidRPr="00012149" w:rsidRDefault="00550C67" w:rsidP="00550C67">
      <w:pPr>
        <w:numPr>
          <w:ilvl w:val="0"/>
          <w:numId w:val="1"/>
        </w:numPr>
        <w:tabs>
          <w:tab w:val="num" w:pos="284"/>
        </w:tabs>
        <w:spacing w:before="40" w:after="40"/>
        <w:jc w:val="both"/>
        <w:rPr>
          <w:rFonts w:ascii="Tahoma" w:hAnsi="Tahoma" w:cs="Tahoma"/>
          <w:b/>
        </w:rPr>
      </w:pPr>
      <w:r w:rsidRPr="00012149">
        <w:rPr>
          <w:rFonts w:ascii="Tahoma" w:hAnsi="Tahoma" w:cs="Tahoma"/>
          <w:b/>
        </w:rPr>
        <w:t>CRITERIILE DE ACORDARE A SPRIJINULUI FINANCIAR</w:t>
      </w:r>
    </w:p>
    <w:p w:rsidR="00550C67" w:rsidRPr="00012149" w:rsidRDefault="00550C67" w:rsidP="00550C67">
      <w:pPr>
        <w:numPr>
          <w:ilvl w:val="1"/>
          <w:numId w:val="1"/>
        </w:numPr>
        <w:spacing w:before="40" w:after="40" w:line="360" w:lineRule="auto"/>
        <w:jc w:val="both"/>
        <w:rPr>
          <w:rFonts w:ascii="Tahoma" w:hAnsi="Tahoma" w:cs="Tahoma"/>
        </w:rPr>
      </w:pPr>
      <w:r w:rsidRPr="00012149">
        <w:rPr>
          <w:rFonts w:ascii="Tahoma" w:hAnsi="Tahoma" w:cs="Tahoma"/>
          <w:snapToGrid w:val="0"/>
          <w:lang w:eastAsia="en-US"/>
        </w:rPr>
        <w:t xml:space="preserve">Toate proiectele întocmite de unităţile de cult aparţinând cultelor religioase din România primite vor fi examinate. </w:t>
      </w:r>
      <w:r w:rsidRPr="00012149">
        <w:rPr>
          <w:rFonts w:ascii="Tahoma" w:hAnsi="Tahoma" w:cs="Tahoma"/>
        </w:rPr>
        <w:t>Dintre acestea, vor fi supuse evaluării numai solicitările care întrunesc următoarele criterii de selecţionare:</w:t>
      </w:r>
    </w:p>
    <w:p w:rsidR="00550C67" w:rsidRPr="00012149" w:rsidRDefault="00550C67" w:rsidP="00550C67">
      <w:pPr>
        <w:numPr>
          <w:ilvl w:val="2"/>
          <w:numId w:val="1"/>
        </w:numPr>
        <w:spacing w:before="40" w:after="40" w:line="360" w:lineRule="auto"/>
        <w:jc w:val="both"/>
        <w:rPr>
          <w:rFonts w:ascii="Tahoma" w:hAnsi="Tahoma" w:cs="Tahoma"/>
        </w:rPr>
      </w:pPr>
      <w:r w:rsidRPr="00012149">
        <w:rPr>
          <w:rFonts w:ascii="Tahoma" w:hAnsi="Tahoma" w:cs="Tahoma"/>
        </w:rPr>
        <w:t>documentaţia care însoţeşte cererea conţine toate elementele prevăzute la punctul anterior;</w:t>
      </w:r>
    </w:p>
    <w:p w:rsidR="00550C67" w:rsidRPr="00012149" w:rsidRDefault="00550C67" w:rsidP="00550C67">
      <w:pPr>
        <w:numPr>
          <w:ilvl w:val="1"/>
          <w:numId w:val="1"/>
        </w:numPr>
        <w:spacing w:before="40" w:after="40" w:line="360" w:lineRule="auto"/>
        <w:jc w:val="both"/>
        <w:rPr>
          <w:rFonts w:ascii="Tahoma" w:hAnsi="Tahoma" w:cs="Tahoma"/>
        </w:rPr>
      </w:pPr>
      <w:r>
        <w:rPr>
          <w:rFonts w:ascii="Tahoma" w:hAnsi="Tahoma" w:cs="Tahoma"/>
        </w:rPr>
        <w:t>C</w:t>
      </w:r>
      <w:r w:rsidRPr="00012149">
        <w:rPr>
          <w:rFonts w:ascii="Tahoma" w:hAnsi="Tahoma" w:cs="Tahoma"/>
        </w:rPr>
        <w:t>ererile de finanţare trimise prin orice alte mijloace (de exemplu prin fax, e-mail) sau trimise la alte adrese nu vor fi luate în considerare.</w:t>
      </w:r>
    </w:p>
    <w:p w:rsidR="00550C67" w:rsidRPr="00012149" w:rsidRDefault="00550C67" w:rsidP="00550C67">
      <w:pPr>
        <w:numPr>
          <w:ilvl w:val="1"/>
          <w:numId w:val="1"/>
        </w:numPr>
        <w:spacing w:before="40" w:after="40" w:line="360" w:lineRule="auto"/>
        <w:jc w:val="both"/>
        <w:rPr>
          <w:rFonts w:ascii="Tahoma" w:hAnsi="Tahoma" w:cs="Tahoma"/>
        </w:rPr>
      </w:pPr>
      <w:r w:rsidRPr="00012149">
        <w:rPr>
          <w:rFonts w:ascii="Tahoma" w:hAnsi="Tahoma" w:cs="Tahoma"/>
        </w:rPr>
        <w:t>Solicitanţii trebuie să păstreze un exemplar complet din Cererea de finanţare depusă;</w:t>
      </w:r>
    </w:p>
    <w:p w:rsidR="00550C67" w:rsidRPr="00012149" w:rsidRDefault="00550C67" w:rsidP="00550C67">
      <w:pPr>
        <w:spacing w:before="40" w:after="40"/>
        <w:ind w:left="170"/>
        <w:jc w:val="both"/>
        <w:rPr>
          <w:rFonts w:ascii="Tahoma" w:hAnsi="Tahoma" w:cs="Tahoma"/>
        </w:rPr>
      </w:pPr>
    </w:p>
    <w:p w:rsidR="00550C67" w:rsidRDefault="00550C67" w:rsidP="00550C67">
      <w:pPr>
        <w:spacing w:before="40" w:after="40"/>
        <w:ind w:left="170"/>
        <w:jc w:val="both"/>
        <w:rPr>
          <w:rFonts w:ascii="Tahoma" w:hAnsi="Tahoma" w:cs="Tahoma"/>
        </w:rPr>
      </w:pPr>
    </w:p>
    <w:p w:rsidR="002A2BFB" w:rsidRDefault="002A2BFB" w:rsidP="00550C67">
      <w:pPr>
        <w:spacing w:before="40" w:after="40"/>
        <w:ind w:left="170"/>
        <w:jc w:val="both"/>
        <w:rPr>
          <w:rFonts w:ascii="Tahoma" w:hAnsi="Tahoma" w:cs="Tahoma"/>
        </w:rPr>
      </w:pPr>
    </w:p>
    <w:p w:rsidR="002A2BFB" w:rsidRDefault="002A2BFB" w:rsidP="00550C67">
      <w:pPr>
        <w:spacing w:before="40" w:after="40"/>
        <w:ind w:left="170"/>
        <w:jc w:val="both"/>
        <w:rPr>
          <w:rFonts w:ascii="Tahoma" w:hAnsi="Tahoma" w:cs="Tahoma"/>
        </w:rPr>
      </w:pPr>
    </w:p>
    <w:p w:rsidR="002A2BFB" w:rsidRPr="00012149" w:rsidRDefault="002A2BFB" w:rsidP="00550C67">
      <w:pPr>
        <w:spacing w:before="40" w:after="40"/>
        <w:ind w:left="170"/>
        <w:jc w:val="both"/>
        <w:rPr>
          <w:rFonts w:ascii="Tahoma" w:hAnsi="Tahoma" w:cs="Tahoma"/>
        </w:rPr>
      </w:pPr>
    </w:p>
    <w:p w:rsidR="00550C67" w:rsidRPr="00012149" w:rsidRDefault="00550C67" w:rsidP="00550C67">
      <w:pPr>
        <w:spacing w:before="40" w:after="40" w:line="360" w:lineRule="auto"/>
        <w:ind w:left="170"/>
        <w:jc w:val="both"/>
        <w:rPr>
          <w:rFonts w:ascii="Tahoma" w:hAnsi="Tahoma" w:cs="Tahoma"/>
          <w:b/>
        </w:rPr>
      </w:pPr>
      <w:r w:rsidRPr="00012149">
        <w:rPr>
          <w:rFonts w:ascii="Tahoma" w:hAnsi="Tahoma" w:cs="Tahoma"/>
          <w:b/>
        </w:rPr>
        <w:t>6. TERMEN DE DEPUNERE</w:t>
      </w:r>
    </w:p>
    <w:p w:rsidR="00550C67" w:rsidRPr="003A6BE7" w:rsidRDefault="00550C67" w:rsidP="00550C67">
      <w:pPr>
        <w:spacing w:before="40" w:after="40" w:line="360" w:lineRule="auto"/>
        <w:ind w:left="170"/>
        <w:jc w:val="both"/>
        <w:rPr>
          <w:rFonts w:ascii="Tahoma" w:hAnsi="Tahoma" w:cs="Tahoma"/>
        </w:rPr>
      </w:pPr>
      <w:r w:rsidRPr="00012149">
        <w:rPr>
          <w:rFonts w:ascii="Tahoma" w:hAnsi="Tahoma" w:cs="Tahoma"/>
        </w:rPr>
        <w:t xml:space="preserve">6.1. Termenul limită pentru primirea cererilor de finanţare este data de </w:t>
      </w:r>
      <w:r w:rsidR="003A6BE7" w:rsidRPr="003A6BE7">
        <w:rPr>
          <w:rFonts w:ascii="Tahoma" w:hAnsi="Tahoma" w:cs="Tahoma"/>
          <w:b/>
        </w:rPr>
        <w:t>23 februarie 2016. Termen pentru intrebari adresate finantatorului 15 februarie 2016</w:t>
      </w:r>
    </w:p>
    <w:p w:rsidR="00550C67" w:rsidRPr="00012149" w:rsidRDefault="00550C67" w:rsidP="00550C67">
      <w:pPr>
        <w:spacing w:before="40" w:after="40"/>
        <w:jc w:val="both"/>
        <w:rPr>
          <w:rFonts w:ascii="Tahoma" w:hAnsi="Tahoma" w:cs="Tahoma"/>
          <w:b/>
        </w:rPr>
      </w:pPr>
      <w:r w:rsidRPr="00012149">
        <w:rPr>
          <w:rFonts w:ascii="Tahoma" w:hAnsi="Tahoma" w:cs="Tahoma"/>
          <w:b/>
        </w:rPr>
        <w:t xml:space="preserve">7. INFORMAŢII REFERITOARE LA HOTĂRÂREA CONSILIULUI </w:t>
      </w:r>
      <w:r w:rsidR="00F9559D">
        <w:rPr>
          <w:rFonts w:ascii="Tahoma" w:hAnsi="Tahoma" w:cs="Tahoma"/>
          <w:b/>
        </w:rPr>
        <w:t xml:space="preserve">LOCAL </w:t>
      </w:r>
      <w:r w:rsidRPr="00012149">
        <w:rPr>
          <w:rFonts w:ascii="Tahoma" w:hAnsi="Tahoma" w:cs="Tahoma"/>
          <w:b/>
        </w:rPr>
        <w:t xml:space="preserve"> DE A ACORDA SPRIIJIN FINANCIAR</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Programele şi proiectele vor fi selecţionate pentru finanţare în cadrul limitei de fonduri aprobat anual prin bugetul Consiliului </w:t>
      </w:r>
      <w:r>
        <w:rPr>
          <w:rFonts w:ascii="Tahoma" w:hAnsi="Tahoma" w:cs="Tahoma"/>
        </w:rPr>
        <w:t>Local Acatari</w:t>
      </w:r>
      <w:r w:rsidRPr="00012149">
        <w:rPr>
          <w:rFonts w:ascii="Tahoma" w:hAnsi="Tahoma" w:cs="Tahoma"/>
        </w:rPr>
        <w:t xml:space="preserve"> cu această destinaţie.</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În termen de </w:t>
      </w:r>
      <w:r>
        <w:rPr>
          <w:rFonts w:ascii="Tahoma" w:hAnsi="Tahoma" w:cs="Tahoma"/>
        </w:rPr>
        <w:t xml:space="preserve">maximum </w:t>
      </w:r>
      <w:r w:rsidRPr="00012149">
        <w:rPr>
          <w:rFonts w:ascii="Tahoma" w:hAnsi="Tahoma" w:cs="Tahoma"/>
        </w:rPr>
        <w:t>15 zile de la data încheierii lucrărilor, comisia de e</w:t>
      </w:r>
      <w:r>
        <w:rPr>
          <w:rFonts w:ascii="Tahoma" w:hAnsi="Tahoma" w:cs="Tahoma"/>
        </w:rPr>
        <w:t xml:space="preserve">valuare şi selecţionare anunţă </w:t>
      </w:r>
      <w:r w:rsidRPr="00012149">
        <w:rPr>
          <w:rFonts w:ascii="Tahoma" w:hAnsi="Tahoma" w:cs="Tahoma"/>
        </w:rPr>
        <w:t>rezultatul selecţiei, precum şi fondurile propuse a fi alocate</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Dacă în termen de 30 de zile de la data </w:t>
      </w:r>
      <w:r>
        <w:rPr>
          <w:rFonts w:ascii="Tahoma" w:hAnsi="Tahoma" w:cs="Tahoma"/>
        </w:rPr>
        <w:t>anunţului privind</w:t>
      </w:r>
      <w:r w:rsidRPr="00012149">
        <w:rPr>
          <w:rFonts w:ascii="Tahoma" w:hAnsi="Tahoma" w:cs="Tahoma"/>
        </w:rPr>
        <w:t xml:space="preserve"> rezultatul selecţiei o unitate de cult nu se prezintă pentru încheierea contractului de finanţare, se consideră că oferta </w:t>
      </w:r>
      <w:r>
        <w:rPr>
          <w:rFonts w:ascii="Tahoma" w:hAnsi="Tahoma" w:cs="Tahoma"/>
        </w:rPr>
        <w:t xml:space="preserve">Consiliului Local </w:t>
      </w:r>
      <w:r w:rsidRPr="00012149">
        <w:rPr>
          <w:rFonts w:ascii="Tahoma" w:hAnsi="Tahoma" w:cs="Tahoma"/>
        </w:rPr>
        <w:t xml:space="preserve"> nu a fost acceptată, iar proiectele în cauză se elimină de la finanţare, locurile acestora fiind preluate de celelalte proiecte, în ordinea descrescătoare a punctajului.</w:t>
      </w:r>
    </w:p>
    <w:p w:rsidR="00550C67" w:rsidRPr="00012149" w:rsidRDefault="00550C67" w:rsidP="00550C67">
      <w:pPr>
        <w:spacing w:before="40" w:after="40"/>
        <w:jc w:val="both"/>
        <w:rPr>
          <w:rFonts w:ascii="Tahoma" w:hAnsi="Tahoma" w:cs="Tahoma"/>
        </w:rPr>
      </w:pPr>
    </w:p>
    <w:p w:rsidR="00550C67" w:rsidRPr="00012149" w:rsidRDefault="00550C67" w:rsidP="00550C67">
      <w:pPr>
        <w:numPr>
          <w:ilvl w:val="0"/>
          <w:numId w:val="3"/>
        </w:numPr>
        <w:spacing w:before="40" w:after="120"/>
        <w:jc w:val="both"/>
        <w:rPr>
          <w:rFonts w:ascii="Tahoma" w:hAnsi="Tahoma" w:cs="Tahoma"/>
        </w:rPr>
      </w:pPr>
      <w:r w:rsidRPr="00012149">
        <w:rPr>
          <w:rFonts w:ascii="Tahoma" w:hAnsi="Tahoma" w:cs="Tahoma"/>
          <w:b/>
        </w:rPr>
        <w:t>ALOCAREA SPRIJINULUI FINANCIAR</w:t>
      </w:r>
      <w:r w:rsidRPr="00012149">
        <w:rPr>
          <w:rFonts w:ascii="Tahoma" w:hAnsi="Tahoma" w:cs="Tahoma"/>
        </w:rPr>
        <w:t xml:space="preserve"> (Proceduri de plată)</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Sprijinul financiar se acordă în baza unui contract încheiat între consiliul </w:t>
      </w:r>
      <w:r>
        <w:rPr>
          <w:rFonts w:ascii="Tahoma" w:hAnsi="Tahoma" w:cs="Tahoma"/>
        </w:rPr>
        <w:t>local</w:t>
      </w:r>
      <w:r w:rsidRPr="00012149">
        <w:rPr>
          <w:rFonts w:ascii="Tahoma" w:hAnsi="Tahoma" w:cs="Tahoma"/>
        </w:rPr>
        <w:t xml:space="preserve"> şi unitatea de cult selecţionată pe baza criteriilor prevăzute în prezentul ghid, în tranşe aferente realizării programului sau proi</w:t>
      </w:r>
      <w:r w:rsidR="00630E1F">
        <w:rPr>
          <w:rFonts w:ascii="Tahoma" w:hAnsi="Tahoma" w:cs="Tahoma"/>
        </w:rPr>
        <w:t>ectului</w:t>
      </w:r>
      <w:r w:rsidRPr="00012149">
        <w:rPr>
          <w:rFonts w:ascii="Tahoma" w:hAnsi="Tahoma" w:cs="Tahoma"/>
        </w:rPr>
        <w:t>. Acordarea fiecărei tranşe se face numai după justificarea utilizării tranşei anterioare.</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Consiliul </w:t>
      </w:r>
      <w:r>
        <w:rPr>
          <w:rFonts w:ascii="Tahoma" w:hAnsi="Tahoma" w:cs="Tahoma"/>
        </w:rPr>
        <w:t>local</w:t>
      </w:r>
      <w:r w:rsidRPr="00012149">
        <w:rPr>
          <w:rFonts w:ascii="Tahoma" w:hAnsi="Tahoma" w:cs="Tahoma"/>
        </w:rPr>
        <w:t xml:space="preserve"> dispune efectuarea plăţii către unitatea de cult, prin virament în contul bancar al acesteia.</w:t>
      </w:r>
    </w:p>
    <w:p w:rsidR="002A2BFB" w:rsidRPr="002A2BFB" w:rsidRDefault="00550C67" w:rsidP="00C16055">
      <w:pPr>
        <w:numPr>
          <w:ilvl w:val="1"/>
          <w:numId w:val="3"/>
        </w:numPr>
        <w:spacing w:before="40" w:after="40" w:line="360" w:lineRule="auto"/>
        <w:jc w:val="both"/>
        <w:rPr>
          <w:rFonts w:ascii="Tahoma" w:hAnsi="Tahoma" w:cs="Tahoma"/>
        </w:rPr>
      </w:pPr>
      <w:r w:rsidRPr="002A2BFB">
        <w:rPr>
          <w:rFonts w:ascii="Tahoma" w:hAnsi="Tahoma" w:cs="Tahoma"/>
        </w:rPr>
        <w:t xml:space="preserve">Unităţile de cult care au primit subvenţii </w:t>
      </w:r>
      <w:r w:rsidR="00630E1F" w:rsidRPr="002A2BFB">
        <w:rPr>
          <w:rFonts w:ascii="Tahoma" w:hAnsi="Tahoma" w:cs="Tahoma"/>
        </w:rPr>
        <w:t>în anul 2016</w:t>
      </w:r>
      <w:r w:rsidRPr="002A2BFB">
        <w:rPr>
          <w:rFonts w:ascii="Tahoma" w:hAnsi="Tahoma" w:cs="Tahoma"/>
        </w:rPr>
        <w:t xml:space="preserve"> au obligaţia să întocmească şi să transmită Consiliului Local  o raportare interm</w:t>
      </w:r>
      <w:r w:rsidR="00630E1F" w:rsidRPr="002A2BFB">
        <w:rPr>
          <w:rFonts w:ascii="Tahoma" w:hAnsi="Tahoma" w:cs="Tahoma"/>
        </w:rPr>
        <w:t>ediară şi finală.</w:t>
      </w:r>
      <w:r w:rsidR="00F9559D" w:rsidRPr="002A2BFB">
        <w:rPr>
          <w:rFonts w:ascii="Tahoma" w:hAnsi="Tahoma" w:cs="Tahoma"/>
        </w:rPr>
        <w:t xml:space="preserve"> </w:t>
      </w:r>
    </w:p>
    <w:p w:rsidR="00550C67" w:rsidRPr="002A2BFB" w:rsidRDefault="00550C67" w:rsidP="00C16055">
      <w:pPr>
        <w:numPr>
          <w:ilvl w:val="1"/>
          <w:numId w:val="3"/>
        </w:numPr>
        <w:spacing w:before="40" w:after="40" w:line="360" w:lineRule="auto"/>
        <w:jc w:val="both"/>
        <w:rPr>
          <w:rFonts w:ascii="Tahoma" w:hAnsi="Tahoma" w:cs="Tahoma"/>
        </w:rPr>
      </w:pPr>
      <w:r w:rsidRPr="002A2BFB">
        <w:rPr>
          <w:rFonts w:ascii="Tahoma" w:hAnsi="Tahoma" w:cs="Tahoma"/>
        </w:rPr>
        <w:t>În cazul rezilierii contractului ca urmare a neîndeplinirii clauzelor contractuale, beneficiarul subvenţiei este obligat să returneze Consiliului Local  sumele primite, cu care se reîntregesc creditele bugetare ale acestuia, în vederea finanţării altor programe şi proiecte;</w:t>
      </w:r>
    </w:p>
    <w:p w:rsidR="00550C67" w:rsidRPr="00012149" w:rsidRDefault="00550C67" w:rsidP="00EB3F6A">
      <w:pPr>
        <w:numPr>
          <w:ilvl w:val="1"/>
          <w:numId w:val="3"/>
        </w:numPr>
        <w:spacing w:before="40" w:after="40" w:line="360" w:lineRule="auto"/>
        <w:jc w:val="both"/>
        <w:rPr>
          <w:rFonts w:ascii="Tahoma" w:hAnsi="Tahoma" w:cs="Tahoma"/>
        </w:rPr>
      </w:pPr>
      <w:r w:rsidRPr="00B43E6E">
        <w:rPr>
          <w:rFonts w:ascii="Tahoma" w:hAnsi="Tahoma" w:cs="Tahoma"/>
        </w:rPr>
        <w:t>Pentru sumele restituite ca urmare a rezilierii contractului beneficiarii subvenţiilor datorează dobânzi şi penalităţi de întârziere, conform legislaţiei privind colectarea creanţelor bugetare, care sunt venituri ale bugetului de stat sau, după caz, ale bugetelor locale.</w:t>
      </w:r>
    </w:p>
    <w:sectPr w:rsidR="00550C67" w:rsidRPr="00012149" w:rsidSect="00451A7E">
      <w:pgSz w:w="11906" w:h="16838"/>
      <w:pgMar w:top="851"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CB8"/>
    <w:multiLevelType w:val="multilevel"/>
    <w:tmpl w:val="460C8A5C"/>
    <w:lvl w:ilvl="0">
      <w:start w:val="7"/>
      <w:numFmt w:val="decimal"/>
      <w:lvlText w:val="%1."/>
      <w:lvlJc w:val="left"/>
      <w:pPr>
        <w:tabs>
          <w:tab w:val="num" w:pos="360"/>
        </w:tabs>
        <w:ind w:left="360" w:hanging="360"/>
      </w:pPr>
      <w:rPr>
        <w:b/>
      </w:rPr>
    </w:lvl>
    <w:lvl w:ilvl="1">
      <w:start w:val="1"/>
      <w:numFmt w:val="decimal"/>
      <w:lvlText w:val="%1.%2."/>
      <w:lvlJc w:val="left"/>
      <w:pPr>
        <w:tabs>
          <w:tab w:val="num" w:pos="530"/>
        </w:tabs>
        <w:ind w:left="530" w:hanging="360"/>
      </w:p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 w15:restartNumberingAfterBreak="0">
    <w:nsid w:val="443437FD"/>
    <w:multiLevelType w:val="singleLevel"/>
    <w:tmpl w:val="9344FCDE"/>
    <w:lvl w:ilvl="0">
      <w:start w:val="1"/>
      <w:numFmt w:val="decimal"/>
      <w:lvlText w:val="%1."/>
      <w:lvlJc w:val="left"/>
      <w:pPr>
        <w:tabs>
          <w:tab w:val="num" w:pos="3420"/>
        </w:tabs>
        <w:ind w:left="3060" w:firstLine="0"/>
      </w:pPr>
    </w:lvl>
  </w:abstractNum>
  <w:abstractNum w:abstractNumId="2" w15:restartNumberingAfterBreak="0">
    <w:nsid w:val="7733274A"/>
    <w:multiLevelType w:val="multilevel"/>
    <w:tmpl w:val="A2E806CE"/>
    <w:lvl w:ilvl="0">
      <w:start w:val="1"/>
      <w:numFmt w:val="decimal"/>
      <w:lvlText w:val="%1."/>
      <w:lvlJc w:val="left"/>
      <w:pPr>
        <w:tabs>
          <w:tab w:val="num" w:pos="360"/>
        </w:tabs>
        <w:ind w:left="170" w:hanging="170"/>
      </w:pPr>
      <w:rPr>
        <w:b/>
        <w:i w:val="0"/>
      </w:rPr>
    </w:lvl>
    <w:lvl w:ilvl="1">
      <w:start w:val="1"/>
      <w:numFmt w:val="decimal"/>
      <w:lvlText w:val="%1.%2."/>
      <w:lvlJc w:val="left"/>
      <w:pPr>
        <w:tabs>
          <w:tab w:val="num" w:pos="567"/>
        </w:tabs>
        <w:ind w:left="567" w:hanging="397"/>
      </w:p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67"/>
    <w:rsid w:val="001A19EF"/>
    <w:rsid w:val="002A2BFB"/>
    <w:rsid w:val="003A6BE7"/>
    <w:rsid w:val="00550C67"/>
    <w:rsid w:val="00630E1F"/>
    <w:rsid w:val="00960723"/>
    <w:rsid w:val="00B27BC5"/>
    <w:rsid w:val="00B43E6E"/>
    <w:rsid w:val="00F9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5A7AF-2C81-4EA9-B90D-F4C33719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6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67"/>
    <w:pPr>
      <w:ind w:left="720"/>
      <w:contextualSpacing/>
    </w:pPr>
    <w:rPr>
      <w:sz w:val="20"/>
      <w:szCs w:val="20"/>
    </w:rPr>
  </w:style>
  <w:style w:type="paragraph" w:styleId="BalloonText">
    <w:name w:val="Balloon Text"/>
    <w:basedOn w:val="Normal"/>
    <w:link w:val="BalloonTextChar"/>
    <w:uiPriority w:val="99"/>
    <w:semiHidden/>
    <w:unhideWhenUsed/>
    <w:rsid w:val="00B43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E6E"/>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2016-01-21T06:45:00Z</cp:lastPrinted>
  <dcterms:created xsi:type="dcterms:W3CDTF">2015-09-24T05:14:00Z</dcterms:created>
  <dcterms:modified xsi:type="dcterms:W3CDTF">2016-01-22T07:42:00Z</dcterms:modified>
</cp:coreProperties>
</file>