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A89D1" w14:textId="77777777" w:rsidR="000E7C2F" w:rsidRPr="00AF0A4D" w:rsidRDefault="000E7C2F" w:rsidP="000E7C2F"/>
    <w:p w14:paraId="0A05F364" w14:textId="77777777" w:rsidR="000E7C2F" w:rsidRPr="00AF0A4D" w:rsidRDefault="000E7C2F" w:rsidP="000E7C2F">
      <w:pPr>
        <w:pStyle w:val="NoSpacing"/>
        <w:rPr>
          <w:rFonts w:ascii="Arial" w:hAnsi="Arial" w:cs="Arial"/>
          <w:sz w:val="28"/>
          <w:szCs w:val="28"/>
        </w:rPr>
      </w:pPr>
      <w:r w:rsidRPr="00AF0A4D">
        <w:rPr>
          <w:rFonts w:ascii="Arial" w:hAnsi="Arial" w:cs="Arial"/>
          <w:sz w:val="28"/>
          <w:szCs w:val="28"/>
        </w:rPr>
        <w:t>ROMANIA</w:t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  <w:t xml:space="preserve">          VIZAT</w:t>
      </w:r>
    </w:p>
    <w:p w14:paraId="2156FC5A" w14:textId="77777777" w:rsidR="000E7C2F" w:rsidRPr="00AF0A4D" w:rsidRDefault="000E7C2F" w:rsidP="000E7C2F">
      <w:pPr>
        <w:pStyle w:val="NoSpacing"/>
        <w:rPr>
          <w:rFonts w:ascii="Arial" w:hAnsi="Arial" w:cs="Arial"/>
          <w:sz w:val="28"/>
          <w:szCs w:val="28"/>
        </w:rPr>
      </w:pPr>
      <w:r w:rsidRPr="00AF0A4D">
        <w:rPr>
          <w:rFonts w:ascii="Arial" w:hAnsi="Arial" w:cs="Arial"/>
          <w:sz w:val="28"/>
          <w:szCs w:val="28"/>
        </w:rPr>
        <w:t>JUDEŢUL MUREŞ</w:t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</w:r>
      <w:r w:rsidRPr="00AF0A4D">
        <w:rPr>
          <w:rFonts w:ascii="Arial" w:hAnsi="Arial" w:cs="Arial"/>
          <w:sz w:val="28"/>
          <w:szCs w:val="28"/>
        </w:rPr>
        <w:tab/>
        <w:t xml:space="preserve">    Secretar general,</w:t>
      </w:r>
    </w:p>
    <w:p w14:paraId="211BC4F1" w14:textId="77777777" w:rsidR="000E7C2F" w:rsidRPr="00AF0A4D" w:rsidRDefault="000E7C2F" w:rsidP="000E7C2F">
      <w:pPr>
        <w:pStyle w:val="NoSpacing"/>
        <w:rPr>
          <w:rFonts w:ascii="Arial" w:hAnsi="Arial" w:cs="Arial"/>
          <w:bCs/>
          <w:sz w:val="28"/>
          <w:szCs w:val="28"/>
          <w:lang w:val="pt-BR"/>
        </w:rPr>
      </w:pPr>
      <w:r w:rsidRPr="00AF0A4D">
        <w:rPr>
          <w:rFonts w:ascii="Arial" w:hAnsi="Arial" w:cs="Arial"/>
          <w:bCs/>
          <w:sz w:val="28"/>
          <w:szCs w:val="28"/>
          <w:lang w:val="pt-BR"/>
        </w:rPr>
        <w:t>COMUNA ACĂŢARI</w:t>
      </w:r>
      <w:r w:rsidRPr="00AF0A4D">
        <w:rPr>
          <w:rFonts w:ascii="Arial" w:hAnsi="Arial" w:cs="Arial"/>
          <w:bCs/>
          <w:sz w:val="28"/>
          <w:szCs w:val="28"/>
          <w:lang w:val="pt-BR"/>
        </w:rPr>
        <w:tab/>
      </w:r>
      <w:r w:rsidRPr="00AF0A4D">
        <w:rPr>
          <w:rFonts w:ascii="Arial" w:hAnsi="Arial" w:cs="Arial"/>
          <w:bCs/>
          <w:sz w:val="28"/>
          <w:szCs w:val="28"/>
          <w:lang w:val="pt-BR"/>
        </w:rPr>
        <w:tab/>
      </w:r>
      <w:r w:rsidRPr="00AF0A4D">
        <w:rPr>
          <w:rFonts w:ascii="Arial" w:hAnsi="Arial" w:cs="Arial"/>
          <w:bCs/>
          <w:sz w:val="28"/>
          <w:szCs w:val="28"/>
          <w:lang w:val="pt-BR"/>
        </w:rPr>
        <w:tab/>
      </w:r>
      <w:r w:rsidRPr="00AF0A4D">
        <w:rPr>
          <w:rFonts w:ascii="Arial" w:hAnsi="Arial" w:cs="Arial"/>
          <w:bCs/>
          <w:sz w:val="28"/>
          <w:szCs w:val="28"/>
          <w:lang w:val="pt-BR"/>
        </w:rPr>
        <w:tab/>
      </w:r>
      <w:r w:rsidRPr="00AF0A4D">
        <w:rPr>
          <w:rFonts w:ascii="Arial" w:hAnsi="Arial" w:cs="Arial"/>
          <w:bCs/>
          <w:sz w:val="28"/>
          <w:szCs w:val="28"/>
          <w:lang w:val="pt-BR"/>
        </w:rPr>
        <w:tab/>
      </w:r>
      <w:r w:rsidRPr="00AF0A4D">
        <w:rPr>
          <w:rFonts w:ascii="Arial" w:hAnsi="Arial" w:cs="Arial"/>
          <w:bCs/>
          <w:sz w:val="28"/>
          <w:szCs w:val="28"/>
          <w:lang w:val="pt-BR"/>
        </w:rPr>
        <w:tab/>
      </w:r>
      <w:r w:rsidRPr="00AF0A4D">
        <w:rPr>
          <w:rFonts w:ascii="Arial" w:hAnsi="Arial" w:cs="Arial"/>
          <w:bCs/>
          <w:sz w:val="28"/>
          <w:szCs w:val="28"/>
          <w:lang w:val="pt-BR"/>
        </w:rPr>
        <w:tab/>
        <w:t xml:space="preserve">       Jozsa Ferenc</w:t>
      </w:r>
    </w:p>
    <w:p w14:paraId="415F0686" w14:textId="77777777" w:rsidR="000E7C2F" w:rsidRPr="00AF0A4D" w:rsidRDefault="000E7C2F" w:rsidP="000E7C2F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AF0A4D">
        <w:rPr>
          <w:rFonts w:ascii="Arial" w:hAnsi="Arial" w:cs="Arial"/>
          <w:bCs/>
          <w:sz w:val="28"/>
          <w:szCs w:val="28"/>
          <w:lang w:val="pt-BR"/>
        </w:rPr>
        <w:t>PRIMAR</w:t>
      </w:r>
      <w:r w:rsidRPr="00AF0A4D">
        <w:rPr>
          <w:rFonts w:ascii="Arial" w:hAnsi="Arial" w:cs="Arial"/>
          <w:b/>
          <w:bCs/>
          <w:sz w:val="28"/>
          <w:szCs w:val="28"/>
          <w:lang w:val="pt-BR"/>
        </w:rPr>
        <w:t> </w:t>
      </w:r>
    </w:p>
    <w:p w14:paraId="13B110DF" w14:textId="786674A4" w:rsidR="000E7C2F" w:rsidRPr="003069F0" w:rsidRDefault="000E7C2F" w:rsidP="000E7C2F">
      <w:pPr>
        <w:pStyle w:val="NoSpacing"/>
        <w:rPr>
          <w:rFonts w:ascii="Arial" w:hAnsi="Arial" w:cs="Arial"/>
          <w:sz w:val="28"/>
          <w:szCs w:val="28"/>
          <w:lang w:val="pt-BR"/>
        </w:rPr>
      </w:pPr>
    </w:p>
    <w:p w14:paraId="0AE0EDAB" w14:textId="77777777" w:rsidR="000E7C2F" w:rsidRPr="00AF0A4D" w:rsidRDefault="000E7C2F" w:rsidP="000E7C2F">
      <w:pPr>
        <w:pStyle w:val="NoSpacing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14358580" w14:textId="682A1BBF" w:rsidR="00F3412C" w:rsidRPr="000E7C2F" w:rsidRDefault="000E7C2F" w:rsidP="000E7C2F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0E7C2F">
        <w:rPr>
          <w:rFonts w:ascii="Arial" w:hAnsi="Arial" w:cs="Arial"/>
          <w:bCs/>
          <w:sz w:val="28"/>
          <w:szCs w:val="28"/>
          <w:u w:val="single"/>
          <w:lang w:val="pt-BR"/>
        </w:rPr>
        <w:t>PROIECT DE HOTĂRÂRE</w:t>
      </w:r>
    </w:p>
    <w:p w14:paraId="644F317A" w14:textId="7D70ED16" w:rsidR="00F3412C" w:rsidRPr="000E7C2F" w:rsidRDefault="00F3412C" w:rsidP="000E7C2F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0E7C2F">
        <w:rPr>
          <w:rFonts w:ascii="Arial" w:hAnsi="Arial" w:cs="Arial"/>
          <w:sz w:val="28"/>
          <w:szCs w:val="28"/>
          <w:u w:val="single"/>
        </w:rPr>
        <w:t>privind încheierea unui protocol de colaborare între Comuna Acățari și Asociația Fanfara Vălenii/Székelyvajai Fúv</w:t>
      </w:r>
      <w:r w:rsidR="000E7C2F" w:rsidRPr="000E7C2F">
        <w:rPr>
          <w:rFonts w:ascii="Arial" w:hAnsi="Arial" w:cs="Arial"/>
          <w:sz w:val="28"/>
          <w:szCs w:val="28"/>
          <w:u w:val="single"/>
          <w:lang w:val="hu-HU"/>
        </w:rPr>
        <w:t>ó</w:t>
      </w:r>
      <w:r w:rsidRPr="000E7C2F">
        <w:rPr>
          <w:rFonts w:ascii="Arial" w:hAnsi="Arial" w:cs="Arial"/>
          <w:sz w:val="28"/>
          <w:szCs w:val="28"/>
          <w:u w:val="single"/>
        </w:rPr>
        <w:t>szenekar Egyesü</w:t>
      </w:r>
      <w:r w:rsidR="000E7C2F" w:rsidRPr="000E7C2F">
        <w:rPr>
          <w:rFonts w:ascii="Arial" w:hAnsi="Arial" w:cs="Arial"/>
          <w:sz w:val="28"/>
          <w:szCs w:val="28"/>
          <w:u w:val="single"/>
        </w:rPr>
        <w:t>let</w:t>
      </w:r>
    </w:p>
    <w:p w14:paraId="0A63E6EB" w14:textId="77777777" w:rsidR="000E7C2F" w:rsidRDefault="000E7C2F" w:rsidP="00F3412C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67F2824" w14:textId="77777777" w:rsidR="000E7C2F" w:rsidRPr="009D4531" w:rsidRDefault="000E7C2F" w:rsidP="000E7C2F">
      <w:pPr>
        <w:pStyle w:val="NoSpacing"/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</w:rPr>
        <w:tab/>
      </w:r>
    </w:p>
    <w:p w14:paraId="3733CAF7" w14:textId="77777777" w:rsidR="000E7C2F" w:rsidRPr="009D4531" w:rsidRDefault="000E7C2F" w:rsidP="000E7C2F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58FE300F" w14:textId="77777777" w:rsidR="000E7C2F" w:rsidRPr="00AF0A4D" w:rsidRDefault="000E7C2F" w:rsidP="000E7C2F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 w:rsidRPr="009D4531">
        <w:rPr>
          <w:rFonts w:ascii="Arial" w:hAnsi="Arial" w:cs="Arial"/>
          <w:sz w:val="28"/>
          <w:szCs w:val="28"/>
          <w:lang w:val="pt-BR"/>
        </w:rPr>
        <w:t xml:space="preserve">           </w:t>
      </w:r>
      <w:r w:rsidRPr="009D4531">
        <w:rPr>
          <w:rFonts w:ascii="Arial" w:hAnsi="Arial" w:cs="Arial"/>
          <w:sz w:val="28"/>
          <w:szCs w:val="28"/>
          <w:lang w:val="pt-BR"/>
        </w:rPr>
        <w:tab/>
        <w:t xml:space="preserve"> </w:t>
      </w:r>
      <w:r w:rsidRPr="00AF0A4D">
        <w:rPr>
          <w:rFonts w:ascii="Arial" w:hAnsi="Arial" w:cs="Arial"/>
          <w:sz w:val="28"/>
          <w:szCs w:val="28"/>
          <w:lang w:val="it-IT"/>
        </w:rPr>
        <w:t>Primarul comunei Acăţari,</w:t>
      </w:r>
    </w:p>
    <w:p w14:paraId="2A86907C" w14:textId="60632D2B" w:rsidR="000E7C2F" w:rsidRPr="00AF0A4D" w:rsidRDefault="000E7C2F" w:rsidP="000E7C2F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AF0A4D">
        <w:rPr>
          <w:rFonts w:ascii="Arial" w:hAnsi="Arial" w:cs="Arial"/>
          <w:sz w:val="28"/>
          <w:szCs w:val="28"/>
          <w:lang w:val="it-IT"/>
        </w:rPr>
        <w:t>Văzând  referatul de aprobare  a Primarului comunei Acățari nr.</w:t>
      </w:r>
      <w:r w:rsidR="009D4531">
        <w:rPr>
          <w:rFonts w:ascii="Arial" w:hAnsi="Arial" w:cs="Arial"/>
          <w:sz w:val="28"/>
          <w:szCs w:val="28"/>
          <w:lang w:val="it-IT"/>
        </w:rPr>
        <w:t>464</w:t>
      </w:r>
      <w:r w:rsidRPr="00AF0A4D">
        <w:rPr>
          <w:rFonts w:ascii="Arial" w:hAnsi="Arial" w:cs="Arial"/>
          <w:sz w:val="28"/>
          <w:szCs w:val="28"/>
          <w:lang w:val="it-IT"/>
        </w:rPr>
        <w:t xml:space="preserve">/2025 , și raportul  compartimentului de resort  nr. </w:t>
      </w:r>
      <w:r w:rsidR="009D4531">
        <w:rPr>
          <w:rFonts w:ascii="Arial" w:hAnsi="Arial" w:cs="Arial"/>
          <w:sz w:val="28"/>
          <w:szCs w:val="28"/>
          <w:lang w:val="it-IT"/>
        </w:rPr>
        <w:t>476</w:t>
      </w:r>
      <w:r w:rsidRPr="00AF0A4D">
        <w:rPr>
          <w:rFonts w:ascii="Arial" w:hAnsi="Arial" w:cs="Arial"/>
          <w:sz w:val="28"/>
          <w:szCs w:val="28"/>
          <w:lang w:val="it-IT"/>
        </w:rPr>
        <w:t>/2025,</w:t>
      </w:r>
    </w:p>
    <w:p w14:paraId="4D29F514" w14:textId="2072948E" w:rsidR="00F3412C" w:rsidRPr="00F3412C" w:rsidRDefault="000E7C2F" w:rsidP="000E7C2F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Î</w:t>
      </w:r>
      <w:r w:rsidR="00F3412C" w:rsidRPr="00F3412C">
        <w:rPr>
          <w:rFonts w:ascii="Arial" w:hAnsi="Arial" w:cs="Arial"/>
          <w:sz w:val="28"/>
          <w:szCs w:val="28"/>
        </w:rPr>
        <w:t>n temeiul prevederilor art. 129 alin. (2) lit. d) și alin. (7) lit. c) din Ordonanța de Urgență nr. 57/2019 privind Codul Administrativ, cu modificările și completările ulterioare, și având în vedere:</w:t>
      </w:r>
    </w:p>
    <w:p w14:paraId="5DABDF59" w14:textId="77777777" w:rsidR="00F3412C" w:rsidRPr="00F3412C" w:rsidRDefault="00F3412C" w:rsidP="000E7C2F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F3412C">
        <w:rPr>
          <w:rFonts w:ascii="Arial" w:hAnsi="Arial" w:cs="Arial"/>
          <w:sz w:val="28"/>
          <w:szCs w:val="28"/>
        </w:rPr>
        <w:t>Referatul de aprobare al Primarului Comunei Acățari nr. ___________;</w:t>
      </w:r>
    </w:p>
    <w:p w14:paraId="2A2EAF6C" w14:textId="77777777" w:rsidR="00F3412C" w:rsidRPr="00F3412C" w:rsidRDefault="00F3412C" w:rsidP="000E7C2F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F3412C">
        <w:rPr>
          <w:rFonts w:ascii="Arial" w:hAnsi="Arial" w:cs="Arial"/>
          <w:sz w:val="28"/>
          <w:szCs w:val="28"/>
        </w:rPr>
        <w:t>Avizul comisiilor de specialitate ale Consiliului Local;</w:t>
      </w:r>
    </w:p>
    <w:p w14:paraId="5C0C8452" w14:textId="771A663B" w:rsidR="00F3412C" w:rsidRDefault="00F3412C" w:rsidP="00F3412C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F3412C">
        <w:rPr>
          <w:rFonts w:ascii="Arial" w:hAnsi="Arial" w:cs="Arial"/>
          <w:sz w:val="28"/>
          <w:szCs w:val="28"/>
        </w:rPr>
        <w:t>Cererea Asociației Fanfara Vălenii/Székelyvajai Fúvoszenekar Egyesülțs nr.</w:t>
      </w:r>
      <w:r w:rsidR="000E7C2F">
        <w:rPr>
          <w:rFonts w:ascii="Arial" w:hAnsi="Arial" w:cs="Arial"/>
          <w:sz w:val="28"/>
          <w:szCs w:val="28"/>
        </w:rPr>
        <w:t>226/2025</w:t>
      </w:r>
      <w:r w:rsidRPr="00F3412C">
        <w:rPr>
          <w:rFonts w:ascii="Arial" w:hAnsi="Arial" w:cs="Arial"/>
          <w:sz w:val="28"/>
          <w:szCs w:val="28"/>
        </w:rPr>
        <w:t>;</w:t>
      </w:r>
    </w:p>
    <w:p w14:paraId="6A71385F" w14:textId="29214039" w:rsidR="000E7C2F" w:rsidRPr="000E7C2F" w:rsidRDefault="000E7C2F" w:rsidP="000E7C2F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0E7C2F">
        <w:rPr>
          <w:rFonts w:ascii="Arial" w:hAnsi="Arial" w:cs="Arial"/>
          <w:sz w:val="28"/>
          <w:szCs w:val="28"/>
        </w:rPr>
        <w:t>Conform art.7 din Legea nr. 52/2003,  privind transparența decizională în administrația publică,</w:t>
      </w:r>
    </w:p>
    <w:p w14:paraId="148C8A14" w14:textId="77777777" w:rsidR="000E7C2F" w:rsidRPr="000E7C2F" w:rsidRDefault="000E7C2F" w:rsidP="000E7C2F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0E7C2F">
        <w:rPr>
          <w:rFonts w:ascii="Arial" w:hAnsi="Arial" w:cs="Arial"/>
          <w:sz w:val="28"/>
          <w:szCs w:val="28"/>
        </w:rPr>
        <w:t>În temeiul art.136  alin "1"  din Ordonanța de Urgență  nr. 57 din 3 iulie 2019, privind Codul administrativ, </w:t>
      </w:r>
    </w:p>
    <w:p w14:paraId="6E99D484" w14:textId="77777777" w:rsidR="000E7C2F" w:rsidRPr="000E7C2F" w:rsidRDefault="000E7C2F" w:rsidP="000E7C2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E7AAF16" w14:textId="77777777" w:rsidR="000E7C2F" w:rsidRPr="000E7C2F" w:rsidRDefault="000E7C2F" w:rsidP="000E7C2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39B9E74" w14:textId="77777777" w:rsidR="000E7C2F" w:rsidRPr="00AF0A4D" w:rsidRDefault="000E7C2F" w:rsidP="000E7C2F">
      <w:pPr>
        <w:pStyle w:val="NoSpacing"/>
        <w:ind w:left="708" w:firstLine="708"/>
        <w:jc w:val="both"/>
        <w:rPr>
          <w:rFonts w:ascii="Arial" w:hAnsi="Arial" w:cs="Arial"/>
          <w:b/>
          <w:bCs/>
          <w:sz w:val="28"/>
          <w:szCs w:val="28"/>
          <w:lang w:val="pt-BR"/>
        </w:rPr>
      </w:pPr>
      <w:r w:rsidRPr="00AF0A4D">
        <w:rPr>
          <w:rFonts w:ascii="Arial" w:hAnsi="Arial" w:cs="Arial"/>
          <w:b/>
          <w:bCs/>
          <w:sz w:val="28"/>
          <w:szCs w:val="28"/>
          <w:lang w:val="pt-BR"/>
        </w:rPr>
        <w:t>P r o p u n e:</w:t>
      </w:r>
    </w:p>
    <w:p w14:paraId="1085C275" w14:textId="641AC292" w:rsidR="000E7C2F" w:rsidRPr="00F3412C" w:rsidRDefault="000E7C2F" w:rsidP="00F3412C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E84CFB1" w14:textId="04C14CC3" w:rsidR="00F3412C" w:rsidRPr="00F3412C" w:rsidRDefault="00F3412C" w:rsidP="000E7C2F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F3412C">
        <w:rPr>
          <w:rFonts w:ascii="Arial" w:hAnsi="Arial" w:cs="Arial"/>
          <w:b/>
          <w:bCs/>
          <w:sz w:val="28"/>
          <w:szCs w:val="28"/>
        </w:rPr>
        <w:t>Art. 1.</w:t>
      </w:r>
      <w:r w:rsidRPr="00F3412C">
        <w:rPr>
          <w:rFonts w:ascii="Arial" w:hAnsi="Arial" w:cs="Arial"/>
          <w:sz w:val="28"/>
          <w:szCs w:val="28"/>
        </w:rPr>
        <w:t xml:space="preserve"> Se aprobă încheierea unui protocol de colaborare între Comuna Acățari și</w:t>
      </w:r>
      <w:r w:rsidR="000E7C2F" w:rsidRPr="000E7C2F">
        <w:rPr>
          <w:rFonts w:ascii="Arial" w:hAnsi="Arial" w:cs="Arial"/>
          <w:sz w:val="28"/>
          <w:szCs w:val="28"/>
          <w:u w:val="single"/>
        </w:rPr>
        <w:t xml:space="preserve"> </w:t>
      </w:r>
      <w:r w:rsidR="000E7C2F" w:rsidRPr="000E7C2F">
        <w:rPr>
          <w:rFonts w:ascii="Arial" w:hAnsi="Arial" w:cs="Arial"/>
          <w:sz w:val="28"/>
          <w:szCs w:val="28"/>
        </w:rPr>
        <w:t>Asociația Fanfara Vălenii/Székelyvajai Fúv</w:t>
      </w:r>
      <w:r w:rsidR="000E7C2F" w:rsidRPr="000E7C2F">
        <w:rPr>
          <w:rFonts w:ascii="Arial" w:hAnsi="Arial" w:cs="Arial"/>
          <w:sz w:val="28"/>
          <w:szCs w:val="28"/>
          <w:lang w:val="hu-HU"/>
        </w:rPr>
        <w:t>ó</w:t>
      </w:r>
      <w:r w:rsidR="000E7C2F" w:rsidRPr="000E7C2F">
        <w:rPr>
          <w:rFonts w:ascii="Arial" w:hAnsi="Arial" w:cs="Arial"/>
          <w:sz w:val="28"/>
          <w:szCs w:val="28"/>
        </w:rPr>
        <w:t>szenekar Egyesület</w:t>
      </w:r>
      <w:r w:rsidRPr="000E7C2F">
        <w:rPr>
          <w:rFonts w:ascii="Arial" w:hAnsi="Arial" w:cs="Arial"/>
          <w:sz w:val="28"/>
          <w:szCs w:val="28"/>
        </w:rPr>
        <w:t xml:space="preserve"> </w:t>
      </w:r>
      <w:r w:rsidRPr="00F3412C">
        <w:rPr>
          <w:rFonts w:ascii="Arial" w:hAnsi="Arial" w:cs="Arial"/>
          <w:sz w:val="28"/>
          <w:szCs w:val="28"/>
        </w:rPr>
        <w:t>, având ca obiect punerea la dispoziția Asociației a Căminului Cultural din Vălenii, pentru desfășurarea repetțiilor periodice ale fanfarei și organizarea activităților educaționale sub forma unei tabere pentru copiii interesați din comuna Acățari.</w:t>
      </w:r>
    </w:p>
    <w:p w14:paraId="7820AF3C" w14:textId="77777777" w:rsidR="00F3412C" w:rsidRPr="00F3412C" w:rsidRDefault="00F3412C" w:rsidP="003069F0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F3412C">
        <w:rPr>
          <w:rFonts w:ascii="Arial" w:hAnsi="Arial" w:cs="Arial"/>
          <w:b/>
          <w:bCs/>
          <w:sz w:val="28"/>
          <w:szCs w:val="28"/>
        </w:rPr>
        <w:t>Art. 2.</w:t>
      </w:r>
      <w:r w:rsidRPr="00F3412C">
        <w:rPr>
          <w:rFonts w:ascii="Arial" w:hAnsi="Arial" w:cs="Arial"/>
          <w:sz w:val="28"/>
          <w:szCs w:val="28"/>
        </w:rPr>
        <w:t xml:space="preserve"> Protocolul de colaborare prevăzut la art. 1 va stabili detaliile privind:</w:t>
      </w:r>
    </w:p>
    <w:p w14:paraId="18EF8D68" w14:textId="77777777" w:rsidR="00F3412C" w:rsidRDefault="00F3412C" w:rsidP="00F3412C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F3412C">
        <w:rPr>
          <w:rFonts w:ascii="Arial" w:hAnsi="Arial" w:cs="Arial"/>
          <w:sz w:val="28"/>
          <w:szCs w:val="28"/>
        </w:rPr>
        <w:t>Programul de desfășurare a repetțiilor și activităților educaționale;</w:t>
      </w:r>
    </w:p>
    <w:p w14:paraId="391084F5" w14:textId="56925057" w:rsidR="00F3412C" w:rsidRDefault="003069F0" w:rsidP="00F3412C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F3412C" w:rsidRPr="003069F0">
        <w:rPr>
          <w:rFonts w:ascii="Arial" w:hAnsi="Arial" w:cs="Arial"/>
          <w:sz w:val="28"/>
          <w:szCs w:val="28"/>
        </w:rPr>
        <w:t>Condițiile de utilizare a spațiului și responsabilitățile părților;</w:t>
      </w:r>
    </w:p>
    <w:p w14:paraId="49C96AFE" w14:textId="77777777" w:rsidR="00F3412C" w:rsidRDefault="00F3412C" w:rsidP="003069F0">
      <w:pPr>
        <w:pStyle w:val="NoSpacing"/>
        <w:numPr>
          <w:ilvl w:val="0"/>
          <w:numId w:val="4"/>
        </w:numPr>
        <w:ind w:left="0" w:firstLine="705"/>
        <w:jc w:val="both"/>
        <w:rPr>
          <w:rFonts w:ascii="Arial" w:hAnsi="Arial" w:cs="Arial"/>
          <w:sz w:val="28"/>
          <w:szCs w:val="28"/>
        </w:rPr>
      </w:pPr>
      <w:r w:rsidRPr="003069F0">
        <w:rPr>
          <w:rFonts w:ascii="Arial" w:hAnsi="Arial" w:cs="Arial"/>
          <w:sz w:val="28"/>
          <w:szCs w:val="28"/>
        </w:rPr>
        <w:t>Obligațiile Asociației privind menținerea în stare bună a Căminului Cultural și curățenia acestuia;</w:t>
      </w:r>
    </w:p>
    <w:p w14:paraId="4F1A70C2" w14:textId="397EF539" w:rsidR="00F3412C" w:rsidRPr="003069F0" w:rsidRDefault="00F3412C" w:rsidP="00F3412C">
      <w:pPr>
        <w:pStyle w:val="NoSpacing"/>
        <w:numPr>
          <w:ilvl w:val="0"/>
          <w:numId w:val="4"/>
        </w:numPr>
        <w:ind w:left="0" w:firstLine="705"/>
        <w:jc w:val="both"/>
        <w:rPr>
          <w:rFonts w:ascii="Arial" w:hAnsi="Arial" w:cs="Arial"/>
          <w:sz w:val="28"/>
          <w:szCs w:val="28"/>
        </w:rPr>
      </w:pPr>
      <w:r w:rsidRPr="003069F0">
        <w:rPr>
          <w:rFonts w:ascii="Arial" w:hAnsi="Arial" w:cs="Arial"/>
          <w:sz w:val="28"/>
          <w:szCs w:val="28"/>
        </w:rPr>
        <w:t>Aspectele financiare</w:t>
      </w:r>
    </w:p>
    <w:p w14:paraId="44649E30" w14:textId="77777777" w:rsidR="00F3412C" w:rsidRPr="00F3412C" w:rsidRDefault="00F3412C" w:rsidP="003069F0">
      <w:pPr>
        <w:pStyle w:val="NoSpacing"/>
        <w:ind w:firstLine="705"/>
        <w:jc w:val="both"/>
        <w:rPr>
          <w:rFonts w:ascii="Arial" w:hAnsi="Arial" w:cs="Arial"/>
          <w:sz w:val="28"/>
          <w:szCs w:val="28"/>
        </w:rPr>
      </w:pPr>
      <w:r w:rsidRPr="00F3412C">
        <w:rPr>
          <w:rFonts w:ascii="Arial" w:hAnsi="Arial" w:cs="Arial"/>
          <w:b/>
          <w:bCs/>
          <w:sz w:val="28"/>
          <w:szCs w:val="28"/>
        </w:rPr>
        <w:t>Art. 3.</w:t>
      </w:r>
      <w:r w:rsidRPr="00F3412C">
        <w:rPr>
          <w:rFonts w:ascii="Arial" w:hAnsi="Arial" w:cs="Arial"/>
          <w:sz w:val="28"/>
          <w:szCs w:val="28"/>
        </w:rPr>
        <w:t xml:space="preserve"> Primarul Comunei Acățari este mandatat să semneze, în numele Consiliului Local, protocolul de colaborare prevăzut la art. 1.</w:t>
      </w:r>
    </w:p>
    <w:p w14:paraId="63157DDD" w14:textId="77777777" w:rsidR="00F3412C" w:rsidRDefault="00F3412C" w:rsidP="003069F0">
      <w:pPr>
        <w:pStyle w:val="NoSpacing"/>
        <w:ind w:firstLine="705"/>
        <w:jc w:val="both"/>
        <w:rPr>
          <w:rFonts w:ascii="Arial" w:hAnsi="Arial" w:cs="Arial"/>
          <w:sz w:val="28"/>
          <w:szCs w:val="28"/>
        </w:rPr>
      </w:pPr>
      <w:r w:rsidRPr="00F3412C">
        <w:rPr>
          <w:rFonts w:ascii="Arial" w:hAnsi="Arial" w:cs="Arial"/>
          <w:b/>
          <w:bCs/>
          <w:sz w:val="28"/>
          <w:szCs w:val="28"/>
        </w:rPr>
        <w:t>Art. 4.</w:t>
      </w:r>
      <w:r w:rsidRPr="00F3412C">
        <w:rPr>
          <w:rFonts w:ascii="Arial" w:hAnsi="Arial" w:cs="Arial"/>
          <w:sz w:val="28"/>
          <w:szCs w:val="28"/>
        </w:rPr>
        <w:t xml:space="preserve"> Cheltuielile necesare pentru întreținerea Căminului Cultural pe perioada utilizării de către Asociație vor fi suportate conform prevederilor stabilite în protocol.</w:t>
      </w:r>
    </w:p>
    <w:p w14:paraId="31CA8704" w14:textId="77777777" w:rsidR="00373687" w:rsidRPr="00F3412C" w:rsidRDefault="00373687" w:rsidP="003069F0">
      <w:pPr>
        <w:pStyle w:val="NoSpacing"/>
        <w:ind w:firstLine="705"/>
        <w:jc w:val="both"/>
        <w:rPr>
          <w:rFonts w:ascii="Arial" w:hAnsi="Arial" w:cs="Arial"/>
          <w:sz w:val="28"/>
          <w:szCs w:val="28"/>
        </w:rPr>
      </w:pPr>
    </w:p>
    <w:p w14:paraId="4A8A6CBD" w14:textId="12AFCCAF" w:rsidR="00F3412C" w:rsidRDefault="00F3412C" w:rsidP="003069F0">
      <w:pPr>
        <w:pStyle w:val="NoSpacing"/>
        <w:ind w:firstLine="705"/>
        <w:jc w:val="both"/>
        <w:rPr>
          <w:rFonts w:ascii="Arial" w:hAnsi="Arial" w:cs="Arial"/>
          <w:sz w:val="28"/>
          <w:szCs w:val="28"/>
        </w:rPr>
      </w:pPr>
      <w:r w:rsidRPr="00F3412C">
        <w:rPr>
          <w:rFonts w:ascii="Arial" w:hAnsi="Arial" w:cs="Arial"/>
          <w:b/>
          <w:bCs/>
          <w:sz w:val="28"/>
          <w:szCs w:val="28"/>
        </w:rPr>
        <w:lastRenderedPageBreak/>
        <w:t>Art. 5.</w:t>
      </w:r>
      <w:r w:rsidRPr="00F3412C">
        <w:rPr>
          <w:rFonts w:ascii="Arial" w:hAnsi="Arial" w:cs="Arial"/>
          <w:sz w:val="28"/>
          <w:szCs w:val="28"/>
        </w:rPr>
        <w:t xml:space="preserve"> Prezenta hotărâre</w:t>
      </w:r>
      <w:r w:rsidR="003069F0">
        <w:rPr>
          <w:rFonts w:ascii="Arial" w:hAnsi="Arial" w:cs="Arial"/>
          <w:sz w:val="28"/>
          <w:szCs w:val="28"/>
        </w:rPr>
        <w:t xml:space="preserve"> va fi adusă la cunoștință publică, conform prevederilor legale</w:t>
      </w:r>
      <w:r w:rsidRPr="00F3412C">
        <w:rPr>
          <w:rFonts w:ascii="Arial" w:hAnsi="Arial" w:cs="Arial"/>
          <w:sz w:val="28"/>
          <w:szCs w:val="28"/>
        </w:rPr>
        <w:t xml:space="preserve"> intră , iar o copie va fi comunicată:</w:t>
      </w:r>
    </w:p>
    <w:p w14:paraId="3B7A6640" w14:textId="55FB21AD" w:rsidR="00F3412C" w:rsidRDefault="00F3412C" w:rsidP="003069F0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3069F0">
        <w:rPr>
          <w:rFonts w:ascii="Arial" w:hAnsi="Arial" w:cs="Arial"/>
          <w:sz w:val="28"/>
          <w:szCs w:val="28"/>
        </w:rPr>
        <w:t>Primarului Comunei Acățari;</w:t>
      </w:r>
    </w:p>
    <w:p w14:paraId="61B18C0D" w14:textId="77777777" w:rsidR="00F3412C" w:rsidRDefault="00F3412C" w:rsidP="00F3412C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3069F0">
        <w:rPr>
          <w:rFonts w:ascii="Arial" w:hAnsi="Arial" w:cs="Arial"/>
          <w:sz w:val="28"/>
          <w:szCs w:val="28"/>
        </w:rPr>
        <w:t>Compartimentului de specialitate din cadrul Primăriei;</w:t>
      </w:r>
    </w:p>
    <w:p w14:paraId="3A70E013" w14:textId="175102C9" w:rsidR="003069F0" w:rsidRPr="003069F0" w:rsidRDefault="003069F0" w:rsidP="00F3412C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3069F0">
        <w:rPr>
          <w:rFonts w:ascii="Arial" w:hAnsi="Arial" w:cs="Arial"/>
          <w:sz w:val="28"/>
          <w:szCs w:val="28"/>
        </w:rPr>
        <w:t>Asociația Fanfara Vălenii/Székelyvajai Fúv</w:t>
      </w:r>
      <w:r w:rsidRPr="003069F0">
        <w:rPr>
          <w:rFonts w:ascii="Arial" w:hAnsi="Arial" w:cs="Arial"/>
          <w:sz w:val="28"/>
          <w:szCs w:val="28"/>
          <w:lang w:val="hu-HU"/>
        </w:rPr>
        <w:t>ó</w:t>
      </w:r>
      <w:r w:rsidRPr="003069F0">
        <w:rPr>
          <w:rFonts w:ascii="Arial" w:hAnsi="Arial" w:cs="Arial"/>
          <w:sz w:val="28"/>
          <w:szCs w:val="28"/>
        </w:rPr>
        <w:t>szenekar Egyesület</w:t>
      </w:r>
    </w:p>
    <w:p w14:paraId="43D1495A" w14:textId="77777777" w:rsidR="004F01DE" w:rsidRDefault="004F01DE" w:rsidP="00F3412C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42B2B119" w14:textId="77777777" w:rsidR="003069F0" w:rsidRDefault="003069F0" w:rsidP="00F3412C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F65900E" w14:textId="77777777" w:rsidR="003069F0" w:rsidRDefault="003069F0" w:rsidP="003069F0">
      <w:pPr>
        <w:pStyle w:val="NoSpacing"/>
        <w:ind w:left="2124"/>
        <w:jc w:val="both"/>
        <w:rPr>
          <w:rFonts w:ascii="Arial" w:hAnsi="Arial" w:cs="Arial"/>
          <w:sz w:val="28"/>
          <w:szCs w:val="28"/>
        </w:rPr>
      </w:pPr>
    </w:p>
    <w:p w14:paraId="598430AC" w14:textId="7E5B8AE3" w:rsidR="003069F0" w:rsidRDefault="003069F0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Primar,</w:t>
      </w:r>
    </w:p>
    <w:p w14:paraId="360A4614" w14:textId="05994E1D" w:rsidR="003069F0" w:rsidRDefault="003069F0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Osvath Csaba</w:t>
      </w:r>
    </w:p>
    <w:p w14:paraId="5F374A4C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59F08350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1164079D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15099CB1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4C444D34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4698FCA7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7C04809E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1BD9B6EF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16C8A5AB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4982CA55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3A1AB894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4C71DB31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6D02A0A6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7BF3C82F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6E14B381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022D9408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48DD51D1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12A7E330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5C30E017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753572BE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2C176FFD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41EE3509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35089DF6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7C48CD78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581651ED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3AEED5DA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40CDF0EC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21952E5A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2977BB8A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64F1B460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4576AC83" w14:textId="77777777" w:rsidR="00373687" w:rsidRDefault="00373687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435DA83F" w14:textId="77777777" w:rsidR="00373687" w:rsidRDefault="00373687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20E5D13B" w14:textId="77777777" w:rsidR="00373687" w:rsidRDefault="00373687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14ACE6C4" w14:textId="77777777" w:rsidR="00373687" w:rsidRDefault="00373687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00DE444B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0057FFBC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488DA6B3" w14:textId="77777777" w:rsidR="009D4531" w:rsidRDefault="009D4531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050233EE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444DC43B" w14:textId="77777777" w:rsidR="00310F88" w:rsidRDefault="00310F88" w:rsidP="003069F0">
      <w:pPr>
        <w:pStyle w:val="NoSpacing"/>
        <w:ind w:left="6372"/>
        <w:jc w:val="both"/>
        <w:rPr>
          <w:rFonts w:ascii="Arial" w:hAnsi="Arial" w:cs="Arial"/>
          <w:sz w:val="28"/>
          <w:szCs w:val="28"/>
        </w:rPr>
      </w:pPr>
    </w:p>
    <w:p w14:paraId="61671E84" w14:textId="77777777" w:rsidR="00310F88" w:rsidRPr="00AF0A4D" w:rsidRDefault="00310F88" w:rsidP="00310F88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AF0A4D">
        <w:rPr>
          <w:rFonts w:ascii="Arial" w:hAnsi="Arial" w:cs="Arial"/>
          <w:sz w:val="28"/>
          <w:szCs w:val="28"/>
          <w:u w:val="single"/>
        </w:rPr>
        <w:t>ROMANIA</w:t>
      </w:r>
    </w:p>
    <w:p w14:paraId="4C0A8638" w14:textId="77777777" w:rsidR="00310F88" w:rsidRPr="00AF0A4D" w:rsidRDefault="00310F88" w:rsidP="00310F88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AF0A4D">
        <w:rPr>
          <w:rFonts w:ascii="Arial" w:hAnsi="Arial" w:cs="Arial"/>
          <w:sz w:val="28"/>
          <w:szCs w:val="28"/>
          <w:u w:val="single"/>
        </w:rPr>
        <w:t>JUDEȚUL MUREȘ</w:t>
      </w:r>
    </w:p>
    <w:p w14:paraId="4ACBEB22" w14:textId="77777777" w:rsidR="00310F88" w:rsidRPr="00AF0A4D" w:rsidRDefault="00310F88" w:rsidP="00310F88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AF0A4D">
        <w:rPr>
          <w:rFonts w:ascii="Arial" w:hAnsi="Arial" w:cs="Arial"/>
          <w:sz w:val="28"/>
          <w:szCs w:val="28"/>
          <w:u w:val="single"/>
        </w:rPr>
        <w:t>PRIMĂRIA COMUNEI ACĂȚARI</w:t>
      </w:r>
    </w:p>
    <w:p w14:paraId="0C085A8F" w14:textId="77777777" w:rsidR="00310F88" w:rsidRPr="009D4531" w:rsidRDefault="00310F88" w:rsidP="00310F88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it-IT"/>
        </w:rPr>
      </w:pPr>
      <w:r w:rsidRPr="009D4531">
        <w:rPr>
          <w:rFonts w:ascii="Arial" w:hAnsi="Arial" w:cs="Arial"/>
          <w:sz w:val="28"/>
          <w:szCs w:val="28"/>
          <w:u w:val="single"/>
          <w:lang w:val="it-IT"/>
        </w:rPr>
        <w:t>Tel/Fax: 0265 333112, 0265 333298; e-mail: robert@acatari.ro, www.acatari.ro</w:t>
      </w:r>
    </w:p>
    <w:p w14:paraId="3786E64F" w14:textId="77777777" w:rsidR="00310F88" w:rsidRPr="009D4531" w:rsidRDefault="00310F88" w:rsidP="00310F88">
      <w:pPr>
        <w:pStyle w:val="NoSpacing"/>
        <w:rPr>
          <w:rFonts w:ascii="Arial" w:hAnsi="Arial" w:cs="Arial"/>
          <w:sz w:val="28"/>
          <w:szCs w:val="28"/>
          <w:lang w:val="it-IT"/>
        </w:rPr>
      </w:pPr>
    </w:p>
    <w:p w14:paraId="4D3E2DAE" w14:textId="77777777" w:rsidR="00310F88" w:rsidRPr="009D4531" w:rsidRDefault="00310F88" w:rsidP="00310F88">
      <w:pPr>
        <w:pStyle w:val="NoSpacing"/>
        <w:rPr>
          <w:rFonts w:ascii="Arial" w:hAnsi="Arial" w:cs="Arial"/>
          <w:sz w:val="28"/>
          <w:szCs w:val="28"/>
          <w:lang w:val="it-IT"/>
        </w:rPr>
      </w:pPr>
    </w:p>
    <w:p w14:paraId="5EF277D3" w14:textId="0B8FD0B7" w:rsidR="00310F88" w:rsidRPr="009D4531" w:rsidRDefault="00310F88" w:rsidP="009D4531">
      <w:pPr>
        <w:pStyle w:val="NoSpacing"/>
        <w:ind w:firstLine="708"/>
        <w:rPr>
          <w:rFonts w:ascii="Arial" w:hAnsi="Arial" w:cs="Arial"/>
          <w:sz w:val="28"/>
          <w:szCs w:val="28"/>
          <w:lang w:val="it-IT"/>
        </w:rPr>
      </w:pPr>
      <w:r w:rsidRPr="00AF0A4D">
        <w:rPr>
          <w:rFonts w:ascii="Arial" w:hAnsi="Arial" w:cs="Arial"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3DCB3" wp14:editId="0C76BD0F">
                <wp:simplePos x="0" y="0"/>
                <wp:positionH relativeFrom="column">
                  <wp:posOffset>5059680</wp:posOffset>
                </wp:positionH>
                <wp:positionV relativeFrom="paragraph">
                  <wp:posOffset>48895</wp:posOffset>
                </wp:positionV>
                <wp:extent cx="1300480" cy="674370"/>
                <wp:effectExtent l="0" t="0" r="0" b="0"/>
                <wp:wrapNone/>
                <wp:docPr id="135512460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242178" w14:textId="77777777" w:rsidR="00310F88" w:rsidRDefault="00310F88" w:rsidP="00310F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DC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8.4pt;margin-top:3.85pt;width:102.4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" stroked="f">
                <v:textbox>
                  <w:txbxContent>
                    <w:p w14:paraId="7E242178" w14:textId="77777777" w:rsidR="00310F88" w:rsidRDefault="00310F88" w:rsidP="00310F88"/>
                  </w:txbxContent>
                </v:textbox>
              </v:shape>
            </w:pict>
          </mc:Fallback>
        </mc:AlternateContent>
      </w:r>
      <w:r w:rsidRPr="009D4531">
        <w:rPr>
          <w:rFonts w:ascii="Arial" w:hAnsi="Arial" w:cs="Arial"/>
          <w:sz w:val="28"/>
          <w:szCs w:val="28"/>
          <w:lang w:val="it-IT"/>
        </w:rPr>
        <w:t xml:space="preserve">Nr. </w:t>
      </w:r>
      <w:r w:rsidR="009D4531">
        <w:rPr>
          <w:rFonts w:ascii="Arial" w:hAnsi="Arial" w:cs="Arial"/>
          <w:sz w:val="28"/>
          <w:szCs w:val="28"/>
          <w:lang w:val="it-IT"/>
        </w:rPr>
        <w:t>464</w:t>
      </w:r>
      <w:r w:rsidRPr="009D4531">
        <w:rPr>
          <w:rFonts w:ascii="Arial" w:hAnsi="Arial" w:cs="Arial"/>
          <w:sz w:val="28"/>
          <w:szCs w:val="28"/>
          <w:lang w:val="it-IT"/>
        </w:rPr>
        <w:t>/</w:t>
      </w:r>
      <w:r w:rsidR="009D4531">
        <w:rPr>
          <w:rFonts w:ascii="Arial" w:hAnsi="Arial" w:cs="Arial"/>
          <w:sz w:val="28"/>
          <w:szCs w:val="28"/>
          <w:lang w:val="it-IT"/>
        </w:rPr>
        <w:t>23 ianuarie 2024</w:t>
      </w:r>
    </w:p>
    <w:p w14:paraId="16EBC6AD" w14:textId="77777777" w:rsidR="00310F88" w:rsidRPr="009D4531" w:rsidRDefault="00310F88" w:rsidP="00310F88">
      <w:pPr>
        <w:pStyle w:val="NoSpacing"/>
        <w:rPr>
          <w:rFonts w:ascii="Arial" w:hAnsi="Arial" w:cs="Arial"/>
          <w:sz w:val="28"/>
          <w:szCs w:val="28"/>
          <w:lang w:val="it-IT"/>
        </w:rPr>
      </w:pPr>
    </w:p>
    <w:p w14:paraId="6E319956" w14:textId="77777777" w:rsidR="00310F88" w:rsidRPr="00AF0A4D" w:rsidRDefault="00310F88" w:rsidP="00310F8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7FD464CF" w14:textId="77777777" w:rsidR="00310F88" w:rsidRPr="009D4531" w:rsidRDefault="00310F88" w:rsidP="00310F88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  <w:r w:rsidRPr="009D4531">
        <w:rPr>
          <w:rFonts w:ascii="Arial" w:hAnsi="Arial" w:cs="Arial"/>
          <w:b/>
          <w:sz w:val="28"/>
          <w:szCs w:val="28"/>
          <w:u w:val="single"/>
          <w:lang w:val="it-IT"/>
        </w:rPr>
        <w:t>RERERAT DE APROBARE</w:t>
      </w:r>
    </w:p>
    <w:p w14:paraId="215AF4C4" w14:textId="77777777" w:rsidR="00310F88" w:rsidRPr="000E7C2F" w:rsidRDefault="00310F88" w:rsidP="00310F88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0E7C2F">
        <w:rPr>
          <w:rFonts w:ascii="Arial" w:hAnsi="Arial" w:cs="Arial"/>
          <w:sz w:val="28"/>
          <w:szCs w:val="28"/>
          <w:u w:val="single"/>
        </w:rPr>
        <w:t>privind încheierea unui protocol de colaborare între Comuna Acățari și Asociația Fanfara Vălenii/Székelyvajai Fúv</w:t>
      </w:r>
      <w:r w:rsidRPr="000E7C2F">
        <w:rPr>
          <w:rFonts w:ascii="Arial" w:hAnsi="Arial" w:cs="Arial"/>
          <w:sz w:val="28"/>
          <w:szCs w:val="28"/>
          <w:u w:val="single"/>
          <w:lang w:val="hu-HU"/>
        </w:rPr>
        <w:t>ó</w:t>
      </w:r>
      <w:r w:rsidRPr="000E7C2F">
        <w:rPr>
          <w:rFonts w:ascii="Arial" w:hAnsi="Arial" w:cs="Arial"/>
          <w:sz w:val="28"/>
          <w:szCs w:val="28"/>
          <w:u w:val="single"/>
        </w:rPr>
        <w:t>szenekar Egyesület</w:t>
      </w:r>
    </w:p>
    <w:p w14:paraId="396CB5DB" w14:textId="77777777" w:rsidR="00310F88" w:rsidRDefault="00310F88" w:rsidP="00310F88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F91DA76" w14:textId="77777777" w:rsidR="00310F88" w:rsidRPr="00310F88" w:rsidRDefault="00310F88" w:rsidP="00310F88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14:paraId="1976D130" w14:textId="77777777" w:rsidR="00310F88" w:rsidRPr="009D4531" w:rsidRDefault="00310F88" w:rsidP="00310F88">
      <w:pPr>
        <w:pStyle w:val="NoSpacing"/>
        <w:rPr>
          <w:rFonts w:ascii="Arial" w:hAnsi="Arial" w:cs="Arial"/>
          <w:sz w:val="28"/>
          <w:szCs w:val="28"/>
          <w:lang w:val="it-IT"/>
        </w:rPr>
      </w:pPr>
      <w:r w:rsidRPr="009D4531">
        <w:rPr>
          <w:rFonts w:ascii="Arial" w:hAnsi="Arial" w:cs="Arial"/>
          <w:sz w:val="28"/>
          <w:szCs w:val="28"/>
          <w:lang w:val="it-IT"/>
        </w:rPr>
        <w:t xml:space="preserve"> </w:t>
      </w:r>
    </w:p>
    <w:p w14:paraId="56A71B40" w14:textId="7E27E0A4" w:rsidR="00373687" w:rsidRPr="00373687" w:rsidRDefault="00373687" w:rsidP="00373687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373687">
        <w:rPr>
          <w:rFonts w:ascii="Arial" w:hAnsi="Arial" w:cs="Arial"/>
          <w:sz w:val="28"/>
          <w:szCs w:val="28"/>
        </w:rPr>
        <w:t xml:space="preserve"> Acest protocol are ca scop promovarea tradițiilor culturale locale, dezvoltarea educației muzicale pentru copii și organizarea unor evenimente culturale în beneficiul comunității locale din Comuna Acățari.</w:t>
      </w:r>
    </w:p>
    <w:p w14:paraId="63CD40E9" w14:textId="0CA22E38" w:rsidR="00373687" w:rsidRPr="00373687" w:rsidRDefault="00373687" w:rsidP="00373687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373687">
        <w:rPr>
          <w:rFonts w:ascii="Arial" w:hAnsi="Arial" w:cs="Arial"/>
          <w:sz w:val="28"/>
          <w:szCs w:val="28"/>
        </w:rPr>
        <w:t xml:space="preserve"> Obiectul protocolului: Părțile se angajează să colaboreze în vederea organizării și susținerii unor activități culturale în Comuna Acățari, precum și pentru promovarea tradițiilor muzicale specifice zonei.</w:t>
      </w:r>
    </w:p>
    <w:p w14:paraId="5440229B" w14:textId="54CFD364" w:rsidR="00373687" w:rsidRPr="00373687" w:rsidRDefault="00373687" w:rsidP="00373687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373687">
        <w:rPr>
          <w:rFonts w:ascii="Arial" w:hAnsi="Arial" w:cs="Arial"/>
          <w:sz w:val="28"/>
          <w:szCs w:val="28"/>
        </w:rPr>
        <w:t xml:space="preserve"> Asociația se obligă:</w:t>
      </w:r>
    </w:p>
    <w:p w14:paraId="3B7C66BB" w14:textId="77777777" w:rsidR="00373687" w:rsidRPr="00373687" w:rsidRDefault="00373687" w:rsidP="00373687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373687">
        <w:rPr>
          <w:rFonts w:ascii="Arial" w:hAnsi="Arial" w:cs="Arial"/>
          <w:sz w:val="28"/>
          <w:szCs w:val="28"/>
        </w:rPr>
        <w:t>Participarea la evenimente culturale – Să participe la organizarea și susținerea evenimentelor culturale inițiate de Consiliul Local, cum ar fi festivaluri, Zilele Comunei și alte manifestări similare.</w:t>
      </w:r>
    </w:p>
    <w:p w14:paraId="2E7DE648" w14:textId="77777777" w:rsidR="00373687" w:rsidRPr="00373687" w:rsidRDefault="00373687" w:rsidP="00373687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373687">
        <w:rPr>
          <w:rFonts w:ascii="Arial" w:hAnsi="Arial" w:cs="Arial"/>
          <w:sz w:val="28"/>
          <w:szCs w:val="28"/>
        </w:rPr>
        <w:t>Organizarea programelor educaționale muzicale – Să organizeze programe educaționale muzicale destinate copiilor, având ca obiectiv predarea noțiunilor muzicale de bază și dezvoltarea talentelor locale.</w:t>
      </w:r>
    </w:p>
    <w:p w14:paraId="2EF82389" w14:textId="77777777" w:rsidR="00373687" w:rsidRPr="00373687" w:rsidRDefault="00373687" w:rsidP="00373687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373687">
        <w:rPr>
          <w:rFonts w:ascii="Arial" w:hAnsi="Arial" w:cs="Arial"/>
          <w:sz w:val="28"/>
          <w:szCs w:val="28"/>
        </w:rPr>
        <w:t>Promovarea tradițiilor muzicale – Să contribuie la continuarea și promovarea tradițiilor muzicale din comuna Acățari, punând în valoare moștenirea culturală locală.</w:t>
      </w:r>
    </w:p>
    <w:p w14:paraId="00780E46" w14:textId="77777777" w:rsidR="00373687" w:rsidRPr="00373687" w:rsidRDefault="00373687" w:rsidP="00373687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373687">
        <w:rPr>
          <w:rFonts w:ascii="Arial" w:hAnsi="Arial" w:cs="Arial"/>
          <w:sz w:val="28"/>
          <w:szCs w:val="28"/>
        </w:rPr>
        <w:t>Organizarea de evenimente culturale – Să organizeze periodic evenimente culturale, atât în comună, cât și în afara acesteia, care să promoveze imaginea Comunei Acățari.</w:t>
      </w:r>
    </w:p>
    <w:p w14:paraId="3EB85722" w14:textId="77777777" w:rsidR="00373687" w:rsidRPr="00373687" w:rsidRDefault="00373687" w:rsidP="00373687">
      <w:pPr>
        <w:pStyle w:val="NoSpacing"/>
        <w:ind w:left="720"/>
        <w:jc w:val="both"/>
        <w:rPr>
          <w:rFonts w:ascii="Arial" w:hAnsi="Arial" w:cs="Arial"/>
          <w:sz w:val="28"/>
          <w:szCs w:val="28"/>
        </w:rPr>
      </w:pPr>
    </w:p>
    <w:p w14:paraId="18C83C32" w14:textId="625E40AA" w:rsidR="00373687" w:rsidRDefault="00373687" w:rsidP="00373687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373687">
        <w:rPr>
          <w:rFonts w:ascii="Arial" w:hAnsi="Arial" w:cs="Arial"/>
          <w:sz w:val="28"/>
          <w:szCs w:val="28"/>
        </w:rPr>
        <w:t xml:space="preserve"> Obligațiile Consiliului Local Consiliul Local se obligă:</w:t>
      </w:r>
    </w:p>
    <w:p w14:paraId="6C2AA6E0" w14:textId="77777777" w:rsidR="00373687" w:rsidRPr="00373687" w:rsidRDefault="00373687" w:rsidP="00373687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</w:p>
    <w:p w14:paraId="54B9F672" w14:textId="77777777" w:rsidR="00373687" w:rsidRPr="00373687" w:rsidRDefault="00373687" w:rsidP="00373687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373687">
        <w:rPr>
          <w:rFonts w:ascii="Arial" w:hAnsi="Arial" w:cs="Arial"/>
          <w:sz w:val="28"/>
          <w:szCs w:val="28"/>
        </w:rPr>
        <w:t>Să ofere sprijin logistic, financiar și administrativ, în limita bugetului disponibil, pentru susținerea activităților derulate de Asociație.</w:t>
      </w:r>
    </w:p>
    <w:p w14:paraId="7D30662A" w14:textId="77777777" w:rsidR="00373687" w:rsidRPr="00373687" w:rsidRDefault="00373687" w:rsidP="00373687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373687">
        <w:rPr>
          <w:rFonts w:ascii="Arial" w:hAnsi="Arial" w:cs="Arial"/>
          <w:sz w:val="28"/>
          <w:szCs w:val="28"/>
        </w:rPr>
        <w:t>Să includă activitățile propuse de Asociație în calendarul evenimentelor culturale ale comunei.</w:t>
      </w:r>
    </w:p>
    <w:p w14:paraId="44CC4D3F" w14:textId="77777777" w:rsidR="00373687" w:rsidRDefault="00373687" w:rsidP="00373687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373687">
        <w:rPr>
          <w:rFonts w:ascii="Arial" w:hAnsi="Arial" w:cs="Arial"/>
          <w:sz w:val="28"/>
          <w:szCs w:val="28"/>
        </w:rPr>
        <w:t>Să faciliteze accesul la spații adecvate pentru desfăȟurarea programelor educaționale muzicale și a evenimentelor culturale.</w:t>
      </w:r>
    </w:p>
    <w:p w14:paraId="3508B51B" w14:textId="77777777" w:rsidR="00373687" w:rsidRDefault="00373687" w:rsidP="00373687">
      <w:pPr>
        <w:pStyle w:val="NoSpacing"/>
        <w:ind w:left="720"/>
        <w:jc w:val="both"/>
        <w:rPr>
          <w:rFonts w:ascii="Arial" w:hAnsi="Arial" w:cs="Arial"/>
          <w:sz w:val="28"/>
          <w:szCs w:val="28"/>
        </w:rPr>
      </w:pPr>
    </w:p>
    <w:p w14:paraId="23CFB9DE" w14:textId="77777777" w:rsidR="00373687" w:rsidRDefault="00373687" w:rsidP="0037368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4F198C99" w14:textId="1600388B" w:rsidR="00373687" w:rsidRDefault="00373687" w:rsidP="00373687">
      <w:pPr>
        <w:pStyle w:val="NoSpacing"/>
        <w:ind w:left="7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Primar,</w:t>
      </w:r>
    </w:p>
    <w:p w14:paraId="2A9D2639" w14:textId="057152D3" w:rsidR="00373687" w:rsidRPr="00373687" w:rsidRDefault="00373687" w:rsidP="00373687">
      <w:pPr>
        <w:pStyle w:val="NoSpacing"/>
        <w:ind w:left="7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Osvath Csaba</w:t>
      </w:r>
    </w:p>
    <w:sectPr w:rsidR="00373687" w:rsidRPr="00373687" w:rsidSect="00373687">
      <w:pgSz w:w="11906" w:h="16838"/>
      <w:pgMar w:top="142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3794"/>
    <w:multiLevelType w:val="multilevel"/>
    <w:tmpl w:val="DDF6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228BA"/>
    <w:multiLevelType w:val="multilevel"/>
    <w:tmpl w:val="305E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D7560"/>
    <w:multiLevelType w:val="hybridMultilevel"/>
    <w:tmpl w:val="34529662"/>
    <w:lvl w:ilvl="0" w:tplc="495A602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9D335B1"/>
    <w:multiLevelType w:val="multilevel"/>
    <w:tmpl w:val="0D90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F45AEA"/>
    <w:multiLevelType w:val="multilevel"/>
    <w:tmpl w:val="F4EEC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3E6505"/>
    <w:multiLevelType w:val="multilevel"/>
    <w:tmpl w:val="88E2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446826">
    <w:abstractNumId w:val="5"/>
  </w:num>
  <w:num w:numId="2" w16cid:durableId="32849979">
    <w:abstractNumId w:val="0"/>
  </w:num>
  <w:num w:numId="3" w16cid:durableId="880090151">
    <w:abstractNumId w:val="3"/>
  </w:num>
  <w:num w:numId="4" w16cid:durableId="1613242624">
    <w:abstractNumId w:val="2"/>
  </w:num>
  <w:num w:numId="5" w16cid:durableId="932394890">
    <w:abstractNumId w:val="1"/>
  </w:num>
  <w:num w:numId="6" w16cid:durableId="438456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2C"/>
    <w:rsid w:val="000E7C2F"/>
    <w:rsid w:val="00302F5A"/>
    <w:rsid w:val="003069F0"/>
    <w:rsid w:val="00310F88"/>
    <w:rsid w:val="00373687"/>
    <w:rsid w:val="004F01DE"/>
    <w:rsid w:val="00860D33"/>
    <w:rsid w:val="009D4531"/>
    <w:rsid w:val="00BC19FE"/>
    <w:rsid w:val="00F3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322E"/>
  <w15:chartTrackingRefBased/>
  <w15:docId w15:val="{EEC1CDD5-5160-4450-B151-C25D9C44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F88"/>
  </w:style>
  <w:style w:type="paragraph" w:styleId="Heading1">
    <w:name w:val="heading 1"/>
    <w:basedOn w:val="Normal"/>
    <w:next w:val="Normal"/>
    <w:link w:val="Heading1Char"/>
    <w:uiPriority w:val="9"/>
    <w:qFormat/>
    <w:rsid w:val="00F34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1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1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1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1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1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1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1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12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34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646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5</cp:revision>
  <dcterms:created xsi:type="dcterms:W3CDTF">2025-01-23T09:33:00Z</dcterms:created>
  <dcterms:modified xsi:type="dcterms:W3CDTF">2025-01-23T11:35:00Z</dcterms:modified>
</cp:coreProperties>
</file>