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F97" w:rsidRDefault="00551F97" w:rsidP="00551F97">
      <w:pPr>
        <w:spacing w:before="100" w:beforeAutospacing="1" w:after="0" w:line="240" w:lineRule="auto"/>
        <w:ind w:left="2832" w:firstLine="708"/>
        <w:rPr>
          <w:rFonts w:ascii="Times New Roman" w:eastAsia="Times New Roman" w:hAnsi="Times New Roman" w:cs="Times New Roman"/>
          <w:sz w:val="28"/>
          <w:u w:val="single"/>
          <w:lang w:val="ro-RO"/>
        </w:rPr>
      </w:pPr>
      <w:r>
        <w:rPr>
          <w:rFonts w:ascii="Times New Roman" w:eastAsia="Times New Roman" w:hAnsi="Times New Roman" w:cs="Times New Roman"/>
          <w:sz w:val="28"/>
          <w:u w:val="single"/>
          <w:lang w:val="ro-RO"/>
        </w:rPr>
        <w:t>ROMÂNIA</w:t>
      </w:r>
    </w:p>
    <w:p w:rsidR="00551F97" w:rsidRDefault="00551F97" w:rsidP="00551F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val="pt-BR"/>
        </w:rPr>
      </w:pPr>
      <w:r>
        <w:rPr>
          <w:rFonts w:ascii="Times New Roman" w:eastAsia="Times New Roman" w:hAnsi="Times New Roman" w:cs="Times New Roman"/>
          <w:sz w:val="28"/>
          <w:u w:val="single"/>
          <w:lang w:val="pt-BR"/>
        </w:rPr>
        <w:t>JUDEŢUL MUREŞ</w:t>
      </w:r>
    </w:p>
    <w:p w:rsidR="00551F97" w:rsidRDefault="00551F97" w:rsidP="00551F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val="pt-BR"/>
        </w:rPr>
      </w:pPr>
      <w:r>
        <w:rPr>
          <w:rFonts w:ascii="Times New Roman" w:eastAsia="Times New Roman" w:hAnsi="Times New Roman" w:cs="Times New Roman"/>
          <w:sz w:val="28"/>
          <w:u w:val="single"/>
          <w:lang w:val="pt-BR"/>
        </w:rPr>
        <w:t>PRIMĂRIA COMUNEI ACĂŢARI</w:t>
      </w:r>
    </w:p>
    <w:p w:rsidR="00551F97" w:rsidRDefault="00551F97" w:rsidP="00551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val="pt-BR"/>
        </w:rPr>
      </w:pPr>
      <w:r>
        <w:rPr>
          <w:rFonts w:ascii="Times New Roman" w:eastAsia="Times New Roman" w:hAnsi="Times New Roman" w:cs="Times New Roman"/>
          <w:sz w:val="28"/>
          <w:u w:val="single"/>
          <w:lang w:val="pt-BR"/>
        </w:rPr>
        <w:t xml:space="preserve">Tel/Fax: 0265 333112, 0265 333298; e-mail: acatari@cjmures.ro, </w:t>
      </w:r>
      <w:hyperlink r:id="rId5" w:history="1">
        <w:r>
          <w:rPr>
            <w:rStyle w:val="Hyperlink"/>
            <w:color w:val="000000" w:themeColor="text1"/>
            <w:lang w:val="pt-BR"/>
          </w:rPr>
          <w:t>www.acatari.ro</w:t>
        </w:r>
      </w:hyperlink>
    </w:p>
    <w:p w:rsidR="00551F97" w:rsidRDefault="00551F97" w:rsidP="00551F97">
      <w:pPr>
        <w:spacing w:after="0" w:line="240" w:lineRule="auto"/>
        <w:rPr>
          <w:rFonts w:ascii="Times New Roman" w:eastAsia="Times New Roman" w:hAnsi="Times New Roman" w:cs="Times New Roman"/>
          <w:sz w:val="28"/>
          <w:lang w:val="pt-BR"/>
        </w:rPr>
      </w:pPr>
    </w:p>
    <w:p w:rsidR="00551F97" w:rsidRDefault="00551F97" w:rsidP="00551F97">
      <w:pPr>
        <w:spacing w:after="0" w:line="240" w:lineRule="auto"/>
        <w:rPr>
          <w:rFonts w:ascii="Times New Roman" w:eastAsia="Times New Roman" w:hAnsi="Times New Roman" w:cs="Times New Roman"/>
          <w:sz w:val="28"/>
          <w:lang w:val="pt-BR"/>
        </w:rPr>
      </w:pPr>
    </w:p>
    <w:p w:rsidR="00551F97" w:rsidRDefault="00551F97" w:rsidP="00551F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val="ro-RO"/>
        </w:rPr>
      </w:pPr>
      <w:r>
        <w:rPr>
          <w:rFonts w:ascii="Times New Roman" w:eastAsia="Times New Roman" w:hAnsi="Times New Roman" w:cs="Times New Roman"/>
          <w:sz w:val="28"/>
          <w:lang w:val="pt-BR"/>
        </w:rPr>
        <w:t>Nr. 3956   din  9 iunie  2023</w:t>
      </w:r>
    </w:p>
    <w:p w:rsidR="00551F97" w:rsidRDefault="00551F97" w:rsidP="00551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</w:pPr>
    </w:p>
    <w:p w:rsidR="00551F97" w:rsidRDefault="00551F97" w:rsidP="00551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</w:pPr>
    </w:p>
    <w:p w:rsidR="00551F97" w:rsidRDefault="00551F97" w:rsidP="00551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P R O C E S-V E R B A L</w:t>
      </w:r>
    </w:p>
    <w:p w:rsidR="00551F97" w:rsidRDefault="00551F97" w:rsidP="00551F97">
      <w:pPr>
        <w:jc w:val="center"/>
        <w:rPr>
          <w:rFonts w:ascii="Times New Roman" w:hAnsi="Times New Roman" w:cs="Times New Roman"/>
          <w:sz w:val="28"/>
          <w:szCs w:val="28"/>
          <w:u w:val="single"/>
          <w:lang w:val="pt-BR"/>
        </w:rPr>
      </w:pPr>
      <w:r>
        <w:rPr>
          <w:rFonts w:ascii="Times New Roman" w:hAnsi="Times New Roman" w:cs="Times New Roman"/>
          <w:sz w:val="28"/>
          <w:szCs w:val="28"/>
          <w:u w:val="single"/>
          <w:lang w:val="pt-BR"/>
        </w:rPr>
        <w:t>al şedinţei  Consiliului local Acăţari din  9 iunie  2023</w:t>
      </w:r>
    </w:p>
    <w:p w:rsidR="00551F97" w:rsidRDefault="00551F97" w:rsidP="00551F97">
      <w:pPr>
        <w:pStyle w:val="NoSpacing"/>
        <w:jc w:val="both"/>
        <w:rPr>
          <w:rFonts w:eastAsia="Times New Roman"/>
          <w:sz w:val="28"/>
          <w:szCs w:val="28"/>
        </w:rPr>
      </w:pPr>
    </w:p>
    <w:p w:rsidR="00551F97" w:rsidRDefault="00551F97" w:rsidP="00551F97">
      <w:pPr>
        <w:pStyle w:val="NoSpacing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Încheiat azi  9 iunie 2023 cu ocazia şedinţei  extraordinare   a Consiliului local al comunei Acăţari.</w:t>
      </w:r>
    </w:p>
    <w:p w:rsidR="00551F97" w:rsidRDefault="00551F97" w:rsidP="00551F97">
      <w:pPr>
        <w:pStyle w:val="NoSpacing"/>
        <w:ind w:firstLine="1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La ședință sunt prezenţi: Osvath Csaba,primarul  comunei Acățari  și următori consilieri locali: Albert Marton, Balint Barnabas Attila, Ciatlos Gyorgy ,Magyari Zoltan  , Menyhart Balint, More Tibor, Nagy Albert , Nagy Dalma Imola  , Pecsi Domokos ,Veres Gaspar Ervin, Szocs Judit,delegat sătesc satul Stejeriș,Piri Jozsef, delegat sătesc satul Corbești.</w:t>
      </w:r>
    </w:p>
    <w:p w:rsidR="00551F97" w:rsidRDefault="00551F97" w:rsidP="00551F97">
      <w:pPr>
        <w:pStyle w:val="NoSpacing"/>
        <w:ind w:firstLine="1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Lipsește:Krizsan Tibor, Laszlo Jozsef și Nam Vilmos.</w:t>
      </w:r>
    </w:p>
    <w:p w:rsidR="00551F97" w:rsidRDefault="00551F97" w:rsidP="00551F97">
      <w:pPr>
        <w:pStyle w:val="NoSpacing"/>
        <w:ind w:firstLine="1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La ședință participă</w:t>
      </w:r>
      <w:r>
        <w:rPr>
          <w:sz w:val="28"/>
          <w:szCs w:val="28"/>
        </w:rPr>
        <w:t>: Toth Emese Zsuzsanna, administrator public</w:t>
      </w:r>
      <w:r>
        <w:rPr>
          <w:rFonts w:eastAsia="Times New Roman"/>
          <w:sz w:val="28"/>
          <w:szCs w:val="28"/>
        </w:rPr>
        <w:t>, Soos Almos Csaba, consilier primar, Fulop Robert, șef  Birou financiar contabil și resurse umane.</w:t>
      </w:r>
    </w:p>
    <w:p w:rsidR="00551F97" w:rsidRDefault="00551F97" w:rsidP="00551F97">
      <w:pPr>
        <w:pStyle w:val="NoSpacing"/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Președinte de ședință:Salut pe cei prezenți.</w:t>
      </w:r>
    </w:p>
    <w:p w:rsidR="00551F97" w:rsidRDefault="00551F97" w:rsidP="00551F97">
      <w:pPr>
        <w:pStyle w:val="NoSpacing"/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Supun la vot conținutul procesului verbal al ședinței ordinare din data de  2</w:t>
      </w:r>
      <w:r w:rsidR="00952D12">
        <w:rPr>
          <w:sz w:val="28"/>
          <w:szCs w:val="28"/>
        </w:rPr>
        <w:t>5 mai</w:t>
      </w:r>
      <w:r>
        <w:rPr>
          <w:sz w:val="28"/>
          <w:szCs w:val="28"/>
        </w:rPr>
        <w:t xml:space="preserve"> 2023  ,  care se află pe site-ul Primăriei.</w:t>
      </w:r>
    </w:p>
    <w:p w:rsidR="00952D12" w:rsidRDefault="00952D12" w:rsidP="00551F97">
      <w:pPr>
        <w:pStyle w:val="NoSpacing"/>
        <w:ind w:firstLine="1416"/>
        <w:jc w:val="both"/>
        <w:rPr>
          <w:rFonts w:cstheme="minorBidi"/>
          <w:sz w:val="28"/>
          <w:szCs w:val="28"/>
        </w:rPr>
      </w:pPr>
    </w:p>
    <w:p w:rsidR="00551F97" w:rsidRDefault="00551F97" w:rsidP="00551F97">
      <w:pPr>
        <w:pStyle w:val="NoSpacing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Pentru   : 1</w:t>
      </w:r>
      <w:r w:rsidR="00952D12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>
        <w:rPr>
          <w:rFonts w:eastAsia="Times New Roman"/>
          <w:sz w:val="24"/>
          <w:szCs w:val="24"/>
        </w:rPr>
        <w:t>Albert Marton, Balint Barnabas Attila, Ciatlos Gyorgy, ,Magyari Zoltan  , Menyhart Balint, More Tibor, Nagy Albert , Nagy Dalma Imola   , Pecsi Domokos ,Veres Gaspar Ervin.</w:t>
      </w:r>
      <w:r>
        <w:rPr>
          <w:rFonts w:eastAsia="Times New Roman"/>
          <w:sz w:val="28"/>
          <w:szCs w:val="28"/>
        </w:rPr>
        <w:t>)</w:t>
      </w:r>
    </w:p>
    <w:p w:rsidR="00551F97" w:rsidRDefault="00551F97" w:rsidP="00551F9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Împotrivă:   0</w:t>
      </w:r>
    </w:p>
    <w:p w:rsidR="00551F97" w:rsidRDefault="00551F97" w:rsidP="00551F9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Abţineri:      0</w:t>
      </w:r>
    </w:p>
    <w:p w:rsidR="00952D12" w:rsidRDefault="00952D12" w:rsidP="00551F9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51F97" w:rsidRDefault="00551F97" w:rsidP="00551F97">
      <w:pPr>
        <w:pStyle w:val="NoSpacing"/>
        <w:ind w:firstLine="1440"/>
        <w:jc w:val="both"/>
        <w:rPr>
          <w:sz w:val="28"/>
          <w:szCs w:val="28"/>
          <w:lang w:eastAsia="ro-RO"/>
        </w:rPr>
      </w:pPr>
      <w:r>
        <w:rPr>
          <w:rFonts w:eastAsia="Times New Roman"/>
          <w:sz w:val="28"/>
          <w:szCs w:val="28"/>
        </w:rPr>
        <w:t>Președinte de ședință</w:t>
      </w:r>
      <w:r>
        <w:rPr>
          <w:sz w:val="28"/>
          <w:szCs w:val="28"/>
          <w:lang w:eastAsia="ro-RO"/>
        </w:rPr>
        <w:t>: Vă prezint ordinea de zi pentru ședința de azi care cuprinde următo</w:t>
      </w:r>
      <w:r w:rsidR="00952D12">
        <w:rPr>
          <w:sz w:val="28"/>
          <w:szCs w:val="28"/>
          <w:lang w:eastAsia="ro-RO"/>
        </w:rPr>
        <w:t>rul punct</w:t>
      </w:r>
      <w:r>
        <w:rPr>
          <w:sz w:val="28"/>
          <w:szCs w:val="28"/>
          <w:lang w:eastAsia="ro-RO"/>
        </w:rPr>
        <w:t xml:space="preserve"> :</w:t>
      </w:r>
    </w:p>
    <w:p w:rsidR="00952D12" w:rsidRDefault="00952D12" w:rsidP="00952D12">
      <w:pPr>
        <w:pStyle w:val="NoSpacing"/>
        <w:jc w:val="both"/>
        <w:rPr>
          <w:sz w:val="28"/>
          <w:szCs w:val="28"/>
          <w:lang w:eastAsia="ro-RO"/>
        </w:rPr>
      </w:pPr>
    </w:p>
    <w:p w:rsidR="00952D12" w:rsidRPr="00952D12" w:rsidRDefault="00952D12" w:rsidP="00952D1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pt-BR" w:eastAsia="zh-CN"/>
        </w:rPr>
      </w:pPr>
      <w:r w:rsidRPr="00952D12">
        <w:rPr>
          <w:rFonts w:ascii="Times New Roman" w:hAnsi="Times New Roman" w:cs="Times New Roman"/>
          <w:bCs/>
          <w:sz w:val="28"/>
          <w:szCs w:val="28"/>
          <w:lang w:val="pt-BR"/>
        </w:rPr>
        <w:t>1.Proiect de hotărâre privind</w:t>
      </w:r>
      <w:r w:rsidRPr="00952D12">
        <w:rPr>
          <w:rFonts w:ascii="Times New Roman" w:hAnsi="Times New Roman" w:cs="Times New Roman"/>
          <w:bCs/>
          <w:sz w:val="28"/>
          <w:szCs w:val="28"/>
          <w:lang w:val="pt-BR" w:eastAsia="zh-CN"/>
        </w:rPr>
        <w:t xml:space="preserve"> aprobarea documentației și a indicatorilor tehnico - economici, proiectului tehnic și a detaliilor de execuție pentru obiectivul de investiții ”Construire locuințe de serviciu pentru specialiști din sănătate și învățământ din Comuna Acățari”</w:t>
      </w:r>
    </w:p>
    <w:p w:rsidR="00952D12" w:rsidRDefault="00952D12" w:rsidP="00952D12">
      <w:pPr>
        <w:pStyle w:val="Bodytext30"/>
        <w:shd w:val="clear" w:color="auto" w:fill="auto"/>
        <w:spacing w:after="0" w:line="317" w:lineRule="exact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52D12">
        <w:rPr>
          <w:rFonts w:ascii="Times New Roman" w:hAnsi="Times New Roman" w:cs="Times New Roman"/>
          <w:sz w:val="28"/>
          <w:szCs w:val="28"/>
        </w:rPr>
        <w:tab/>
      </w:r>
      <w:r w:rsidRPr="00952D12">
        <w:rPr>
          <w:rFonts w:ascii="Times New Roman" w:hAnsi="Times New Roman" w:cs="Times New Roman"/>
          <w:sz w:val="28"/>
          <w:szCs w:val="28"/>
        </w:rPr>
        <w:tab/>
      </w:r>
      <w:r w:rsidRPr="00952D12">
        <w:rPr>
          <w:rFonts w:ascii="Times New Roman" w:hAnsi="Times New Roman" w:cs="Times New Roman"/>
          <w:sz w:val="28"/>
          <w:szCs w:val="28"/>
        </w:rPr>
        <w:tab/>
      </w:r>
      <w:r w:rsidRPr="00952D12">
        <w:rPr>
          <w:rFonts w:ascii="Times New Roman" w:hAnsi="Times New Roman" w:cs="Times New Roman"/>
          <w:sz w:val="28"/>
          <w:szCs w:val="28"/>
        </w:rPr>
        <w:tab/>
      </w:r>
      <w:r w:rsidRPr="00952D12">
        <w:rPr>
          <w:rFonts w:ascii="Times New Roman" w:hAnsi="Times New Roman" w:cs="Times New Roman"/>
          <w:sz w:val="28"/>
          <w:szCs w:val="28"/>
        </w:rPr>
        <w:tab/>
      </w:r>
      <w:r w:rsidRPr="00952D12">
        <w:rPr>
          <w:rFonts w:ascii="Times New Roman" w:hAnsi="Times New Roman" w:cs="Times New Roman"/>
          <w:sz w:val="28"/>
          <w:szCs w:val="28"/>
        </w:rPr>
        <w:tab/>
      </w:r>
      <w:r w:rsidRPr="00952D12">
        <w:rPr>
          <w:rFonts w:ascii="Times New Roman" w:eastAsia="Times New Roman" w:hAnsi="Times New Roman" w:cs="Times New Roman"/>
          <w:b w:val="0"/>
          <w:sz w:val="28"/>
          <w:szCs w:val="28"/>
        </w:rPr>
        <w:t>Inițiator:Primarul comunei</w:t>
      </w:r>
    </w:p>
    <w:p w:rsidR="00741E3D" w:rsidRPr="00952D12" w:rsidRDefault="00741E3D" w:rsidP="00952D12">
      <w:pPr>
        <w:pStyle w:val="Bodytext30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E3D" w:rsidRDefault="00952D12" w:rsidP="00952D12">
      <w:pPr>
        <w:pStyle w:val="NoSpacing"/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ab/>
        <w:t>Președinte de ședință:supun la vot ordinea de zi propusă.</w:t>
      </w:r>
    </w:p>
    <w:p w:rsidR="00952D12" w:rsidRDefault="00952D12" w:rsidP="00952D12">
      <w:pPr>
        <w:pStyle w:val="NoSpacing"/>
        <w:jc w:val="both"/>
        <w:rPr>
          <w:sz w:val="28"/>
          <w:szCs w:val="28"/>
          <w:lang w:eastAsia="ro-RO"/>
        </w:rPr>
      </w:pPr>
    </w:p>
    <w:p w:rsidR="00952D12" w:rsidRDefault="00952D12" w:rsidP="00952D12">
      <w:pPr>
        <w:pStyle w:val="NoSpacing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ro-RO"/>
        </w:rPr>
        <w:tab/>
      </w:r>
      <w:r>
        <w:rPr>
          <w:sz w:val="28"/>
          <w:szCs w:val="28"/>
          <w:lang w:eastAsia="ro-RO"/>
        </w:rPr>
        <w:tab/>
      </w:r>
      <w:r>
        <w:rPr>
          <w:sz w:val="28"/>
          <w:szCs w:val="28"/>
          <w:lang w:eastAsia="ro-RO"/>
        </w:rPr>
        <w:tab/>
      </w:r>
      <w:r>
        <w:rPr>
          <w:sz w:val="28"/>
          <w:szCs w:val="28"/>
        </w:rPr>
        <w:t>Pentru   : 10 (</w:t>
      </w:r>
      <w:r>
        <w:rPr>
          <w:rFonts w:eastAsia="Times New Roman"/>
          <w:sz w:val="24"/>
          <w:szCs w:val="24"/>
        </w:rPr>
        <w:t>Albert Marton, Balint Barnabas Attila, Ciatlos Gyorgy, ,Magyari Zoltan  , Menyhart Balint, More Tibor, Nagy Albert , Nagy Dalma Imola   , Pecsi Domokos ,Veres Gaspar Ervin.</w:t>
      </w:r>
      <w:r>
        <w:rPr>
          <w:rFonts w:eastAsia="Times New Roman"/>
          <w:sz w:val="28"/>
          <w:szCs w:val="28"/>
        </w:rPr>
        <w:t>)</w:t>
      </w:r>
    </w:p>
    <w:p w:rsidR="00952D12" w:rsidRDefault="00952D12" w:rsidP="00952D1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Împotrivă:   0</w:t>
      </w:r>
    </w:p>
    <w:p w:rsidR="00551F97" w:rsidRDefault="00952D12" w:rsidP="00741E3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Abţineri:      0</w:t>
      </w:r>
    </w:p>
    <w:p w:rsidR="00A93502" w:rsidRDefault="00A93502" w:rsidP="00741E3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- 2 -</w:t>
      </w:r>
    </w:p>
    <w:p w:rsidR="00741E3D" w:rsidRPr="00741E3D" w:rsidRDefault="00551F97" w:rsidP="00741E3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pt-BR" w:eastAsia="zh-CN"/>
        </w:rPr>
      </w:pPr>
      <w:r w:rsidRPr="00741E3D">
        <w:rPr>
          <w:rFonts w:ascii="Times New Roman" w:hAnsi="Times New Roman" w:cs="Times New Roman"/>
          <w:sz w:val="28"/>
          <w:szCs w:val="28"/>
          <w:lang w:val="pt-BR"/>
        </w:rPr>
        <w:t xml:space="preserve">Se trece la discutarea </w:t>
      </w:r>
      <w:r w:rsidR="00741E3D" w:rsidRPr="00741E3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41E3D">
        <w:rPr>
          <w:rFonts w:ascii="Times New Roman" w:hAnsi="Times New Roman" w:cs="Times New Roman"/>
          <w:bCs/>
          <w:sz w:val="28"/>
          <w:szCs w:val="28"/>
          <w:lang w:val="pt-BR"/>
        </w:rPr>
        <w:t>p</w:t>
      </w:r>
      <w:r w:rsidR="00741E3D" w:rsidRPr="00741E3D">
        <w:rPr>
          <w:rFonts w:ascii="Times New Roman" w:hAnsi="Times New Roman" w:cs="Times New Roman"/>
          <w:bCs/>
          <w:sz w:val="28"/>
          <w:szCs w:val="28"/>
          <w:lang w:val="pt-BR"/>
        </w:rPr>
        <w:t>roiect</w:t>
      </w:r>
      <w:r w:rsidR="00741E3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ului </w:t>
      </w:r>
      <w:r w:rsidR="00741E3D" w:rsidRPr="00741E3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de hotărâre privind</w:t>
      </w:r>
      <w:r w:rsidR="00741E3D" w:rsidRPr="00741E3D">
        <w:rPr>
          <w:rFonts w:ascii="Times New Roman" w:hAnsi="Times New Roman" w:cs="Times New Roman"/>
          <w:bCs/>
          <w:sz w:val="28"/>
          <w:szCs w:val="28"/>
          <w:lang w:val="pt-BR" w:eastAsia="zh-CN"/>
        </w:rPr>
        <w:t xml:space="preserve"> aprobarea documentației și a indicatorilor tehnico - economici, proiectului tehnic și a detaliilor de execuție pentru obiectivul de investiții ”Construire locuințe de serviciu pentru specialiști din sănătate și învățământ din Comuna Acățari”</w:t>
      </w:r>
    </w:p>
    <w:p w:rsidR="00551F97" w:rsidRDefault="00741E3D" w:rsidP="00551F97">
      <w:pPr>
        <w:pStyle w:val="ListParagraph"/>
        <w:ind w:left="0" w:firstLine="70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Primar:salut pe cei prezenți.</w:t>
      </w:r>
    </w:p>
    <w:p w:rsidR="00741E3D" w:rsidRDefault="00741E3D" w:rsidP="00551F97">
      <w:pPr>
        <w:pStyle w:val="ListParagraph"/>
        <w:ind w:left="0" w:firstLine="708"/>
        <w:jc w:val="both"/>
        <w:rPr>
          <w:bCs/>
          <w:sz w:val="28"/>
          <w:szCs w:val="28"/>
          <w:lang w:val="pt-BR" w:eastAsia="zh-CN"/>
        </w:rPr>
      </w:pPr>
      <w:r>
        <w:rPr>
          <w:sz w:val="28"/>
          <w:szCs w:val="28"/>
          <w:lang w:val="pt-BR"/>
        </w:rPr>
        <w:t xml:space="preserve">Trebuia să convoc o ședință extraordinară datorită faptului că pe parcursul zilei de azi dorim ca proiectul </w:t>
      </w:r>
      <w:r w:rsidRPr="00741E3D">
        <w:rPr>
          <w:bCs/>
          <w:sz w:val="28"/>
          <w:szCs w:val="28"/>
          <w:lang w:val="pt-BR" w:eastAsia="zh-CN"/>
        </w:rPr>
        <w:t>”Construire locuințe de serviciu pentru specialiști din sănătate și învățământ din Comuna Acățari”</w:t>
      </w:r>
      <w:r w:rsidR="009A2576">
        <w:rPr>
          <w:bCs/>
          <w:sz w:val="28"/>
          <w:szCs w:val="28"/>
          <w:lang w:val="pt-BR" w:eastAsia="zh-CN"/>
        </w:rPr>
        <w:t xml:space="preserve"> să fie încărcat </w:t>
      </w:r>
      <w:r w:rsidR="00A93502">
        <w:rPr>
          <w:bCs/>
          <w:sz w:val="28"/>
          <w:szCs w:val="28"/>
          <w:lang w:val="pt-BR" w:eastAsia="zh-CN"/>
        </w:rPr>
        <w:t xml:space="preserve">pe site </w:t>
      </w:r>
      <w:r w:rsidR="009A2576">
        <w:rPr>
          <w:bCs/>
          <w:sz w:val="28"/>
          <w:szCs w:val="28"/>
          <w:lang w:val="pt-BR" w:eastAsia="zh-CN"/>
        </w:rPr>
        <w:t>pentru licitație.</w:t>
      </w:r>
    </w:p>
    <w:p w:rsidR="009A2576" w:rsidRDefault="009A2576" w:rsidP="009A2576">
      <w:pPr>
        <w:pStyle w:val="NoSpacing"/>
        <w:ind w:firstLine="708"/>
        <w:jc w:val="both"/>
        <w:rPr>
          <w:bCs/>
          <w:sz w:val="28"/>
          <w:szCs w:val="28"/>
          <w:lang w:eastAsia="zh-CN"/>
        </w:rPr>
      </w:pPr>
      <w:r w:rsidRPr="009A2576">
        <w:rPr>
          <w:bCs/>
          <w:sz w:val="28"/>
          <w:szCs w:val="28"/>
          <w:lang w:eastAsia="zh-CN"/>
        </w:rPr>
        <w:t>La acest proiect au mai fost adoptate hotărâri : nr.32/2022</w:t>
      </w:r>
      <w:r w:rsidR="00A93502">
        <w:rPr>
          <w:bCs/>
          <w:sz w:val="28"/>
          <w:szCs w:val="28"/>
          <w:lang w:eastAsia="zh-CN"/>
        </w:rPr>
        <w:t>,</w:t>
      </w:r>
      <w:r w:rsidRPr="009A2576">
        <w:rPr>
          <w:bCs/>
          <w:sz w:val="28"/>
          <w:szCs w:val="28"/>
          <w:lang w:eastAsia="zh-CN"/>
        </w:rPr>
        <w:t xml:space="preserve"> ocazie cu care au fost aprobat</w:t>
      </w:r>
      <w:r>
        <w:rPr>
          <w:bCs/>
          <w:sz w:val="28"/>
          <w:szCs w:val="28"/>
          <w:lang w:eastAsia="zh-CN"/>
        </w:rPr>
        <w:t xml:space="preserve"> proiectul propriu zis </w:t>
      </w:r>
      <w:r w:rsidRPr="009A2576">
        <w:rPr>
          <w:bCs/>
          <w:sz w:val="28"/>
          <w:szCs w:val="28"/>
          <w:lang w:eastAsia="zh-CN"/>
        </w:rPr>
        <w:t xml:space="preserve"> </w:t>
      </w:r>
      <w:r w:rsidRPr="009A2576">
        <w:rPr>
          <w:rFonts w:eastAsia="Times New Roman"/>
          <w:sz w:val="28"/>
          <w:szCs w:val="28"/>
          <w:lang w:eastAsia="ro-RO"/>
        </w:rPr>
        <w:t xml:space="preserve"> </w:t>
      </w:r>
      <w:r w:rsidRPr="009A2576">
        <w:rPr>
          <w:rFonts w:eastAsia="Times New Roman"/>
          <w:sz w:val="28"/>
          <w:szCs w:val="28"/>
          <w:lang w:eastAsia="ro-RO"/>
        </w:rPr>
        <w:t xml:space="preserve">, resctiv nr.34/2023 când a fost aprobat </w:t>
      </w:r>
      <w:r>
        <w:rPr>
          <w:bCs/>
          <w:sz w:val="28"/>
          <w:szCs w:val="28"/>
          <w:lang w:eastAsia="zh-CN"/>
        </w:rPr>
        <w:t>s</w:t>
      </w:r>
      <w:r w:rsidRPr="009A2576">
        <w:rPr>
          <w:bCs/>
          <w:sz w:val="28"/>
          <w:szCs w:val="28"/>
          <w:lang w:eastAsia="zh-CN"/>
        </w:rPr>
        <w:t>tudiului de fezabilitate și a indicatorilor tehnico - economici  pentru obiectivul de investiții</w:t>
      </w:r>
      <w:r>
        <w:rPr>
          <w:bCs/>
          <w:sz w:val="28"/>
          <w:szCs w:val="28"/>
          <w:lang w:eastAsia="zh-CN"/>
        </w:rPr>
        <w:t>.</w:t>
      </w:r>
    </w:p>
    <w:p w:rsidR="009A2576" w:rsidRDefault="009A2576" w:rsidP="009A2576">
      <w:pPr>
        <w:pStyle w:val="NoSpacing"/>
        <w:ind w:firstLine="708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Datorită faptului  că au intervenit modificări în norm</w:t>
      </w:r>
      <w:r w:rsidR="008813FC">
        <w:rPr>
          <w:bCs/>
          <w:sz w:val="28"/>
          <w:szCs w:val="28"/>
          <w:lang w:eastAsia="zh-CN"/>
        </w:rPr>
        <w:t>ative și reglementări în construcții, în proiectul de hotărâre a fost propus forma finală a documentației și a indicatorilor tehnico-economici.</w:t>
      </w:r>
    </w:p>
    <w:p w:rsidR="008813FC" w:rsidRDefault="008813FC" w:rsidP="009A2576">
      <w:pPr>
        <w:pStyle w:val="NoSpacing"/>
        <w:ind w:firstLine="708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Trebuie să menționez că  există schimbări nesemnificative la indicatori tehnico-economici, dar noi trebuie să luăm în </w:t>
      </w:r>
      <w:r w:rsidR="00AD007E">
        <w:rPr>
          <w:bCs/>
          <w:sz w:val="28"/>
          <w:szCs w:val="28"/>
          <w:lang w:eastAsia="zh-CN"/>
        </w:rPr>
        <w:t>considerare ultimul și care este conform normativelor în vigoare.</w:t>
      </w:r>
    </w:p>
    <w:p w:rsidR="00AD007E" w:rsidRDefault="00AD007E" w:rsidP="009A2576">
      <w:pPr>
        <w:pStyle w:val="NoSpacing"/>
        <w:ind w:firstLine="708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Vă prezint principalele indicatori:</w:t>
      </w:r>
    </w:p>
    <w:p w:rsidR="006C388F" w:rsidRPr="006C388F" w:rsidRDefault="006C388F" w:rsidP="006C388F">
      <w:pPr>
        <w:pStyle w:val="NoSpacing"/>
        <w:ind w:left="708" w:firstLine="708"/>
        <w:jc w:val="both"/>
        <w:rPr>
          <w:color w:val="FF0000"/>
          <w:sz w:val="28"/>
          <w:szCs w:val="28"/>
        </w:rPr>
      </w:pPr>
      <w:r w:rsidRPr="006C388F">
        <w:rPr>
          <w:sz w:val="28"/>
          <w:szCs w:val="28"/>
        </w:rPr>
        <w:t xml:space="preserve">Valoarea totală (INV), inclusiv TVA: 4.624.131,91 lei  </w:t>
      </w:r>
    </w:p>
    <w:p w:rsidR="006C388F" w:rsidRPr="006C388F" w:rsidRDefault="006C388F" w:rsidP="006C388F">
      <w:pPr>
        <w:pStyle w:val="NoSpacing"/>
        <w:ind w:firstLine="1416"/>
        <w:jc w:val="both"/>
        <w:rPr>
          <w:rStyle w:val="tpa1"/>
          <w:b/>
          <w:sz w:val="28"/>
          <w:szCs w:val="28"/>
          <w:lang w:val="pt-BR"/>
        </w:rPr>
      </w:pPr>
      <w:r w:rsidRPr="006C388F">
        <w:rPr>
          <w:sz w:val="28"/>
          <w:szCs w:val="28"/>
        </w:rPr>
        <w:t xml:space="preserve">Valoare lucrări de construcţii – montaj (C+M), inclusiv TVA: 3.026.476,47 </w:t>
      </w:r>
      <w:r w:rsidRPr="006C388F">
        <w:rPr>
          <w:rStyle w:val="tpa1"/>
          <w:bCs/>
          <w:sz w:val="28"/>
          <w:szCs w:val="28"/>
          <w:lang w:val="pt-BR"/>
        </w:rPr>
        <w:t>lei</w:t>
      </w:r>
    </w:p>
    <w:p w:rsidR="006C388F" w:rsidRDefault="006C388F" w:rsidP="006C388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Este vorba despre</w:t>
      </w:r>
      <w:r w:rsidR="00A93502">
        <w:rPr>
          <w:sz w:val="28"/>
          <w:szCs w:val="28"/>
        </w:rPr>
        <w:t xml:space="preserve"> construirea de </w:t>
      </w:r>
      <w:r>
        <w:rPr>
          <w:sz w:val="28"/>
          <w:szCs w:val="28"/>
        </w:rPr>
        <w:t xml:space="preserve"> 6 apartamente cu două camere,având suprafețe prestabilite ,cu confort </w:t>
      </w:r>
      <w:r w:rsidR="00A93502">
        <w:rPr>
          <w:sz w:val="28"/>
          <w:szCs w:val="28"/>
        </w:rPr>
        <w:t>sporit</w:t>
      </w:r>
      <w:r>
        <w:rPr>
          <w:sz w:val="28"/>
          <w:szCs w:val="28"/>
        </w:rPr>
        <w:t>.</w:t>
      </w:r>
    </w:p>
    <w:p w:rsidR="006C388F" w:rsidRPr="006C388F" w:rsidRDefault="006C388F" w:rsidP="006C388F">
      <w:pPr>
        <w:pStyle w:val="NoSpacing"/>
        <w:rPr>
          <w:sz w:val="28"/>
          <w:szCs w:val="28"/>
        </w:rPr>
      </w:pPr>
      <w:r w:rsidRPr="006C388F">
        <w:rPr>
          <w:rStyle w:val="tpa1"/>
          <w:b/>
          <w:sz w:val="28"/>
          <w:szCs w:val="28"/>
          <w:lang w:val="pt-BR"/>
        </w:rPr>
        <w:tab/>
      </w:r>
    </w:p>
    <w:p w:rsidR="006C388F" w:rsidRPr="006C388F" w:rsidRDefault="006C388F" w:rsidP="006C388F">
      <w:pPr>
        <w:pStyle w:val="NoSpacing"/>
        <w:ind w:firstLine="708"/>
        <w:rPr>
          <w:sz w:val="28"/>
          <w:szCs w:val="28"/>
        </w:rPr>
      </w:pPr>
      <w:r w:rsidRPr="006C388F">
        <w:rPr>
          <w:sz w:val="28"/>
          <w:szCs w:val="28"/>
        </w:rPr>
        <w:t>Suprafaţa construită parter:</w:t>
      </w:r>
      <w:r w:rsidRPr="006C388F">
        <w:rPr>
          <w:sz w:val="28"/>
          <w:szCs w:val="28"/>
        </w:rPr>
        <w:tab/>
        <w:t xml:space="preserve"> </w:t>
      </w:r>
      <w:r w:rsidRPr="006C388F">
        <w:rPr>
          <w:sz w:val="28"/>
          <w:szCs w:val="28"/>
        </w:rPr>
        <w:tab/>
      </w:r>
      <w:r w:rsidRPr="006C388F">
        <w:rPr>
          <w:sz w:val="28"/>
          <w:szCs w:val="28"/>
        </w:rPr>
        <w:tab/>
        <w:t xml:space="preserve">Ac= 276,48 mp. </w:t>
      </w:r>
    </w:p>
    <w:p w:rsidR="006C388F" w:rsidRPr="006C388F" w:rsidRDefault="006C388F" w:rsidP="006C388F">
      <w:pPr>
        <w:pStyle w:val="NoSpacing"/>
        <w:ind w:firstLine="708"/>
        <w:rPr>
          <w:sz w:val="28"/>
          <w:szCs w:val="28"/>
        </w:rPr>
      </w:pPr>
      <w:r w:rsidRPr="006C388F">
        <w:rPr>
          <w:sz w:val="28"/>
          <w:szCs w:val="28"/>
        </w:rPr>
        <w:t>Suprafaţa construită etaj:</w:t>
      </w:r>
      <w:r w:rsidRPr="006C388F">
        <w:rPr>
          <w:sz w:val="28"/>
          <w:szCs w:val="28"/>
        </w:rPr>
        <w:tab/>
        <w:t xml:space="preserve">  </w:t>
      </w:r>
      <w:r w:rsidRPr="006C388F">
        <w:rPr>
          <w:sz w:val="28"/>
          <w:szCs w:val="28"/>
        </w:rPr>
        <w:tab/>
      </w:r>
      <w:r w:rsidRPr="006C388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6C388F">
        <w:rPr>
          <w:sz w:val="28"/>
          <w:szCs w:val="28"/>
        </w:rPr>
        <w:t xml:space="preserve">Ac= 276,48 mp. </w:t>
      </w:r>
    </w:p>
    <w:p w:rsidR="006C388F" w:rsidRPr="006C388F" w:rsidRDefault="006C388F" w:rsidP="006C388F">
      <w:pPr>
        <w:pStyle w:val="NoSpacing"/>
        <w:ind w:left="708" w:firstLine="708"/>
        <w:rPr>
          <w:sz w:val="28"/>
          <w:szCs w:val="28"/>
          <w:highlight w:val="yellow"/>
        </w:rPr>
      </w:pPr>
      <w:r w:rsidRPr="006C388F">
        <w:rPr>
          <w:sz w:val="28"/>
          <w:szCs w:val="28"/>
        </w:rPr>
        <w:t>Suprafaţă desfăşurată:</w:t>
      </w:r>
      <w:r w:rsidRPr="006C388F">
        <w:rPr>
          <w:sz w:val="28"/>
          <w:szCs w:val="28"/>
        </w:rPr>
        <w:tab/>
        <w:t xml:space="preserve">   </w:t>
      </w:r>
      <w:r w:rsidRPr="006C388F">
        <w:rPr>
          <w:sz w:val="28"/>
          <w:szCs w:val="28"/>
        </w:rPr>
        <w:tab/>
      </w:r>
      <w:r w:rsidRPr="006C388F">
        <w:rPr>
          <w:sz w:val="28"/>
          <w:szCs w:val="28"/>
        </w:rPr>
        <w:tab/>
        <w:t>Ad=</w:t>
      </w:r>
      <w:bookmarkStart w:id="0" w:name="_Hlk85096879"/>
      <w:r w:rsidRPr="006C388F">
        <w:rPr>
          <w:sz w:val="28"/>
          <w:szCs w:val="28"/>
        </w:rPr>
        <w:t xml:space="preserve"> 552,96 </w:t>
      </w:r>
      <w:bookmarkEnd w:id="0"/>
      <w:r w:rsidRPr="006C388F">
        <w:rPr>
          <w:sz w:val="28"/>
          <w:szCs w:val="28"/>
        </w:rPr>
        <w:t>mp.</w:t>
      </w:r>
    </w:p>
    <w:p w:rsidR="006C388F" w:rsidRPr="006C388F" w:rsidRDefault="006C388F" w:rsidP="006C388F">
      <w:pPr>
        <w:pStyle w:val="NoSpacing"/>
        <w:ind w:left="708" w:firstLine="708"/>
        <w:rPr>
          <w:sz w:val="28"/>
          <w:szCs w:val="28"/>
        </w:rPr>
      </w:pPr>
      <w:r w:rsidRPr="006C388F">
        <w:rPr>
          <w:sz w:val="28"/>
          <w:szCs w:val="28"/>
        </w:rPr>
        <w:t>Suprafaţa utilă:</w:t>
      </w:r>
      <w:r w:rsidRPr="006C388F">
        <w:rPr>
          <w:sz w:val="28"/>
          <w:szCs w:val="28"/>
        </w:rPr>
        <w:tab/>
      </w:r>
      <w:r w:rsidRPr="006C388F">
        <w:rPr>
          <w:sz w:val="28"/>
          <w:szCs w:val="28"/>
        </w:rPr>
        <w:tab/>
        <w:t xml:space="preserve">  </w:t>
      </w:r>
      <w:r w:rsidRPr="006C388F">
        <w:rPr>
          <w:sz w:val="28"/>
          <w:szCs w:val="28"/>
        </w:rPr>
        <w:tab/>
      </w:r>
      <w:r w:rsidRPr="006C388F">
        <w:rPr>
          <w:sz w:val="28"/>
          <w:szCs w:val="28"/>
        </w:rPr>
        <w:tab/>
        <w:t>Au= 450,44 mp.</w:t>
      </w:r>
    </w:p>
    <w:p w:rsidR="006C388F" w:rsidRPr="006C388F" w:rsidRDefault="006C388F" w:rsidP="006C388F">
      <w:pPr>
        <w:pStyle w:val="NoSpacing"/>
        <w:rPr>
          <w:sz w:val="28"/>
          <w:szCs w:val="28"/>
        </w:rPr>
      </w:pPr>
      <w:r w:rsidRPr="006C388F">
        <w:rPr>
          <w:sz w:val="28"/>
          <w:szCs w:val="28"/>
        </w:rPr>
        <w:t>Regimul de înălţime al construcţiei</w:t>
      </w:r>
      <w:r w:rsidRPr="006C388F">
        <w:rPr>
          <w:sz w:val="28"/>
          <w:szCs w:val="28"/>
        </w:rPr>
        <w:tab/>
      </w:r>
      <w:r w:rsidRPr="006C388F">
        <w:rPr>
          <w:sz w:val="28"/>
          <w:szCs w:val="28"/>
        </w:rPr>
        <w:tab/>
      </w:r>
      <w:r w:rsidRPr="006C388F">
        <w:rPr>
          <w:sz w:val="28"/>
          <w:szCs w:val="28"/>
        </w:rPr>
        <w:tab/>
        <w:t>Parter+Etaj</w:t>
      </w:r>
    </w:p>
    <w:p w:rsidR="006C388F" w:rsidRPr="006C388F" w:rsidRDefault="006C388F" w:rsidP="006C388F">
      <w:pPr>
        <w:widowControl w:val="0"/>
        <w:autoSpaceDE w:val="0"/>
        <w:jc w:val="both"/>
        <w:textAlignment w:val="baseline"/>
        <w:rPr>
          <w:rStyle w:val="spar"/>
          <w:rFonts w:ascii="Times New Roman" w:eastAsia="OpenSymbol" w:hAnsi="Times New Roman"/>
          <w:b/>
          <w:i/>
          <w:iCs/>
          <w:kern w:val="2"/>
          <w:u w:val="single"/>
          <w:lang w:val="pt-BR"/>
        </w:rPr>
      </w:pPr>
    </w:p>
    <w:p w:rsidR="006C388F" w:rsidRPr="006C388F" w:rsidRDefault="006C388F" w:rsidP="009A2576">
      <w:pPr>
        <w:pStyle w:val="NoSpacing"/>
        <w:ind w:firstLine="708"/>
        <w:jc w:val="both"/>
        <w:rPr>
          <w:bCs/>
          <w:sz w:val="28"/>
          <w:szCs w:val="28"/>
          <w:lang w:val="pt-BR"/>
        </w:rPr>
      </w:pPr>
      <w:r w:rsidRPr="006C388F">
        <w:rPr>
          <w:bCs/>
          <w:sz w:val="28"/>
          <w:szCs w:val="28"/>
          <w:lang w:val="pt-BR"/>
        </w:rPr>
        <w:t xml:space="preserve">Acest proiect va fi finanțat din fonduri PNRR </w:t>
      </w:r>
      <w:r>
        <w:rPr>
          <w:bCs/>
          <w:sz w:val="28"/>
          <w:szCs w:val="28"/>
          <w:lang w:val="pt-BR"/>
        </w:rPr>
        <w:t>,investiția :</w:t>
      </w:r>
      <w:r w:rsidRPr="006C388F">
        <w:rPr>
          <w:bCs/>
          <w:sz w:val="28"/>
          <w:szCs w:val="28"/>
          <w:lang w:val="pt-BR"/>
        </w:rPr>
        <w:t xml:space="preserve"> </w:t>
      </w:r>
      <w:r w:rsidRPr="006C388F">
        <w:rPr>
          <w:rFonts w:eastAsia="Times New Roman"/>
          <w:sz w:val="28"/>
          <w:szCs w:val="28"/>
          <w:lang w:eastAsia="ro-RO"/>
        </w:rPr>
        <w:t>Construirea de locuințe de serviciu pentru specialiști din sănătate și învățământ</w:t>
      </w:r>
      <w:r>
        <w:rPr>
          <w:rFonts w:eastAsia="Times New Roman"/>
          <w:sz w:val="28"/>
          <w:szCs w:val="28"/>
          <w:lang w:eastAsia="ro-RO"/>
        </w:rPr>
        <w:t>.</w:t>
      </w:r>
    </w:p>
    <w:p w:rsidR="009A2576" w:rsidRPr="006C388F" w:rsidRDefault="009A2576" w:rsidP="009A2576">
      <w:pPr>
        <w:pStyle w:val="NoSpacing"/>
        <w:jc w:val="both"/>
        <w:rPr>
          <w:sz w:val="28"/>
          <w:szCs w:val="28"/>
        </w:rPr>
      </w:pPr>
    </w:p>
    <w:p w:rsidR="00A93502" w:rsidRDefault="006C388F" w:rsidP="009A257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Proiectul tehnic este gata, iar după adoptarea proiectului de hotărâre propus pentru ședința de azi</w:t>
      </w:r>
      <w:r w:rsidR="00DF09E0">
        <w:rPr>
          <w:sz w:val="28"/>
          <w:szCs w:val="28"/>
        </w:rPr>
        <w:t xml:space="preserve">,urmeză </w:t>
      </w:r>
      <w:r w:rsidR="00A93502">
        <w:rPr>
          <w:sz w:val="28"/>
          <w:szCs w:val="28"/>
        </w:rPr>
        <w:t>încărcarea documentației pentru licitație.</w:t>
      </w:r>
    </w:p>
    <w:p w:rsidR="00551F97" w:rsidRPr="009A2576" w:rsidRDefault="00551F97" w:rsidP="009A2576">
      <w:pPr>
        <w:pStyle w:val="NoSpacing"/>
        <w:jc w:val="both"/>
        <w:rPr>
          <w:sz w:val="28"/>
          <w:szCs w:val="28"/>
        </w:rPr>
      </w:pPr>
    </w:p>
    <w:p w:rsidR="00A93502" w:rsidRDefault="00A93502" w:rsidP="00A93502">
      <w:pPr>
        <w:pStyle w:val="NoSpacing"/>
        <w:jc w:val="both"/>
        <w:rPr>
          <w:sz w:val="28"/>
          <w:szCs w:val="28"/>
          <w:lang w:eastAsia="ro-RO"/>
        </w:rPr>
      </w:pPr>
      <w:r>
        <w:tab/>
      </w:r>
      <w:r>
        <w:rPr>
          <w:sz w:val="28"/>
          <w:szCs w:val="28"/>
          <w:lang w:eastAsia="ro-RO"/>
        </w:rPr>
        <w:t>Președinte de ședință:</w:t>
      </w:r>
      <w:r>
        <w:rPr>
          <w:sz w:val="28"/>
          <w:szCs w:val="28"/>
          <w:lang w:eastAsia="ro-RO"/>
        </w:rPr>
        <w:t>dacă nu sunt intervenții,supun la vot proiectul de hotărâre/</w:t>
      </w:r>
    </w:p>
    <w:p w:rsidR="00A93502" w:rsidRDefault="00A93502" w:rsidP="00A93502">
      <w:pPr>
        <w:pStyle w:val="NoSpacing"/>
        <w:jc w:val="both"/>
        <w:rPr>
          <w:sz w:val="28"/>
          <w:szCs w:val="28"/>
          <w:lang w:eastAsia="ro-RO"/>
        </w:rPr>
      </w:pPr>
    </w:p>
    <w:p w:rsidR="00A93502" w:rsidRDefault="00A93502" w:rsidP="00A93502">
      <w:pPr>
        <w:pStyle w:val="NoSpacing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ro-RO"/>
        </w:rPr>
        <w:tab/>
      </w:r>
      <w:r>
        <w:rPr>
          <w:sz w:val="28"/>
          <w:szCs w:val="28"/>
          <w:lang w:eastAsia="ro-RO"/>
        </w:rPr>
        <w:tab/>
      </w:r>
      <w:r>
        <w:rPr>
          <w:sz w:val="28"/>
          <w:szCs w:val="28"/>
          <w:lang w:eastAsia="ro-RO"/>
        </w:rPr>
        <w:tab/>
      </w:r>
      <w:r>
        <w:rPr>
          <w:sz w:val="28"/>
          <w:szCs w:val="28"/>
        </w:rPr>
        <w:t>Pentru   : 10 (</w:t>
      </w:r>
      <w:r>
        <w:rPr>
          <w:rFonts w:eastAsia="Times New Roman"/>
          <w:sz w:val="24"/>
          <w:szCs w:val="24"/>
        </w:rPr>
        <w:t>Albert Marton, Balint Barnabas Attila, Ciatlos Gyorgy, ,Magyari Zoltan  , Menyhart Balint, More Tibor, Nagy Albert , Nagy Dalma Imola   , Pecsi Domokos ,Veres Gaspar Ervin.</w:t>
      </w:r>
      <w:r>
        <w:rPr>
          <w:rFonts w:eastAsia="Times New Roman"/>
          <w:sz w:val="28"/>
          <w:szCs w:val="28"/>
        </w:rPr>
        <w:t>)</w:t>
      </w:r>
    </w:p>
    <w:p w:rsidR="00A93502" w:rsidRDefault="00A93502" w:rsidP="00A9350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Împotrivă:   0</w:t>
      </w:r>
    </w:p>
    <w:p w:rsidR="00A93502" w:rsidRDefault="00A93502" w:rsidP="00A9350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Abţineri:      0</w:t>
      </w:r>
    </w:p>
    <w:p w:rsidR="004F01DE" w:rsidRDefault="004F01DE">
      <w:pPr>
        <w:rPr>
          <w:lang w:val="ro-RO"/>
        </w:rPr>
      </w:pPr>
    </w:p>
    <w:p w:rsidR="00A93502" w:rsidRDefault="00A93502">
      <w:pPr>
        <w:rPr>
          <w:lang w:val="ro-RO"/>
        </w:rPr>
      </w:pPr>
    </w:p>
    <w:p w:rsidR="00A93502" w:rsidRPr="00A93502" w:rsidRDefault="00A9350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A93502">
        <w:rPr>
          <w:rFonts w:ascii="Times New Roman" w:hAnsi="Times New Roman" w:cs="Times New Roman"/>
          <w:sz w:val="28"/>
          <w:szCs w:val="28"/>
          <w:lang w:val="ro-RO"/>
        </w:rPr>
        <w:t>- 3 -</w:t>
      </w:r>
    </w:p>
    <w:p w:rsidR="00A93502" w:rsidRDefault="00A93502" w:rsidP="00A93502">
      <w:pPr>
        <w:pStyle w:val="NoSpacing"/>
        <w:jc w:val="both"/>
        <w:rPr>
          <w:color w:val="000000"/>
          <w:sz w:val="28"/>
          <w:szCs w:val="28"/>
          <w:shd w:val="clear" w:color="auto" w:fill="FFFFFF"/>
        </w:rPr>
      </w:pPr>
      <w:r>
        <w:tab/>
      </w:r>
    </w:p>
    <w:p w:rsidR="00A93502" w:rsidRPr="00212818" w:rsidRDefault="00A93502" w:rsidP="00A93502">
      <w:pPr>
        <w:pStyle w:val="NoSpacing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212818">
        <w:rPr>
          <w:sz w:val="28"/>
          <w:szCs w:val="28"/>
        </w:rPr>
        <w:t>Nefiind alte  intervenţi din partea  consilierilor ,preşedintele de şedinţă  mulţumeşte    pentru   participare ,considerând  încheiate   lucrările  şedinţei de azi.</w:t>
      </w:r>
    </w:p>
    <w:p w:rsidR="00A93502" w:rsidRDefault="00A93502">
      <w:pPr>
        <w:rPr>
          <w:lang w:val="ro-RO"/>
        </w:rPr>
      </w:pPr>
    </w:p>
    <w:p w:rsidR="00A93502" w:rsidRDefault="00A93502" w:rsidP="00A93502">
      <w:pPr>
        <w:pStyle w:val="NoSpacing"/>
        <w:rPr>
          <w:sz w:val="28"/>
          <w:szCs w:val="28"/>
          <w:lang w:val="pt-BR"/>
        </w:rPr>
      </w:pPr>
    </w:p>
    <w:p w:rsidR="00A93502" w:rsidRPr="007375A3" w:rsidRDefault="00A93502" w:rsidP="00A93502">
      <w:pPr>
        <w:pStyle w:val="NoSpacing"/>
        <w:ind w:left="720" w:firstLine="720"/>
        <w:rPr>
          <w:sz w:val="28"/>
          <w:szCs w:val="28"/>
        </w:rPr>
      </w:pPr>
      <w:r w:rsidRPr="007375A3">
        <w:rPr>
          <w:sz w:val="28"/>
          <w:szCs w:val="28"/>
        </w:rPr>
        <w:t>Preşedinte de şedinţă</w:t>
      </w:r>
    </w:p>
    <w:p w:rsidR="00A93502" w:rsidRPr="007375A3" w:rsidRDefault="00A93502" w:rsidP="00A93502">
      <w:pPr>
        <w:pStyle w:val="NoSpacing"/>
        <w:rPr>
          <w:sz w:val="28"/>
          <w:szCs w:val="28"/>
          <w:lang w:val="hu-HU"/>
        </w:rPr>
      </w:pPr>
      <w:r w:rsidRPr="007375A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Albert Marton</w:t>
      </w:r>
    </w:p>
    <w:p w:rsidR="00A93502" w:rsidRDefault="00A93502" w:rsidP="00A93502">
      <w:pPr>
        <w:pStyle w:val="NoSpacing"/>
        <w:ind w:left="2880" w:firstLine="720"/>
        <w:rPr>
          <w:sz w:val="28"/>
          <w:szCs w:val="28"/>
        </w:rPr>
      </w:pPr>
      <w:r w:rsidRPr="007375A3">
        <w:rPr>
          <w:sz w:val="28"/>
          <w:szCs w:val="28"/>
        </w:rPr>
        <w:t xml:space="preserve">                                        Secretar general</w:t>
      </w:r>
    </w:p>
    <w:p w:rsidR="00A93502" w:rsidRPr="00EB59A6" w:rsidRDefault="00A93502" w:rsidP="00A93502">
      <w:pPr>
        <w:pStyle w:val="NoSpacing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7375A3">
        <w:rPr>
          <w:sz w:val="28"/>
          <w:szCs w:val="28"/>
        </w:rPr>
        <w:t xml:space="preserve"> Jozsa Ferenc</w:t>
      </w:r>
    </w:p>
    <w:p w:rsidR="00A93502" w:rsidRPr="00551F97" w:rsidRDefault="00A93502">
      <w:pPr>
        <w:rPr>
          <w:lang w:val="ro-RO"/>
        </w:rPr>
      </w:pPr>
    </w:p>
    <w:sectPr w:rsidR="00A93502" w:rsidRPr="00551F97" w:rsidSect="00952D12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styleLink w:val="WWNum3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86C41"/>
    <w:multiLevelType w:val="hybridMultilevel"/>
    <w:tmpl w:val="6B5E728A"/>
    <w:lvl w:ilvl="0" w:tplc="A0B6F22E">
      <w:start w:val="1"/>
      <w:numFmt w:val="decimal"/>
      <w:lvlText w:val="%1."/>
      <w:lvlJc w:val="left"/>
      <w:pPr>
        <w:ind w:left="1770" w:hanging="360"/>
      </w:pPr>
    </w:lvl>
    <w:lvl w:ilvl="1" w:tplc="04180019">
      <w:start w:val="1"/>
      <w:numFmt w:val="lowerLetter"/>
      <w:lvlText w:val="%2."/>
      <w:lvlJc w:val="left"/>
      <w:pPr>
        <w:ind w:left="2490" w:hanging="360"/>
      </w:pPr>
    </w:lvl>
    <w:lvl w:ilvl="2" w:tplc="0418001B">
      <w:start w:val="1"/>
      <w:numFmt w:val="lowerRoman"/>
      <w:lvlText w:val="%3."/>
      <w:lvlJc w:val="right"/>
      <w:pPr>
        <w:ind w:left="3210" w:hanging="180"/>
      </w:pPr>
    </w:lvl>
    <w:lvl w:ilvl="3" w:tplc="0418000F">
      <w:start w:val="1"/>
      <w:numFmt w:val="decimal"/>
      <w:lvlText w:val="%4."/>
      <w:lvlJc w:val="left"/>
      <w:pPr>
        <w:ind w:left="3930" w:hanging="360"/>
      </w:pPr>
    </w:lvl>
    <w:lvl w:ilvl="4" w:tplc="04180019">
      <w:start w:val="1"/>
      <w:numFmt w:val="lowerLetter"/>
      <w:lvlText w:val="%5."/>
      <w:lvlJc w:val="left"/>
      <w:pPr>
        <w:ind w:left="4650" w:hanging="360"/>
      </w:pPr>
    </w:lvl>
    <w:lvl w:ilvl="5" w:tplc="0418001B">
      <w:start w:val="1"/>
      <w:numFmt w:val="lowerRoman"/>
      <w:lvlText w:val="%6."/>
      <w:lvlJc w:val="right"/>
      <w:pPr>
        <w:ind w:left="5370" w:hanging="180"/>
      </w:pPr>
    </w:lvl>
    <w:lvl w:ilvl="6" w:tplc="0418000F">
      <w:start w:val="1"/>
      <w:numFmt w:val="decimal"/>
      <w:lvlText w:val="%7."/>
      <w:lvlJc w:val="left"/>
      <w:pPr>
        <w:ind w:left="6090" w:hanging="360"/>
      </w:pPr>
    </w:lvl>
    <w:lvl w:ilvl="7" w:tplc="04180019">
      <w:start w:val="1"/>
      <w:numFmt w:val="lowerLetter"/>
      <w:lvlText w:val="%8."/>
      <w:lvlJc w:val="left"/>
      <w:pPr>
        <w:ind w:left="6810" w:hanging="360"/>
      </w:pPr>
    </w:lvl>
    <w:lvl w:ilvl="8" w:tplc="0418001B">
      <w:start w:val="1"/>
      <w:numFmt w:val="lowerRoman"/>
      <w:lvlText w:val="%9."/>
      <w:lvlJc w:val="right"/>
      <w:pPr>
        <w:ind w:left="7530" w:hanging="180"/>
      </w:pPr>
    </w:lvl>
  </w:abstractNum>
  <w:num w:numId="1" w16cid:durableId="704673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36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97"/>
    <w:rsid w:val="004F01DE"/>
    <w:rsid w:val="00551F97"/>
    <w:rsid w:val="006C388F"/>
    <w:rsid w:val="00741E3D"/>
    <w:rsid w:val="008813FC"/>
    <w:rsid w:val="00952D12"/>
    <w:rsid w:val="009A2576"/>
    <w:rsid w:val="00A93502"/>
    <w:rsid w:val="00AD007E"/>
    <w:rsid w:val="00D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A1E6E"/>
  <w15:chartTrackingRefBased/>
  <w15:docId w15:val="{9DAA0F0D-B5B3-45D6-9C67-64D757D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97"/>
    <w:pPr>
      <w:spacing w:line="254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F97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551F97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551F9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ListParagraphChar">
    <w:name w:val="List Paragraph Char"/>
    <w:aliases w:val="Normal bullet 2 Char,lp1 Char,Heading x1 Char,Bullet list Char,1st level - Bullet List Paragraph Char,Lettre d'introduction Char,Paragrafo elenco Char,List Paragraph11 Char,Normal bullet 21 Char,List Paragraph111 Char,Paragraph Char"/>
    <w:link w:val="ListParagraph"/>
    <w:qFormat/>
    <w:locked/>
    <w:rsid w:val="00551F9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aliases w:val="Normal bullet 2,lp1,Heading x1,Bullet list,1st level - Bullet List Paragraph,Lettre d'introduction,Paragrafo elenco,List Paragraph11,Normal bullet 21,List Paragraph111,Bullet list1,Bullet Points,Liste Paragraf,Paragraph,Bullet EY,Liste 1"/>
    <w:basedOn w:val="Normal"/>
    <w:link w:val="ListParagraphChar"/>
    <w:qFormat/>
    <w:rsid w:val="00551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Bodytext3">
    <w:name w:val="Body text (3)_"/>
    <w:link w:val="Bodytext30"/>
    <w:locked/>
    <w:rsid w:val="00952D12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52D12"/>
    <w:pPr>
      <w:widowControl w:val="0"/>
      <w:shd w:val="clear" w:color="auto" w:fill="FFFFFF"/>
      <w:spacing w:after="600" w:line="324" w:lineRule="exact"/>
      <w:jc w:val="center"/>
    </w:pPr>
    <w:rPr>
      <w:rFonts w:eastAsiaTheme="minorHAnsi"/>
      <w:b/>
      <w:bCs/>
      <w:kern w:val="2"/>
      <w:sz w:val="26"/>
      <w:szCs w:val="26"/>
      <w:lang w:val="ro-RO"/>
      <w14:ligatures w14:val="standardContextual"/>
    </w:rPr>
  </w:style>
  <w:style w:type="character" w:customStyle="1" w:styleId="spar">
    <w:name w:val="s_par"/>
    <w:rsid w:val="006C388F"/>
  </w:style>
  <w:style w:type="character" w:customStyle="1" w:styleId="StandardChar">
    <w:name w:val="Standard Char"/>
    <w:link w:val="Standard"/>
    <w:locked/>
    <w:rsid w:val="006C388F"/>
    <w:rPr>
      <w:sz w:val="24"/>
      <w:szCs w:val="24"/>
      <w:lang w:eastAsia="zh-CN"/>
    </w:rPr>
  </w:style>
  <w:style w:type="paragraph" w:customStyle="1" w:styleId="Standard">
    <w:name w:val="Standard"/>
    <w:link w:val="StandardChar"/>
    <w:rsid w:val="006C388F"/>
    <w:pPr>
      <w:suppressAutoHyphens/>
      <w:spacing w:after="0" w:line="240" w:lineRule="auto"/>
    </w:pPr>
    <w:rPr>
      <w:sz w:val="24"/>
      <w:szCs w:val="24"/>
      <w:lang w:eastAsia="zh-CN"/>
    </w:rPr>
  </w:style>
  <w:style w:type="numbering" w:customStyle="1" w:styleId="WWNum312">
    <w:name w:val="WWNum312"/>
    <w:rsid w:val="006C388F"/>
    <w:pPr>
      <w:numPr>
        <w:numId w:val="2"/>
      </w:numPr>
    </w:pPr>
  </w:style>
  <w:style w:type="character" w:customStyle="1" w:styleId="tpa1">
    <w:name w:val="tpa1"/>
    <w:rsid w:val="006C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tari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698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6</cp:revision>
  <dcterms:created xsi:type="dcterms:W3CDTF">2023-06-12T08:02:00Z</dcterms:created>
  <dcterms:modified xsi:type="dcterms:W3CDTF">2023-06-14T10:49:00Z</dcterms:modified>
</cp:coreProperties>
</file>