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CF8C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D6769">
        <w:rPr>
          <w:rFonts w:ascii="Arial" w:hAnsi="Arial" w:cs="Arial"/>
          <w:sz w:val="28"/>
          <w:szCs w:val="28"/>
          <w:lang w:val="pt-BR"/>
        </w:rPr>
        <w:t>ROMANIA</w:t>
      </w:r>
    </w:p>
    <w:p w14:paraId="1491E23E" w14:textId="77777777" w:rsidR="00E475E1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D6769">
        <w:rPr>
          <w:rFonts w:ascii="Arial" w:hAnsi="Arial" w:cs="Arial"/>
          <w:sz w:val="28"/>
          <w:szCs w:val="28"/>
          <w:lang w:val="pt-BR"/>
        </w:rPr>
        <w:t>JUDEŢUL MUREŞ</w:t>
      </w:r>
    </w:p>
    <w:p w14:paraId="00FDB0F8" w14:textId="77777777" w:rsidR="00E475E1" w:rsidRDefault="00E475E1" w:rsidP="001D67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COMUNA ACĂȚARI</w:t>
      </w:r>
    </w:p>
    <w:p w14:paraId="6C9E8553" w14:textId="77777777" w:rsidR="00E475E1" w:rsidRDefault="00E475E1" w:rsidP="001D67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46F232DB" w14:textId="7C589023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1D6769">
        <w:rPr>
          <w:rFonts w:ascii="Arial" w:hAnsi="Arial" w:cs="Arial"/>
          <w:sz w:val="28"/>
          <w:szCs w:val="28"/>
          <w:lang w:val="pt-BR"/>
        </w:rPr>
        <w:tab/>
      </w:r>
      <w:r w:rsidRPr="001D6769">
        <w:rPr>
          <w:rFonts w:ascii="Arial" w:hAnsi="Arial" w:cs="Arial"/>
          <w:sz w:val="28"/>
          <w:szCs w:val="28"/>
          <w:lang w:val="pt-BR"/>
        </w:rPr>
        <w:tab/>
      </w:r>
      <w:r w:rsidRPr="001D6769">
        <w:rPr>
          <w:rFonts w:ascii="Arial" w:hAnsi="Arial" w:cs="Arial"/>
          <w:sz w:val="28"/>
          <w:szCs w:val="28"/>
          <w:lang w:val="pt-BR"/>
        </w:rPr>
        <w:tab/>
      </w:r>
      <w:r w:rsidRPr="001D6769">
        <w:rPr>
          <w:rFonts w:ascii="Arial" w:hAnsi="Arial" w:cs="Arial"/>
          <w:sz w:val="28"/>
          <w:szCs w:val="28"/>
          <w:lang w:val="pt-BR"/>
        </w:rPr>
        <w:tab/>
      </w:r>
      <w:r w:rsidRPr="001D6769">
        <w:rPr>
          <w:rFonts w:ascii="Arial" w:hAnsi="Arial" w:cs="Arial"/>
          <w:sz w:val="28"/>
          <w:szCs w:val="28"/>
          <w:lang w:val="pt-BR"/>
        </w:rPr>
        <w:tab/>
      </w:r>
      <w:r w:rsidRPr="001D6769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</w:p>
    <w:p w14:paraId="72168193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</w:p>
    <w:p w14:paraId="6475EB32" w14:textId="4FD35245" w:rsidR="001D6769" w:rsidRDefault="001D6769" w:rsidP="00E475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1D6769">
        <w:rPr>
          <w:rFonts w:ascii="Arial" w:hAnsi="Arial" w:cs="Arial"/>
          <w:sz w:val="28"/>
          <w:szCs w:val="28"/>
          <w:u w:val="single"/>
        </w:rPr>
        <w:t>H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O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T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Ă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R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Â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R</w:t>
      </w:r>
      <w:r w:rsidR="00E475E1">
        <w:rPr>
          <w:rFonts w:ascii="Arial" w:hAnsi="Arial" w:cs="Arial"/>
          <w:sz w:val="28"/>
          <w:szCs w:val="28"/>
          <w:u w:val="single"/>
        </w:rPr>
        <w:t xml:space="preserve"> </w:t>
      </w:r>
      <w:r w:rsidRPr="001D6769">
        <w:rPr>
          <w:rFonts w:ascii="Arial" w:hAnsi="Arial" w:cs="Arial"/>
          <w:sz w:val="28"/>
          <w:szCs w:val="28"/>
          <w:u w:val="single"/>
        </w:rPr>
        <w:t>E</w:t>
      </w:r>
      <w:r w:rsidR="00E475E1">
        <w:rPr>
          <w:rFonts w:ascii="Arial" w:hAnsi="Arial" w:cs="Arial"/>
          <w:sz w:val="28"/>
          <w:szCs w:val="28"/>
          <w:u w:val="single"/>
        </w:rPr>
        <w:t xml:space="preserve"> A  NR.80</w:t>
      </w:r>
    </w:p>
    <w:p w14:paraId="43313C71" w14:textId="6A9CEA3C" w:rsidR="00E475E1" w:rsidRPr="001D6769" w:rsidRDefault="00E475E1" w:rsidP="00E475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din 16 decembrie 2024</w:t>
      </w:r>
    </w:p>
    <w:p w14:paraId="1ACCD4AD" w14:textId="42F93054" w:rsidR="001D6769" w:rsidRPr="001D6769" w:rsidRDefault="001D6769" w:rsidP="00E475E1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1D6769">
        <w:rPr>
          <w:rFonts w:ascii="Arial" w:hAnsi="Arial" w:cs="Arial"/>
          <w:sz w:val="28"/>
          <w:szCs w:val="28"/>
          <w:u w:val="single"/>
        </w:rPr>
        <w:t>privind aprobarea demolării construcției Clădirea școlii Văleni  situata  în com.Acățari,sat.Văleni,nr.140,înscris în CF nr.51937 Acățari,nr.cad.:51937 sub nr.A1.1</w:t>
      </w:r>
    </w:p>
    <w:p w14:paraId="3F07BFD3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</w:p>
    <w:p w14:paraId="2756C65D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u w:val="single"/>
        </w:rPr>
      </w:pPr>
    </w:p>
    <w:p w14:paraId="4704A6EA" w14:textId="7D5C31A6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D6769">
        <w:rPr>
          <w:rFonts w:ascii="Arial" w:hAnsi="Arial" w:cs="Arial"/>
          <w:sz w:val="28"/>
          <w:szCs w:val="28"/>
        </w:rPr>
        <w:tab/>
      </w:r>
      <w:r w:rsidR="00E475E1">
        <w:rPr>
          <w:rFonts w:ascii="Arial" w:hAnsi="Arial" w:cs="Arial"/>
          <w:sz w:val="28"/>
          <w:szCs w:val="28"/>
        </w:rPr>
        <w:tab/>
        <w:t>Consiliul local al comunei Acățari</w:t>
      </w:r>
      <w:r w:rsidRPr="001D6769">
        <w:rPr>
          <w:rFonts w:ascii="Arial" w:hAnsi="Arial" w:cs="Arial"/>
          <w:sz w:val="28"/>
          <w:szCs w:val="28"/>
        </w:rPr>
        <w:t>,</w:t>
      </w:r>
    </w:p>
    <w:p w14:paraId="188443A4" w14:textId="22171865" w:rsidR="001D6769" w:rsidRPr="001D6769" w:rsidRDefault="00E475E1" w:rsidP="00E475E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1D6769" w:rsidRPr="001D6769">
        <w:rPr>
          <w:rFonts w:ascii="Arial" w:hAnsi="Arial" w:cs="Arial"/>
          <w:sz w:val="28"/>
          <w:szCs w:val="28"/>
        </w:rPr>
        <w:t>Văzând  referatul de aprobare  a Primarului comunei Acățari nr.8135/2024 , și raportul  compartimentului de resort  nr.8140/2024,</w:t>
      </w:r>
    </w:p>
    <w:p w14:paraId="25239BE2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1D6769">
        <w:rPr>
          <w:rFonts w:ascii="Arial" w:hAnsi="Arial" w:cs="Arial"/>
          <w:sz w:val="28"/>
          <w:szCs w:val="28"/>
        </w:rPr>
        <w:tab/>
      </w:r>
      <w:r w:rsidRPr="001D6769">
        <w:rPr>
          <w:rFonts w:ascii="Arial" w:hAnsi="Arial" w:cs="Arial"/>
          <w:sz w:val="28"/>
          <w:szCs w:val="28"/>
        </w:rPr>
        <w:tab/>
        <w:t xml:space="preserve">Având în vedere prevederile : </w:t>
      </w:r>
    </w:p>
    <w:p w14:paraId="621FF482" w14:textId="4EBD3303" w:rsidR="001D6769" w:rsidRDefault="001D6769" w:rsidP="00E475E1">
      <w:pPr>
        <w:pStyle w:val="NoSpacing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</w:rPr>
      </w:pPr>
      <w:r w:rsidRPr="001D6769">
        <w:rPr>
          <w:rFonts w:ascii="Arial" w:hAnsi="Arial" w:cs="Arial"/>
          <w:sz w:val="28"/>
          <w:szCs w:val="28"/>
        </w:rPr>
        <w:t xml:space="preserve"> art.287 lit.” b” din OUG nr.57/2019,privind Codul Administrativ,</w:t>
      </w:r>
      <w:r w:rsidR="00E475E1">
        <w:rPr>
          <w:rFonts w:ascii="Arial" w:hAnsi="Arial" w:cs="Arial"/>
          <w:sz w:val="28"/>
          <w:szCs w:val="28"/>
        </w:rPr>
        <w:t>cu modificările și completările ulterioare.</w:t>
      </w:r>
    </w:p>
    <w:p w14:paraId="7EF3FD09" w14:textId="77777777" w:rsidR="001D6769" w:rsidRPr="00E475E1" w:rsidRDefault="001D6769" w:rsidP="00E475E1">
      <w:pPr>
        <w:pStyle w:val="NoSpacing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</w:rPr>
      </w:pP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Legii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nr. </w:t>
      </w:r>
      <w:hyperlink r:id="rId5" w:tooltip="ABROGATA - privind autorizarea executarii constructiilor si unele masuri pentru realizarea locuintelor - Republicare (act publicat in M.Of. 3 din 13-ian-1997)" w:history="1">
        <w:r w:rsidRPr="00E475E1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 xml:space="preserve">50 din 29 </w:t>
        </w:r>
        <w:proofErr w:type="spellStart"/>
        <w:r w:rsidRPr="00E475E1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>iulie</w:t>
        </w:r>
        <w:proofErr w:type="spellEnd"/>
        <w:r w:rsidRPr="00E475E1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  <w:lang w:val="en-US"/>
          </w:rPr>
          <w:t xml:space="preserve"> 1991</w:t>
        </w:r>
      </w:hyperlink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,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privind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autorizarea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executării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lucrărilor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E475E1">
        <w:rPr>
          <w:rFonts w:ascii="Arial" w:hAnsi="Arial" w:cs="Arial"/>
          <w:bCs/>
          <w:sz w:val="28"/>
          <w:szCs w:val="28"/>
          <w:lang w:val="en-US"/>
        </w:rPr>
        <w:t>construcţii,republicată</w:t>
      </w:r>
      <w:proofErr w:type="spellEnd"/>
      <w:proofErr w:type="gram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cu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modificările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și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completările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ulterioare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>,</w:t>
      </w:r>
    </w:p>
    <w:p w14:paraId="326FE0B6" w14:textId="77777777" w:rsidR="00E475E1" w:rsidRDefault="001D6769" w:rsidP="00E475E1">
      <w:pPr>
        <w:pStyle w:val="NoSpacing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</w:rPr>
      </w:pPr>
      <w:r w:rsidRPr="00E475E1">
        <w:rPr>
          <w:rFonts w:ascii="Arial" w:hAnsi="Arial" w:cs="Arial"/>
          <w:sz w:val="28"/>
          <w:szCs w:val="28"/>
        </w:rPr>
        <w:t>Ordinului nr.839/2009 pentru aprobarea Normelor metodologice de aplicare a Legii nr.50/1991,privind autorizarea executării lucrărilor de construire,</w:t>
      </w:r>
    </w:p>
    <w:p w14:paraId="1F879481" w14:textId="7FF8968D" w:rsidR="001D6769" w:rsidRPr="00E475E1" w:rsidRDefault="001D6769" w:rsidP="00E475E1">
      <w:pPr>
        <w:pStyle w:val="NoSpacing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</w:rPr>
      </w:pPr>
      <w:r w:rsidRPr="00E475E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475E1">
        <w:rPr>
          <w:rFonts w:ascii="Arial" w:hAnsi="Arial" w:cs="Arial"/>
          <w:sz w:val="28"/>
          <w:szCs w:val="28"/>
          <w:lang w:val="en-US"/>
        </w:rPr>
        <w:t>Legii</w:t>
      </w:r>
      <w:proofErr w:type="spellEnd"/>
      <w:r w:rsidRPr="00E475E1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nr. 153 din 5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iulie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gramStart"/>
      <w:r w:rsidRPr="00E475E1">
        <w:rPr>
          <w:rFonts w:ascii="Arial" w:hAnsi="Arial" w:cs="Arial"/>
          <w:bCs/>
          <w:sz w:val="28"/>
          <w:szCs w:val="28"/>
          <w:lang w:val="en-US"/>
        </w:rPr>
        <w:t>2011 ,</w:t>
      </w:r>
      <w:proofErr w:type="gram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privind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măsuri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de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creştere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a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calităţii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arhitectural-ambientale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 xml:space="preserve"> a </w:t>
      </w:r>
      <w:proofErr w:type="spellStart"/>
      <w:r w:rsidRPr="00E475E1">
        <w:rPr>
          <w:rFonts w:ascii="Arial" w:hAnsi="Arial" w:cs="Arial"/>
          <w:bCs/>
          <w:sz w:val="28"/>
          <w:szCs w:val="28"/>
          <w:lang w:val="en-US"/>
        </w:rPr>
        <w:t>clădirilor</w:t>
      </w:r>
      <w:proofErr w:type="spellEnd"/>
      <w:r w:rsidRPr="00E475E1">
        <w:rPr>
          <w:rFonts w:ascii="Arial" w:hAnsi="Arial" w:cs="Arial"/>
          <w:bCs/>
          <w:sz w:val="28"/>
          <w:szCs w:val="28"/>
          <w:lang w:val="en-US"/>
        </w:rPr>
        <w:t>,</w:t>
      </w:r>
    </w:p>
    <w:p w14:paraId="2F58DBA0" w14:textId="77777777" w:rsidR="001D6769" w:rsidRPr="00492584" w:rsidRDefault="001D6769" w:rsidP="00E475E1">
      <w:pPr>
        <w:pStyle w:val="NoSpacing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</w:rPr>
      </w:pPr>
      <w:r w:rsidRPr="00E475E1">
        <w:rPr>
          <w:rFonts w:ascii="Arial" w:hAnsi="Arial" w:cs="Arial"/>
          <w:bCs/>
          <w:sz w:val="28"/>
          <w:szCs w:val="28"/>
        </w:rPr>
        <w:t>În conformitate cu  prevederile  Expertizei tehnice nr.291/2024, elaborat de SC Panelcons SRL Tg-Mureș</w:t>
      </w:r>
    </w:p>
    <w:p w14:paraId="70F01F94" w14:textId="6787BEBB" w:rsidR="00492584" w:rsidRPr="00492584" w:rsidRDefault="00492584" w:rsidP="00492584">
      <w:pPr>
        <w:pStyle w:val="ListParagraph"/>
        <w:numPr>
          <w:ilvl w:val="0"/>
          <w:numId w:val="2"/>
        </w:numPr>
        <w:ind w:left="0" w:firstLine="315"/>
        <w:jc w:val="both"/>
        <w:rPr>
          <w:rFonts w:ascii="Arial" w:hAnsi="Arial" w:cs="Arial"/>
          <w:sz w:val="28"/>
          <w:szCs w:val="28"/>
          <w:lang w:val="ro-RO"/>
        </w:rPr>
      </w:pPr>
      <w:r w:rsidRPr="00492584">
        <w:rPr>
          <w:rStyle w:val="do1"/>
          <w:rFonts w:ascii="Arial" w:hAnsi="Arial" w:cs="Arial"/>
          <w:b w:val="0"/>
          <w:bCs w:val="0"/>
          <w:sz w:val="28"/>
          <w:szCs w:val="28"/>
          <w:lang w:val="ro-RO"/>
        </w:rPr>
        <w:t xml:space="preserve">OMENCS nr. 5819 din 25 noiembrie 2016 </w:t>
      </w:r>
      <w:r>
        <w:rPr>
          <w:rStyle w:val="do1"/>
          <w:rFonts w:ascii="Arial" w:hAnsi="Arial" w:cs="Arial"/>
          <w:b w:val="0"/>
          <w:bCs w:val="0"/>
          <w:sz w:val="28"/>
          <w:szCs w:val="28"/>
          <w:lang w:val="ro-RO"/>
        </w:rPr>
        <w:t>,</w:t>
      </w:r>
      <w:r w:rsidRPr="00492584">
        <w:rPr>
          <w:rStyle w:val="do1"/>
          <w:rFonts w:ascii="Arial" w:hAnsi="Arial" w:cs="Arial"/>
          <w:b w:val="0"/>
          <w:bCs w:val="0"/>
          <w:sz w:val="28"/>
          <w:szCs w:val="28"/>
          <w:lang w:val="ro-RO"/>
        </w:rPr>
        <w:t>privind aprobarea procedurii de elaborare a avizului conform pentru schimbarea destinaţiei bazei materiale a instituţiilor şi unităţilor de învăţământ preuniversitar de stat, precum şi condiţiile necesare acordării acestuia,</w:t>
      </w:r>
    </w:p>
    <w:p w14:paraId="7EEE5CE4" w14:textId="77777777" w:rsidR="001D6769" w:rsidRPr="001D6769" w:rsidRDefault="001D6769" w:rsidP="00E475E1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1D6769">
        <w:rPr>
          <w:rFonts w:ascii="Arial" w:hAnsi="Arial" w:cs="Arial"/>
          <w:sz w:val="28"/>
          <w:szCs w:val="28"/>
        </w:rPr>
        <w:t>Ținând cont de  prevederile art.7 alin.(1) și alin.(2) din Legea nr.52/2003 privind transparența decizională în administrația publică</w:t>
      </w:r>
    </w:p>
    <w:p w14:paraId="4DACEE57" w14:textId="5A0646A5" w:rsidR="006B4F1A" w:rsidRPr="00947E7E" w:rsidRDefault="006B4F1A" w:rsidP="006B4F1A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bCs/>
          <w:sz w:val="28"/>
          <w:szCs w:val="28"/>
          <w:lang w:val="pt-BR"/>
        </w:rPr>
        <w:tab/>
      </w:r>
      <w:r w:rsidRPr="00947E7E">
        <w:rPr>
          <w:rFonts w:ascii="Arial" w:hAnsi="Arial" w:cs="Arial"/>
          <w:sz w:val="28"/>
          <w:szCs w:val="28"/>
          <w:lang w:eastAsia="en-GB"/>
        </w:rPr>
        <w:t>În temeiul art.196, alin.(1),lit.”a”,coroborat cu prevederile art.243,alin.(1) ,lit.”a” din OUG nr.57/2019,privind Codul Administrativ,cu modificările și completările ulterioare,</w:t>
      </w:r>
    </w:p>
    <w:p w14:paraId="7E4065F4" w14:textId="77777777" w:rsidR="006B4F1A" w:rsidRPr="000E5455" w:rsidRDefault="006B4F1A" w:rsidP="006B4F1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0794467E" w14:textId="77777777" w:rsidR="006B4F1A" w:rsidRPr="000E5455" w:rsidRDefault="006B4F1A" w:rsidP="006B4F1A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5E610532" w14:textId="77777777" w:rsidR="006B4F1A" w:rsidRPr="00A35773" w:rsidRDefault="006B4F1A" w:rsidP="006B4F1A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A35773">
        <w:rPr>
          <w:rFonts w:ascii="Arial" w:hAnsi="Arial" w:cs="Arial"/>
          <w:sz w:val="28"/>
          <w:szCs w:val="28"/>
          <w:lang w:eastAsia="en-GB"/>
        </w:rPr>
        <w:t>H o t ă r â ș t e:</w:t>
      </w:r>
    </w:p>
    <w:p w14:paraId="14E66D3B" w14:textId="4B113C8F" w:rsidR="001D6769" w:rsidRPr="00492584" w:rsidRDefault="001D6769" w:rsidP="001D6769">
      <w:pPr>
        <w:pStyle w:val="NoSpacing"/>
        <w:jc w:val="both"/>
        <w:rPr>
          <w:rFonts w:ascii="Arial" w:hAnsi="Arial" w:cs="Arial"/>
          <w:bCs/>
          <w:sz w:val="28"/>
          <w:szCs w:val="28"/>
        </w:rPr>
      </w:pPr>
    </w:p>
    <w:p w14:paraId="66F927CB" w14:textId="0DD1ED16" w:rsidR="001D6769" w:rsidRPr="00492584" w:rsidRDefault="001D6769" w:rsidP="00492584">
      <w:pPr>
        <w:pStyle w:val="NoSpacing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92584">
        <w:rPr>
          <w:rFonts w:ascii="Arial" w:hAnsi="Arial" w:cs="Arial"/>
          <w:bCs/>
          <w:sz w:val="28"/>
          <w:szCs w:val="28"/>
        </w:rPr>
        <w:t xml:space="preserve">Art.1.Se aprobă demolarea Clădirii școlii Văleni, înscris în CF nr.51937 Acățari, nr. cad.51397-C 1 , construită în anul 1915, fără autorizație de construire, regim de înălțime S+P, </w:t>
      </w:r>
      <w:r w:rsidR="00492584">
        <w:rPr>
          <w:rFonts w:ascii="Arial" w:hAnsi="Arial" w:cs="Arial"/>
          <w:bCs/>
          <w:sz w:val="28"/>
          <w:szCs w:val="28"/>
        </w:rPr>
        <w:t xml:space="preserve">cu suprafața construită la sol:570 mp, </w:t>
      </w:r>
      <w:r w:rsidRPr="00492584">
        <w:rPr>
          <w:rFonts w:ascii="Arial" w:hAnsi="Arial" w:cs="Arial"/>
          <w:bCs/>
          <w:sz w:val="28"/>
          <w:szCs w:val="28"/>
        </w:rPr>
        <w:t>construită din cărămidă și acoperită cu țiglă, fără Certificat energetic compusă din:</w:t>
      </w:r>
    </w:p>
    <w:p w14:paraId="7F78909D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bCs/>
          <w:sz w:val="28"/>
          <w:szCs w:val="28"/>
          <w:lang w:val="pt-BR"/>
        </w:rPr>
      </w:pPr>
      <w:r w:rsidRPr="00492584">
        <w:rPr>
          <w:rFonts w:ascii="Arial" w:hAnsi="Arial" w:cs="Arial"/>
          <w:bCs/>
          <w:sz w:val="28"/>
          <w:szCs w:val="28"/>
        </w:rPr>
        <w:tab/>
      </w:r>
      <w:r w:rsidRPr="001D6769">
        <w:rPr>
          <w:rFonts w:ascii="Arial" w:hAnsi="Arial" w:cs="Arial"/>
          <w:bCs/>
          <w:sz w:val="28"/>
          <w:szCs w:val="28"/>
          <w:lang w:val="pt-BR"/>
        </w:rPr>
        <w:t>- la subsol:1 pivniță</w:t>
      </w:r>
    </w:p>
    <w:p w14:paraId="4F50D4EA" w14:textId="77777777" w:rsidR="001D6769" w:rsidRPr="001D6769" w:rsidRDefault="001D6769" w:rsidP="001D6769">
      <w:pPr>
        <w:pStyle w:val="NoSpacing"/>
        <w:jc w:val="both"/>
        <w:rPr>
          <w:rFonts w:ascii="Arial" w:hAnsi="Arial" w:cs="Arial"/>
          <w:bCs/>
          <w:sz w:val="28"/>
          <w:szCs w:val="28"/>
          <w:lang w:val="pt-BR"/>
        </w:rPr>
      </w:pPr>
      <w:r w:rsidRPr="001D6769">
        <w:rPr>
          <w:rFonts w:ascii="Arial" w:hAnsi="Arial" w:cs="Arial"/>
          <w:bCs/>
          <w:sz w:val="28"/>
          <w:szCs w:val="28"/>
          <w:lang w:val="pt-BR"/>
        </w:rPr>
        <w:lastRenderedPageBreak/>
        <w:tab/>
        <w:t>- la parter: 6 săli de clase, 1 birou, 2 holuri, 1 depozit, 1 magazie, 1 centrală termică, 1 vestiar, 1 grup sanitar,1 coridor,2 terase acoperite.</w:t>
      </w:r>
    </w:p>
    <w:p w14:paraId="3831C229" w14:textId="12B793B6" w:rsidR="001D6769" w:rsidRPr="007102B1" w:rsidRDefault="007102B1" w:rsidP="007102B1">
      <w:pPr>
        <w:pStyle w:val="ListParagraph"/>
        <w:ind w:left="0" w:firstLine="720"/>
        <w:jc w:val="both"/>
        <w:rPr>
          <w:rFonts w:ascii="Arial" w:hAnsi="Arial" w:cs="Arial"/>
          <w:b/>
          <w:sz w:val="28"/>
          <w:szCs w:val="28"/>
          <w:lang w:val="ro-RO"/>
        </w:rPr>
      </w:pPr>
      <w:r w:rsidRPr="007102B1">
        <w:rPr>
          <w:rFonts w:ascii="Arial" w:hAnsi="Arial" w:cs="Arial"/>
          <w:bCs/>
          <w:sz w:val="28"/>
          <w:szCs w:val="28"/>
          <w:lang w:val="pt-BR"/>
        </w:rPr>
        <w:t xml:space="preserve">Art.2. </w:t>
      </w:r>
      <w:r w:rsidRPr="007102B1">
        <w:rPr>
          <w:rFonts w:ascii="Arial" w:hAnsi="Arial" w:cs="Arial"/>
          <w:bCs/>
          <w:sz w:val="28"/>
          <w:szCs w:val="28"/>
          <w:lang w:val="ro-RO"/>
        </w:rPr>
        <w:t>Se solicită MEC schimbarea  destinației părții eferentă unității de învățământ,pentru o perioadă prevăzută în art.4 din</w:t>
      </w:r>
      <w:r w:rsidRPr="007102B1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7102B1">
        <w:rPr>
          <w:rStyle w:val="do1"/>
          <w:rFonts w:ascii="Arial" w:hAnsi="Arial" w:cs="Arial"/>
          <w:b w:val="0"/>
          <w:sz w:val="28"/>
          <w:szCs w:val="28"/>
          <w:lang w:val="ro-RO"/>
        </w:rPr>
        <w:t>OMENCS nr. 5819 din 25 noiembrie 2016 , privind aprobarea procedurii de elaborare a avizului conform pentru schimbarea destinaţiei bazei materiale a instituţiilor şi unităţilor de învăţământ preuniversitar de stat, precum şi condiţiile necesare acordării acestuia</w:t>
      </w:r>
      <w:r>
        <w:rPr>
          <w:rStyle w:val="do1"/>
          <w:rFonts w:ascii="Arial" w:hAnsi="Arial" w:cs="Arial"/>
          <w:b w:val="0"/>
          <w:sz w:val="28"/>
          <w:szCs w:val="28"/>
          <w:lang w:val="ro-RO"/>
        </w:rPr>
        <w:t>.</w:t>
      </w:r>
    </w:p>
    <w:p w14:paraId="09E4BE2A" w14:textId="7C8C7823" w:rsidR="001D6769" w:rsidRPr="007102B1" w:rsidRDefault="001D6769" w:rsidP="007102B1">
      <w:pPr>
        <w:pStyle w:val="NoSpacing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7102B1">
        <w:rPr>
          <w:rFonts w:ascii="Arial" w:hAnsi="Arial" w:cs="Arial"/>
          <w:sz w:val="28"/>
          <w:szCs w:val="28"/>
        </w:rPr>
        <w:t>Art.</w:t>
      </w:r>
      <w:r w:rsidR="007102B1">
        <w:rPr>
          <w:rFonts w:ascii="Arial" w:hAnsi="Arial" w:cs="Arial"/>
          <w:sz w:val="28"/>
          <w:szCs w:val="28"/>
        </w:rPr>
        <w:t>3</w:t>
      </w:r>
      <w:r w:rsidRPr="007102B1">
        <w:rPr>
          <w:rFonts w:ascii="Arial" w:hAnsi="Arial" w:cs="Arial"/>
          <w:sz w:val="28"/>
          <w:szCs w:val="28"/>
        </w:rPr>
        <w:t xml:space="preserve">.Primarul comunei,prin aparatul de specialitate,vor duce la îndeplinrea prevederilor prezentei,conform  </w:t>
      </w:r>
      <w:r w:rsidRPr="007102B1">
        <w:rPr>
          <w:rFonts w:ascii="Arial" w:hAnsi="Arial" w:cs="Arial"/>
          <w:bCs/>
          <w:sz w:val="28"/>
          <w:szCs w:val="28"/>
        </w:rPr>
        <w:t xml:space="preserve">Legii nr. </w:t>
      </w:r>
      <w:hyperlink r:id="rId6" w:tooltip="ABROGATA - privind autorizarea executarii constructiilor si unele masuri pentru realizarea locuintelor - Republicare (act publicat in M.Of. 3 din 13-ian-1997)" w:history="1">
        <w:r w:rsidRPr="007102B1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50 din 29 iulie 1991</w:t>
        </w:r>
      </w:hyperlink>
      <w:r w:rsidRPr="007102B1">
        <w:rPr>
          <w:rFonts w:ascii="Arial" w:hAnsi="Arial" w:cs="Arial"/>
          <w:bCs/>
          <w:sz w:val="28"/>
          <w:szCs w:val="28"/>
        </w:rPr>
        <w:t xml:space="preserve"> ,privind  autorizarea executării lucrărilor de construcţii,republicată cu modificările și completările ulterioare.</w:t>
      </w:r>
    </w:p>
    <w:p w14:paraId="275FF8D2" w14:textId="2C3A4EE1" w:rsidR="001D6769" w:rsidRDefault="001D6769" w:rsidP="007102B1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1D6769">
        <w:rPr>
          <w:rFonts w:ascii="Arial" w:hAnsi="Arial" w:cs="Arial"/>
          <w:sz w:val="28"/>
          <w:szCs w:val="28"/>
          <w:lang w:val="it-IT"/>
        </w:rPr>
        <w:t>Art.</w:t>
      </w:r>
      <w:r w:rsidR="007102B1">
        <w:rPr>
          <w:rFonts w:ascii="Arial" w:hAnsi="Arial" w:cs="Arial"/>
          <w:sz w:val="28"/>
          <w:szCs w:val="28"/>
          <w:lang w:val="it-IT"/>
        </w:rPr>
        <w:t>4</w:t>
      </w:r>
      <w:r w:rsidRPr="001D6769">
        <w:rPr>
          <w:rFonts w:ascii="Arial" w:hAnsi="Arial" w:cs="Arial"/>
          <w:sz w:val="28"/>
          <w:szCs w:val="28"/>
          <w:lang w:val="it-IT"/>
        </w:rPr>
        <w:t>.</w:t>
      </w:r>
      <w:r w:rsidRPr="001D6769">
        <w:rPr>
          <w:rFonts w:ascii="Arial" w:hAnsi="Arial" w:cs="Arial"/>
          <w:sz w:val="28"/>
          <w:szCs w:val="28"/>
        </w:rPr>
        <w:t xml:space="preserve"> </w:t>
      </w:r>
      <w:r w:rsidRPr="001D6769">
        <w:rPr>
          <w:rFonts w:ascii="Arial" w:hAnsi="Arial" w:cs="Arial"/>
          <w:sz w:val="28"/>
          <w:szCs w:val="28"/>
          <w:lang w:val="it-IT"/>
        </w:rPr>
        <w:t>Prezenta se aduce la cunoștință publică  ,conform prevederilor legale și se comunică,cu:</w:t>
      </w:r>
    </w:p>
    <w:p w14:paraId="27D96689" w14:textId="77777777" w:rsidR="001D6769" w:rsidRDefault="001D6769" w:rsidP="001D67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7102B1">
        <w:rPr>
          <w:rFonts w:ascii="Arial" w:hAnsi="Arial" w:cs="Arial"/>
          <w:sz w:val="28"/>
          <w:szCs w:val="28"/>
          <w:lang w:val="it-IT"/>
        </w:rPr>
        <w:t>Instituția  Prefectului jud.Mureș</w:t>
      </w:r>
    </w:p>
    <w:p w14:paraId="5A3F4BDE" w14:textId="77777777" w:rsidR="001D6769" w:rsidRDefault="001D6769" w:rsidP="001D67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7102B1">
        <w:rPr>
          <w:rFonts w:ascii="Arial" w:hAnsi="Arial" w:cs="Arial"/>
          <w:sz w:val="28"/>
          <w:szCs w:val="28"/>
          <w:lang w:val="it-IT"/>
        </w:rPr>
        <w:t>Primarul comunei Acățari</w:t>
      </w:r>
    </w:p>
    <w:p w14:paraId="494E6308" w14:textId="77777777" w:rsidR="001D6769" w:rsidRPr="007102B1" w:rsidRDefault="001D6769" w:rsidP="001D67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7102B1">
        <w:rPr>
          <w:rFonts w:ascii="Arial" w:hAnsi="Arial" w:cs="Arial"/>
          <w:sz w:val="28"/>
          <w:szCs w:val="28"/>
        </w:rPr>
        <w:t>Inspectoratul Şcolar judeţean Mureş</w:t>
      </w:r>
    </w:p>
    <w:p w14:paraId="5F3A0C83" w14:textId="77777777" w:rsidR="001D6769" w:rsidRPr="007102B1" w:rsidRDefault="001D6769" w:rsidP="001D6769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  <w:lang w:val="it-IT"/>
        </w:rPr>
      </w:pPr>
      <w:r w:rsidRPr="007102B1">
        <w:rPr>
          <w:rFonts w:ascii="Arial" w:hAnsi="Arial" w:cs="Arial"/>
          <w:sz w:val="28"/>
          <w:szCs w:val="28"/>
        </w:rPr>
        <w:t>Școala Gimnazială Acățari.</w:t>
      </w:r>
    </w:p>
    <w:p w14:paraId="50FED8ED" w14:textId="77777777" w:rsidR="001D6769" w:rsidRPr="007102B1" w:rsidRDefault="001D6769" w:rsidP="001D6769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5BD4E60B" w14:textId="77777777" w:rsidR="001D6769" w:rsidRDefault="001D6769" w:rsidP="001D6769">
      <w:pPr>
        <w:pStyle w:val="NoSpacing"/>
        <w:jc w:val="both"/>
        <w:rPr>
          <w:rFonts w:ascii="Arial" w:hAnsi="Arial" w:cs="Arial"/>
          <w:bCs/>
          <w:sz w:val="28"/>
          <w:szCs w:val="28"/>
          <w:lang w:val="it-IT"/>
        </w:rPr>
      </w:pPr>
    </w:p>
    <w:p w14:paraId="26875D03" w14:textId="77777777" w:rsidR="0038177D" w:rsidRPr="007102B1" w:rsidRDefault="0038177D" w:rsidP="001D6769">
      <w:pPr>
        <w:pStyle w:val="NoSpacing"/>
        <w:jc w:val="both"/>
        <w:rPr>
          <w:rFonts w:ascii="Arial" w:hAnsi="Arial" w:cs="Arial"/>
          <w:bCs/>
          <w:sz w:val="28"/>
          <w:szCs w:val="28"/>
          <w:lang w:val="it-IT"/>
        </w:rPr>
      </w:pPr>
    </w:p>
    <w:p w14:paraId="4D4FA73E" w14:textId="77777777" w:rsidR="004F01DE" w:rsidRDefault="004F01DE" w:rsidP="001D6769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7246A38" w14:textId="77777777" w:rsidR="0038177D" w:rsidRPr="00431DBF" w:rsidRDefault="0038177D" w:rsidP="0038177D">
      <w:pPr>
        <w:pStyle w:val="NoSpacing"/>
        <w:ind w:left="708" w:firstLine="708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0B0BC8CE" w14:textId="77777777" w:rsidR="0038177D" w:rsidRPr="00431DBF" w:rsidRDefault="0038177D" w:rsidP="0038177D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5E232DDF" w14:textId="77777777" w:rsidR="0038177D" w:rsidRPr="00431DBF" w:rsidRDefault="0038177D" w:rsidP="0038177D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06A3B635" w14:textId="77777777" w:rsidR="0038177D" w:rsidRPr="00431DBF" w:rsidRDefault="0038177D" w:rsidP="0038177D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5191BBD6" w14:textId="77777777" w:rsidR="0038177D" w:rsidRPr="00431DBF" w:rsidRDefault="0038177D" w:rsidP="0038177D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5724BAF0" w14:textId="77777777" w:rsidR="0038177D" w:rsidRPr="001D6769" w:rsidRDefault="0038177D" w:rsidP="0038177D">
      <w:pPr>
        <w:pStyle w:val="NoSpacing"/>
        <w:ind w:left="1416"/>
        <w:jc w:val="both"/>
        <w:rPr>
          <w:rFonts w:ascii="Arial" w:hAnsi="Arial" w:cs="Arial"/>
          <w:sz w:val="28"/>
          <w:szCs w:val="28"/>
        </w:rPr>
      </w:pPr>
    </w:p>
    <w:sectPr w:rsidR="0038177D" w:rsidRPr="001D6769" w:rsidSect="00492584">
      <w:pgSz w:w="12240" w:h="15840"/>
      <w:pgMar w:top="284" w:right="900" w:bottom="7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93832"/>
    <w:multiLevelType w:val="hybridMultilevel"/>
    <w:tmpl w:val="6562C996"/>
    <w:lvl w:ilvl="0" w:tplc="4B3489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5B7B9B"/>
    <w:multiLevelType w:val="hybridMultilevel"/>
    <w:tmpl w:val="BE36D8F6"/>
    <w:lvl w:ilvl="0" w:tplc="24C2A502"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770418C0"/>
    <w:multiLevelType w:val="hybridMultilevel"/>
    <w:tmpl w:val="FFFFFFFF"/>
    <w:lvl w:ilvl="0" w:tplc="2DBCE6B6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07959725">
    <w:abstractNumId w:val="2"/>
  </w:num>
  <w:num w:numId="2" w16cid:durableId="164830139">
    <w:abstractNumId w:val="1"/>
  </w:num>
  <w:num w:numId="3" w16cid:durableId="48628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69"/>
    <w:rsid w:val="001D6769"/>
    <w:rsid w:val="0038177D"/>
    <w:rsid w:val="00492584"/>
    <w:rsid w:val="004F01DE"/>
    <w:rsid w:val="006B4F1A"/>
    <w:rsid w:val="007102B1"/>
    <w:rsid w:val="00860D33"/>
    <w:rsid w:val="00E475E1"/>
    <w:rsid w:val="00F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161D9"/>
  <w15:chartTrackingRefBased/>
  <w15:docId w15:val="{53E053E2-4280-41D5-8BE9-6B807844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7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69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D676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6B4F1A"/>
  </w:style>
  <w:style w:type="paragraph" w:styleId="ListParagraph">
    <w:name w:val="List Paragraph"/>
    <w:basedOn w:val="Normal"/>
    <w:uiPriority w:val="34"/>
    <w:qFormat/>
    <w:rsid w:val="00492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do1">
    <w:name w:val="do1"/>
    <w:basedOn w:val="DefaultParagraphFont"/>
    <w:rsid w:val="00492584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1\sintact%204.0\cache\Legislatie\temp394906\00014522.htm" TargetMode="External"/><Relationship Id="rId5" Type="http://schemas.openxmlformats.org/officeDocument/2006/relationships/hyperlink" Target="file:///C:\Users\User1\sintact%204.0\cache\Legislatie\temp394906\000145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6</cp:revision>
  <dcterms:created xsi:type="dcterms:W3CDTF">2024-12-18T08:16:00Z</dcterms:created>
  <dcterms:modified xsi:type="dcterms:W3CDTF">2024-12-18T08:36:00Z</dcterms:modified>
</cp:coreProperties>
</file>