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BFA5" w14:textId="77777777" w:rsidR="00F53FCA" w:rsidRPr="00EE1CB6" w:rsidRDefault="00F53FCA" w:rsidP="00F53FCA">
      <w:pPr>
        <w:pStyle w:val="NoSpacing"/>
        <w:jc w:val="both"/>
        <w:rPr>
          <w:sz w:val="26"/>
          <w:szCs w:val="26"/>
          <w:lang w:val="pt-BR"/>
        </w:rPr>
      </w:pPr>
      <w:r w:rsidRPr="00EE1CB6">
        <w:rPr>
          <w:sz w:val="26"/>
          <w:szCs w:val="26"/>
        </w:rPr>
        <w:t xml:space="preserve"> ROMANIA</w:t>
      </w:r>
    </w:p>
    <w:p w14:paraId="4496CE52" w14:textId="584D04F6" w:rsidR="00F53FCA" w:rsidRPr="00EE1CB6" w:rsidRDefault="00F53FCA" w:rsidP="00F53FCA">
      <w:pPr>
        <w:pStyle w:val="NoSpacing"/>
        <w:jc w:val="both"/>
        <w:rPr>
          <w:sz w:val="26"/>
          <w:szCs w:val="26"/>
        </w:rPr>
      </w:pPr>
      <w:r w:rsidRPr="00EE1CB6">
        <w:rPr>
          <w:sz w:val="26"/>
          <w:szCs w:val="26"/>
        </w:rPr>
        <w:t>JUDEŢUL MUREŞ</w:t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  <w:t xml:space="preserve">               Vizat,</w:t>
      </w:r>
    </w:p>
    <w:p w14:paraId="6875EE29" w14:textId="222DF642" w:rsidR="00F53FCA" w:rsidRPr="00EE1CB6" w:rsidRDefault="00F53FCA" w:rsidP="00F53FCA">
      <w:pPr>
        <w:pStyle w:val="NoSpacing"/>
        <w:jc w:val="both"/>
        <w:rPr>
          <w:sz w:val="26"/>
          <w:szCs w:val="26"/>
        </w:rPr>
      </w:pPr>
      <w:r w:rsidRPr="00EE1CB6">
        <w:rPr>
          <w:sz w:val="26"/>
          <w:szCs w:val="26"/>
        </w:rPr>
        <w:t xml:space="preserve">PRIMĂRIA COMUNEI </w:t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  <w:t xml:space="preserve">      </w:t>
      </w:r>
      <w:r w:rsidR="003436C7" w:rsidRPr="00EE1CB6">
        <w:rPr>
          <w:sz w:val="26"/>
          <w:szCs w:val="26"/>
        </w:rPr>
        <w:t xml:space="preserve">      </w:t>
      </w:r>
      <w:r w:rsidRPr="00EE1CB6">
        <w:rPr>
          <w:sz w:val="26"/>
          <w:szCs w:val="26"/>
        </w:rPr>
        <w:t>Secretar</w:t>
      </w:r>
      <w:r w:rsidR="003436C7" w:rsidRPr="00EE1CB6">
        <w:rPr>
          <w:sz w:val="26"/>
          <w:szCs w:val="26"/>
        </w:rPr>
        <w:t xml:space="preserve"> general delegat</w:t>
      </w:r>
    </w:p>
    <w:p w14:paraId="0F3E9AF3" w14:textId="0D1645AD" w:rsidR="00F53FCA" w:rsidRPr="00EE1CB6" w:rsidRDefault="00F53FCA" w:rsidP="00F53FCA">
      <w:pPr>
        <w:pStyle w:val="NoSpacing"/>
        <w:jc w:val="both"/>
        <w:rPr>
          <w:sz w:val="26"/>
          <w:szCs w:val="26"/>
        </w:rPr>
      </w:pPr>
      <w:r w:rsidRPr="00EE1CB6">
        <w:rPr>
          <w:sz w:val="26"/>
          <w:szCs w:val="26"/>
        </w:rPr>
        <w:t>ACĂŢARI</w:t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</w:r>
      <w:r w:rsidRPr="00EE1CB6">
        <w:rPr>
          <w:sz w:val="26"/>
          <w:szCs w:val="26"/>
        </w:rPr>
        <w:tab/>
        <w:t xml:space="preserve">           </w:t>
      </w:r>
      <w:r w:rsidR="003436C7" w:rsidRPr="00EE1CB6">
        <w:rPr>
          <w:sz w:val="26"/>
          <w:szCs w:val="26"/>
        </w:rPr>
        <w:t>Fulop Robert</w:t>
      </w:r>
    </w:p>
    <w:p w14:paraId="6FCB2003" w14:textId="77777777" w:rsidR="00F53FCA" w:rsidRPr="00EE1CB6" w:rsidRDefault="00F53FCA" w:rsidP="00F53FCA">
      <w:pPr>
        <w:pStyle w:val="NoSpacing"/>
        <w:jc w:val="both"/>
        <w:rPr>
          <w:sz w:val="28"/>
          <w:szCs w:val="28"/>
        </w:rPr>
      </w:pPr>
    </w:p>
    <w:p w14:paraId="5E97F4B8" w14:textId="77777777" w:rsidR="00F53FCA" w:rsidRPr="00EE1CB6" w:rsidRDefault="00F53FCA" w:rsidP="00F53FCA">
      <w:pPr>
        <w:pStyle w:val="NoSpacing"/>
        <w:jc w:val="both"/>
        <w:rPr>
          <w:sz w:val="28"/>
          <w:szCs w:val="28"/>
        </w:rPr>
      </w:pPr>
    </w:p>
    <w:p w14:paraId="06942AC3" w14:textId="77777777" w:rsidR="00F53FCA" w:rsidRPr="00EE1CB6" w:rsidRDefault="00F53FCA" w:rsidP="00F53FCA">
      <w:pPr>
        <w:pStyle w:val="NoSpacing"/>
        <w:jc w:val="both"/>
        <w:rPr>
          <w:sz w:val="28"/>
          <w:szCs w:val="28"/>
        </w:rPr>
      </w:pPr>
    </w:p>
    <w:p w14:paraId="7D392E3D" w14:textId="77777777" w:rsidR="004058D5" w:rsidRPr="00EE1CB6" w:rsidRDefault="00F53FCA" w:rsidP="00F53FCA">
      <w:pPr>
        <w:pStyle w:val="NoSpacing"/>
        <w:jc w:val="center"/>
        <w:rPr>
          <w:sz w:val="28"/>
          <w:szCs w:val="28"/>
          <w:u w:val="single"/>
        </w:rPr>
      </w:pPr>
      <w:r w:rsidRPr="00EE1CB6">
        <w:rPr>
          <w:sz w:val="28"/>
          <w:szCs w:val="28"/>
          <w:u w:val="single"/>
        </w:rPr>
        <w:t>P R O I E C T  D E   H O T Ă R Â R E</w:t>
      </w:r>
    </w:p>
    <w:p w14:paraId="15AFCB3B" w14:textId="6171B57C" w:rsidR="004058D5" w:rsidRPr="00EE1CB6" w:rsidRDefault="004058D5" w:rsidP="004058D5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EE1CB6">
        <w:rPr>
          <w:rFonts w:ascii="Times New Roman" w:hAnsi="Times New Roman"/>
          <w:b/>
          <w:bCs/>
          <w:sz w:val="26"/>
          <w:szCs w:val="26"/>
          <w:lang w:eastAsia="zh-CN"/>
        </w:rPr>
        <w:t xml:space="preserve">privind aprobarea documentației și a indicatorilor </w:t>
      </w:r>
      <w:proofErr w:type="spellStart"/>
      <w:r w:rsidRPr="00EE1CB6">
        <w:rPr>
          <w:rFonts w:ascii="Times New Roman" w:hAnsi="Times New Roman"/>
          <w:b/>
          <w:bCs/>
          <w:sz w:val="26"/>
          <w:szCs w:val="26"/>
          <w:lang w:eastAsia="zh-CN"/>
        </w:rPr>
        <w:t>tehnico</w:t>
      </w:r>
      <w:proofErr w:type="spellEnd"/>
      <w:r w:rsidRPr="00EE1CB6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- economici, proiectului tehnic și a detaliilor de execuție pentru obiectivul de investiții </w:t>
      </w:r>
      <w:r w:rsidR="009E67AB" w:rsidRPr="00EE1CB6">
        <w:rPr>
          <w:rFonts w:ascii="Times New Roman" w:hAnsi="Times New Roman"/>
          <w:b/>
          <w:bCs/>
          <w:sz w:val="26"/>
          <w:szCs w:val="26"/>
          <w:lang w:eastAsia="zh-CN"/>
        </w:rPr>
        <w:t>„</w:t>
      </w:r>
      <w:bookmarkStart w:id="0" w:name="_Hlk206581619"/>
      <w:r w:rsidR="009E67AB" w:rsidRPr="00EE1CB6">
        <w:rPr>
          <w:rFonts w:ascii="Times New Roman" w:hAnsi="Times New Roman"/>
          <w:b/>
          <w:bCs/>
          <w:sz w:val="26"/>
          <w:szCs w:val="26"/>
          <w:lang w:eastAsia="zh-CN"/>
        </w:rPr>
        <w:t>Extindere, creșterea eficienței energetice și gestionarea inteligentă a energiei în Casa de Tineret Vălenii, Comuna Acățari</w:t>
      </w:r>
      <w:bookmarkEnd w:id="0"/>
      <w:r w:rsidR="009E67AB" w:rsidRPr="00EE1CB6">
        <w:rPr>
          <w:rFonts w:ascii="Times New Roman" w:hAnsi="Times New Roman"/>
          <w:b/>
          <w:bCs/>
          <w:sz w:val="26"/>
          <w:szCs w:val="26"/>
          <w:lang w:eastAsia="zh-CN"/>
        </w:rPr>
        <w:t>”</w:t>
      </w:r>
    </w:p>
    <w:p w14:paraId="14144DA9" w14:textId="77777777" w:rsidR="004058D5" w:rsidRPr="00EE1CB6" w:rsidRDefault="004058D5" w:rsidP="004058D5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9F3FAD9" w14:textId="77777777" w:rsidR="004058D5" w:rsidRPr="00EE1CB6" w:rsidRDefault="004058D5" w:rsidP="004058D5">
      <w:pPr>
        <w:spacing w:line="276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>Având în vedere temeiurile juridice, respectiv prevederile:</w:t>
      </w:r>
    </w:p>
    <w:p w14:paraId="10435F4B" w14:textId="77777777" w:rsidR="004058D5" w:rsidRPr="00EE1CB6" w:rsidRDefault="004058D5" w:rsidP="004058D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>În conformitate cu prevederile art. 129 alin. (2) lit. b) şi alin. (4) lit. d) din OUG 57/2019 privind Codul Administrativ, cu modificările și completările ulterioare;</w:t>
      </w:r>
    </w:p>
    <w:p w14:paraId="03AB7560" w14:textId="77777777" w:rsidR="004058D5" w:rsidRPr="00EE1CB6" w:rsidRDefault="004058D5" w:rsidP="004058D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>Legea nr. 273/2006 privind finanțele publice locale, cu modificările și completările ulterioare;</w:t>
      </w:r>
    </w:p>
    <w:p w14:paraId="30F8EAAD" w14:textId="77777777" w:rsidR="004058D5" w:rsidRPr="00EE1CB6" w:rsidRDefault="004058D5" w:rsidP="004058D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>prevederile HG nr. 907/2016 privind etapele de elaborare și conținutul-cadru al documentațiilor tehnico-economice aferente obiectivelor/proiectelor de investiții finanțate din fonduri publice;</w:t>
      </w:r>
    </w:p>
    <w:p w14:paraId="584FB9DA" w14:textId="77777777" w:rsidR="004058D5" w:rsidRPr="00EE1CB6" w:rsidRDefault="004058D5" w:rsidP="004058D5">
      <w:pPr>
        <w:pStyle w:val="ListParagraph"/>
        <w:spacing w:line="276" w:lineRule="auto"/>
        <w:jc w:val="both"/>
        <w:rPr>
          <w:rFonts w:ascii="Times New Roman" w:hAnsi="Times New Roman"/>
          <w:sz w:val="24"/>
        </w:rPr>
      </w:pPr>
    </w:p>
    <w:p w14:paraId="0599B338" w14:textId="3F7DD3B7" w:rsidR="004058D5" w:rsidRPr="00EE1CB6" w:rsidRDefault="004058D5" w:rsidP="004058D5">
      <w:pPr>
        <w:spacing w:line="276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 xml:space="preserve">analizând Proiectul tehnic și detalii de execuție privind </w:t>
      </w:r>
      <w:r w:rsidR="003436C7" w:rsidRPr="00EE1CB6">
        <w:rPr>
          <w:rFonts w:ascii="Times New Roman" w:hAnsi="Times New Roman"/>
          <w:sz w:val="24"/>
        </w:rPr>
        <w:t>„Extindere, creșterea eficienței energetice și gestionarea inteligentă a energiei în Casa de Tineret Vălenii, Comuna Acățari”</w:t>
      </w:r>
    </w:p>
    <w:p w14:paraId="747D28B5" w14:textId="77777777" w:rsidR="004058D5" w:rsidRPr="00EE1CB6" w:rsidRDefault="004058D5" w:rsidP="004058D5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008F9EE5" w14:textId="77777777" w:rsidR="004058D5" w:rsidRPr="00EE1CB6" w:rsidRDefault="004058D5" w:rsidP="00F53FCA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>în temeiul prevederilor art. 139 alin. (1) și celor ale art. 196 alin. (1) lit. a) din OUG 57/2019 privind Codul Administrativ, cu modificările și completările ulterioare,</w:t>
      </w:r>
    </w:p>
    <w:p w14:paraId="20CF637A" w14:textId="77777777" w:rsidR="004058D5" w:rsidRPr="00EE1CB6" w:rsidRDefault="004058D5" w:rsidP="004058D5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4F280035" w14:textId="77777777" w:rsidR="004058D5" w:rsidRPr="00EE1CB6" w:rsidRDefault="004058D5" w:rsidP="004058D5">
      <w:pPr>
        <w:spacing w:line="276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 xml:space="preserve">luând act de: </w:t>
      </w:r>
    </w:p>
    <w:p w14:paraId="4C9CE222" w14:textId="0BBCD4BF" w:rsidR="004058D5" w:rsidRPr="009E058C" w:rsidRDefault="004058D5" w:rsidP="004058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 xml:space="preserve">referatul de aprobare prezentat de către primarul Comunei Acățari, în calitatea sa de inițiator, înregistrat cu </w:t>
      </w:r>
      <w:r w:rsidRPr="009E058C">
        <w:rPr>
          <w:rFonts w:ascii="Times New Roman" w:hAnsi="Times New Roman"/>
          <w:sz w:val="24"/>
        </w:rPr>
        <w:t xml:space="preserve">nr. </w:t>
      </w:r>
      <w:r w:rsidR="009E058C" w:rsidRPr="009E058C">
        <w:rPr>
          <w:rFonts w:ascii="Times New Roman" w:hAnsi="Times New Roman"/>
          <w:sz w:val="24"/>
        </w:rPr>
        <w:t>5928</w:t>
      </w:r>
      <w:r w:rsidR="00F53FCA" w:rsidRPr="009E058C">
        <w:rPr>
          <w:rFonts w:ascii="Times New Roman" w:hAnsi="Times New Roman"/>
          <w:sz w:val="24"/>
        </w:rPr>
        <w:t>/</w:t>
      </w:r>
      <w:r w:rsidR="009E058C" w:rsidRPr="009E058C">
        <w:rPr>
          <w:rFonts w:ascii="Times New Roman" w:hAnsi="Times New Roman"/>
          <w:sz w:val="24"/>
        </w:rPr>
        <w:t>21</w:t>
      </w:r>
      <w:r w:rsidR="00F53FCA" w:rsidRPr="009E058C">
        <w:rPr>
          <w:rFonts w:ascii="Times New Roman" w:hAnsi="Times New Roman"/>
          <w:sz w:val="24"/>
        </w:rPr>
        <w:t>.0</w:t>
      </w:r>
      <w:r w:rsidR="009E058C" w:rsidRPr="009E058C">
        <w:rPr>
          <w:rFonts w:ascii="Times New Roman" w:hAnsi="Times New Roman"/>
          <w:sz w:val="24"/>
        </w:rPr>
        <w:t>8</w:t>
      </w:r>
      <w:r w:rsidR="00F53FCA" w:rsidRPr="009E058C">
        <w:rPr>
          <w:rFonts w:ascii="Times New Roman" w:hAnsi="Times New Roman"/>
          <w:sz w:val="24"/>
        </w:rPr>
        <w:t>.202</w:t>
      </w:r>
      <w:r w:rsidR="009E058C" w:rsidRPr="009E058C">
        <w:rPr>
          <w:rFonts w:ascii="Times New Roman" w:hAnsi="Times New Roman"/>
          <w:sz w:val="24"/>
        </w:rPr>
        <w:t>5</w:t>
      </w:r>
      <w:r w:rsidR="00F53FCA" w:rsidRPr="009E058C">
        <w:rPr>
          <w:rFonts w:ascii="Times New Roman" w:hAnsi="Times New Roman"/>
          <w:sz w:val="24"/>
        </w:rPr>
        <w:t>,</w:t>
      </w:r>
    </w:p>
    <w:p w14:paraId="399C11A9" w14:textId="767E60BA" w:rsidR="004058D5" w:rsidRPr="009E058C" w:rsidRDefault="004058D5" w:rsidP="004058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9E058C">
        <w:rPr>
          <w:rFonts w:ascii="Times New Roman" w:hAnsi="Times New Roman"/>
          <w:sz w:val="24"/>
        </w:rPr>
        <w:t xml:space="preserve">raportul compartimentului de resort din cadrul aparatului de specialitate al primarului, înregistrat cu nr. </w:t>
      </w:r>
      <w:r w:rsidR="009E058C" w:rsidRPr="009E058C">
        <w:rPr>
          <w:rFonts w:ascii="Times New Roman" w:hAnsi="Times New Roman"/>
          <w:sz w:val="24"/>
        </w:rPr>
        <w:t>5937</w:t>
      </w:r>
      <w:r w:rsidR="00F53FCA" w:rsidRPr="009E058C">
        <w:rPr>
          <w:rFonts w:ascii="Times New Roman" w:hAnsi="Times New Roman"/>
          <w:sz w:val="24"/>
        </w:rPr>
        <w:t>/</w:t>
      </w:r>
      <w:r w:rsidR="009E058C" w:rsidRPr="009E058C">
        <w:rPr>
          <w:rFonts w:ascii="Times New Roman" w:hAnsi="Times New Roman"/>
          <w:sz w:val="24"/>
        </w:rPr>
        <w:t>21</w:t>
      </w:r>
      <w:r w:rsidR="00F53FCA" w:rsidRPr="009E058C">
        <w:rPr>
          <w:rFonts w:ascii="Times New Roman" w:hAnsi="Times New Roman"/>
          <w:sz w:val="24"/>
        </w:rPr>
        <w:t>.0</w:t>
      </w:r>
      <w:r w:rsidR="009E058C" w:rsidRPr="009E058C">
        <w:rPr>
          <w:rFonts w:ascii="Times New Roman" w:hAnsi="Times New Roman"/>
          <w:sz w:val="24"/>
        </w:rPr>
        <w:t>8</w:t>
      </w:r>
      <w:r w:rsidR="00F53FCA" w:rsidRPr="009E058C">
        <w:rPr>
          <w:rFonts w:ascii="Times New Roman" w:hAnsi="Times New Roman"/>
          <w:sz w:val="24"/>
        </w:rPr>
        <w:t>.202</w:t>
      </w:r>
      <w:r w:rsidR="009E058C" w:rsidRPr="009E058C">
        <w:rPr>
          <w:rFonts w:ascii="Times New Roman" w:hAnsi="Times New Roman"/>
          <w:sz w:val="24"/>
        </w:rPr>
        <w:t>5</w:t>
      </w:r>
      <w:r w:rsidR="00F53FCA" w:rsidRPr="009E058C">
        <w:rPr>
          <w:rFonts w:ascii="Times New Roman" w:hAnsi="Times New Roman"/>
          <w:sz w:val="24"/>
        </w:rPr>
        <w:t>,</w:t>
      </w:r>
    </w:p>
    <w:p w14:paraId="45FD7E5D" w14:textId="77777777" w:rsidR="004058D5" w:rsidRPr="00EE1CB6" w:rsidRDefault="004058D5" w:rsidP="004058D5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8E59F5C" w14:textId="77777777" w:rsidR="004058D5" w:rsidRPr="00EE1CB6" w:rsidRDefault="004058D5" w:rsidP="004058D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EE1CB6">
        <w:rPr>
          <w:rFonts w:ascii="Times New Roman" w:hAnsi="Times New Roman"/>
          <w:b/>
          <w:bCs/>
          <w:sz w:val="24"/>
        </w:rPr>
        <w:t>Consiliul Local al Comunei Acățari adoptă prezenta hotărâre.</w:t>
      </w:r>
    </w:p>
    <w:p w14:paraId="0C1F63A4" w14:textId="77777777" w:rsidR="004058D5" w:rsidRPr="00EE1CB6" w:rsidRDefault="004058D5" w:rsidP="004058D5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B3E4E8A" w14:textId="35065D27" w:rsidR="004058D5" w:rsidRPr="00EE1CB6" w:rsidRDefault="004058D5" w:rsidP="004058D5">
      <w:pPr>
        <w:spacing w:line="360" w:lineRule="auto"/>
        <w:jc w:val="both"/>
        <w:rPr>
          <w:rFonts w:ascii="Times New Roman" w:hAnsi="Times New Roman"/>
          <w:sz w:val="24"/>
          <w:lang w:eastAsia="ro-RO"/>
        </w:rPr>
      </w:pPr>
      <w:r w:rsidRPr="00EE1CB6">
        <w:rPr>
          <w:rFonts w:ascii="Times New Roman" w:hAnsi="Times New Roman"/>
          <w:b/>
          <w:bCs/>
          <w:sz w:val="24"/>
          <w:lang w:eastAsia="ro-RO"/>
        </w:rPr>
        <w:t xml:space="preserve">Art.  1. - </w:t>
      </w:r>
      <w:r w:rsidRPr="00EE1CB6">
        <w:rPr>
          <w:rFonts w:ascii="Times New Roman" w:hAnsi="Times New Roman"/>
          <w:sz w:val="24"/>
          <w:lang w:eastAsia="ro-RO"/>
        </w:rPr>
        <w:t xml:space="preserve">Se aprobă documentația tehnico – economică, Proiectul tehnic și a detalii de execuție privind </w:t>
      </w:r>
      <w:r w:rsidR="003436C7" w:rsidRPr="00EE1CB6">
        <w:rPr>
          <w:rFonts w:ascii="Times New Roman" w:hAnsi="Times New Roman"/>
          <w:sz w:val="24"/>
        </w:rPr>
        <w:t>„Extindere, creșterea eficienței energetice și gestionarea inteligentă a energiei în Casa de Tineret Vălenii, Comuna Acățari”</w:t>
      </w:r>
    </w:p>
    <w:p w14:paraId="1057D44F" w14:textId="77777777" w:rsidR="004058D5" w:rsidRPr="00EE1CB6" w:rsidRDefault="004058D5" w:rsidP="004058D5">
      <w:pPr>
        <w:spacing w:line="360" w:lineRule="auto"/>
        <w:jc w:val="both"/>
        <w:rPr>
          <w:rFonts w:ascii="Times New Roman" w:hAnsi="Times New Roman"/>
          <w:b/>
          <w:bCs/>
          <w:sz w:val="24"/>
          <w:lang w:eastAsia="ro-RO"/>
        </w:rPr>
      </w:pPr>
      <w:r w:rsidRPr="00EE1CB6">
        <w:rPr>
          <w:rFonts w:ascii="Times New Roman" w:hAnsi="Times New Roman"/>
          <w:b/>
          <w:bCs/>
          <w:sz w:val="24"/>
          <w:lang w:eastAsia="ro-RO"/>
        </w:rPr>
        <w:lastRenderedPageBreak/>
        <w:t xml:space="preserve">Art.  2. – </w:t>
      </w:r>
      <w:r w:rsidRPr="00EE1CB6">
        <w:rPr>
          <w:rFonts w:ascii="Times New Roman" w:hAnsi="Times New Roman"/>
          <w:sz w:val="24"/>
          <w:lang w:eastAsia="ro-RO"/>
        </w:rPr>
        <w:t>Se aprobă indicatorii tehnico – economici, ”Detalierea indicatorilor tehnico-economici şi a valorilor acestora în conformitate cu documentația tehnico-economică”, conform Anexei nr. 1, care face parte integrantă din prezenta hotărâre.</w:t>
      </w:r>
      <w:r w:rsidRPr="00EE1CB6">
        <w:rPr>
          <w:rFonts w:ascii="Times New Roman" w:hAnsi="Times New Roman"/>
          <w:b/>
          <w:bCs/>
          <w:sz w:val="24"/>
          <w:lang w:eastAsia="ro-RO"/>
        </w:rPr>
        <w:t xml:space="preserve"> </w:t>
      </w:r>
    </w:p>
    <w:p w14:paraId="14789BD1" w14:textId="77777777" w:rsidR="004058D5" w:rsidRPr="00EE1CB6" w:rsidRDefault="004058D5" w:rsidP="004058D5">
      <w:pPr>
        <w:spacing w:line="360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b/>
          <w:bCs/>
          <w:sz w:val="24"/>
          <w:lang w:eastAsia="ro-RO"/>
        </w:rPr>
        <w:t>Art. 3.</w:t>
      </w:r>
      <w:r w:rsidRPr="00EE1CB6">
        <w:rPr>
          <w:rFonts w:ascii="Times New Roman" w:hAnsi="Times New Roman"/>
          <w:sz w:val="24"/>
        </w:rPr>
        <w:t xml:space="preserve"> Aducerea la îndeplinire a prezentei hotărâri se asigură de către Primarul Comunei Acățari, dl.</w:t>
      </w:r>
      <w:r w:rsidRPr="00EE1CB6">
        <w:rPr>
          <w:rFonts w:ascii="Times New Roman" w:hAnsi="Times New Roman"/>
        </w:rPr>
        <w:t xml:space="preserve"> </w:t>
      </w:r>
      <w:r w:rsidRPr="00EE1CB6">
        <w:rPr>
          <w:rFonts w:ascii="Times New Roman" w:hAnsi="Times New Roman"/>
          <w:sz w:val="24"/>
        </w:rPr>
        <w:t>Osváth Csaba, prin aparatul de specialitate.</w:t>
      </w:r>
    </w:p>
    <w:p w14:paraId="71FE4E7B" w14:textId="77777777" w:rsidR="004058D5" w:rsidRPr="00EE1CB6" w:rsidRDefault="004058D5" w:rsidP="004058D5">
      <w:pPr>
        <w:spacing w:line="360" w:lineRule="auto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b/>
          <w:bCs/>
          <w:sz w:val="24"/>
          <w:lang w:eastAsia="ro-RO"/>
        </w:rPr>
        <w:t>Art. 4.</w:t>
      </w:r>
      <w:r w:rsidRPr="00EE1CB6">
        <w:rPr>
          <w:rFonts w:ascii="Times New Roman" w:hAnsi="Times New Roman"/>
          <w:sz w:val="24"/>
        </w:rPr>
        <w:t xml:space="preserve"> Prezenta hotărâre se comunică, prin grija secretarului general al comunei, în termenul prevăzut de lege, Primarului Comunei Acățari și Instituției Prefectului - Județul Mureș şi se aduce la cunoștință publică prin afișare.</w:t>
      </w:r>
    </w:p>
    <w:p w14:paraId="4415AF4E" w14:textId="77777777" w:rsidR="004058D5" w:rsidRPr="00EE1CB6" w:rsidRDefault="004058D5" w:rsidP="004058D5">
      <w:pPr>
        <w:spacing w:after="0"/>
        <w:ind w:firstLine="851"/>
        <w:jc w:val="both"/>
        <w:rPr>
          <w:rFonts w:ascii="Times New Roman" w:hAnsi="Times New Roman"/>
          <w:sz w:val="24"/>
          <w:lang w:eastAsia="ro-RO"/>
        </w:rPr>
      </w:pPr>
    </w:p>
    <w:p w14:paraId="0EF32F76" w14:textId="77777777" w:rsidR="004058D5" w:rsidRPr="00EE1CB6" w:rsidRDefault="004058D5" w:rsidP="004058D5">
      <w:pPr>
        <w:spacing w:after="0"/>
        <w:jc w:val="both"/>
        <w:rPr>
          <w:rFonts w:ascii="Times New Roman" w:hAnsi="Times New Roman"/>
          <w:sz w:val="24"/>
        </w:rPr>
      </w:pPr>
    </w:p>
    <w:p w14:paraId="22707977" w14:textId="77777777" w:rsidR="004058D5" w:rsidRPr="00EE1CB6" w:rsidRDefault="00F53FCA" w:rsidP="004058D5">
      <w:pPr>
        <w:spacing w:after="0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  <w:t>Primar,</w:t>
      </w:r>
    </w:p>
    <w:p w14:paraId="4FF09B87" w14:textId="77777777" w:rsidR="00F53FCA" w:rsidRPr="00EE1CB6" w:rsidRDefault="00F53FCA" w:rsidP="004058D5">
      <w:pPr>
        <w:spacing w:after="0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</w:r>
      <w:r w:rsidRPr="00EE1CB6">
        <w:rPr>
          <w:rFonts w:ascii="Times New Roman" w:hAnsi="Times New Roman"/>
          <w:sz w:val="24"/>
        </w:rPr>
        <w:tab/>
        <w:t>Osvath Csaba</w:t>
      </w:r>
    </w:p>
    <w:p w14:paraId="5C8B66F4" w14:textId="77777777" w:rsidR="004058D5" w:rsidRPr="00EE1CB6" w:rsidRDefault="00F53FCA" w:rsidP="004058D5">
      <w:pPr>
        <w:spacing w:after="0"/>
        <w:jc w:val="both"/>
        <w:rPr>
          <w:rFonts w:ascii="Times New Roman" w:hAnsi="Times New Roman"/>
          <w:sz w:val="24"/>
        </w:rPr>
      </w:pPr>
      <w:r w:rsidRPr="00EE1CB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7694233" wp14:editId="5C1D68DB">
                <wp:simplePos x="0" y="0"/>
                <wp:positionH relativeFrom="column">
                  <wp:posOffset>-316230</wp:posOffset>
                </wp:positionH>
                <wp:positionV relativeFrom="paragraph">
                  <wp:posOffset>222250</wp:posOffset>
                </wp:positionV>
                <wp:extent cx="2818130" cy="1120775"/>
                <wp:effectExtent l="0" t="0" r="2032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73BE" w14:textId="77777777" w:rsidR="004058D5" w:rsidRDefault="004058D5" w:rsidP="004058D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94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9pt;margin-top:17.5pt;width:221.9pt;height:88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" strokecolor="white">
                <v:textbox>
                  <w:txbxContent>
                    <w:p w14:paraId="50A473BE" w14:textId="77777777" w:rsidR="004058D5" w:rsidRDefault="004058D5" w:rsidP="004058D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98178" w14:textId="77777777" w:rsidR="004058D5" w:rsidRPr="00EE1CB6" w:rsidRDefault="004058D5" w:rsidP="004058D5">
      <w:pPr>
        <w:spacing w:after="0"/>
        <w:jc w:val="both"/>
        <w:rPr>
          <w:rFonts w:ascii="Times New Roman" w:hAnsi="Times New Roman"/>
          <w:sz w:val="24"/>
        </w:rPr>
      </w:pPr>
    </w:p>
    <w:p w14:paraId="00E8C8D7" w14:textId="77777777" w:rsidR="004058D5" w:rsidRPr="00EE1CB6" w:rsidRDefault="004058D5" w:rsidP="004058D5">
      <w:pPr>
        <w:ind w:firstLine="1080"/>
        <w:jc w:val="both"/>
        <w:rPr>
          <w:rFonts w:ascii="Times New Roman" w:hAnsi="Times New Roman"/>
          <w:b/>
          <w:sz w:val="24"/>
        </w:rPr>
      </w:pPr>
      <w:r w:rsidRPr="00EE1CB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F4C860D" wp14:editId="65BFA186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0" t="0" r="20320" b="1841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EB0A" w14:textId="77777777" w:rsidR="004058D5" w:rsidRDefault="004058D5" w:rsidP="004058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860D" id="Text Box 1" o:spid="_x0000_s1027" type="#_x0000_t202" style="position:absolute;left:0;text-align:left;margin-left:255pt;margin-top:3.45pt;width:239.9pt;height:117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" strokecolor="white">
                <v:textbox>
                  <w:txbxContent>
                    <w:p w14:paraId="21DAEB0A" w14:textId="77777777" w:rsidR="004058D5" w:rsidRDefault="004058D5" w:rsidP="004058D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6D9779" w14:textId="77777777" w:rsidR="004058D5" w:rsidRPr="00EE1CB6" w:rsidRDefault="004058D5" w:rsidP="004058D5">
      <w:pPr>
        <w:rPr>
          <w:rFonts w:ascii="Times New Roman" w:hAnsi="Times New Roman"/>
          <w:sz w:val="24"/>
        </w:rPr>
      </w:pPr>
    </w:p>
    <w:p w14:paraId="70590613" w14:textId="77777777" w:rsidR="004058D5" w:rsidRPr="00EE1CB6" w:rsidRDefault="004058D5" w:rsidP="004058D5">
      <w:pPr>
        <w:rPr>
          <w:rFonts w:ascii="Times New Roman" w:hAnsi="Times New Roman"/>
          <w:sz w:val="24"/>
        </w:rPr>
      </w:pPr>
    </w:p>
    <w:p w14:paraId="224AFBB8" w14:textId="77777777" w:rsidR="004058D5" w:rsidRPr="00EE1CB6" w:rsidRDefault="004058D5" w:rsidP="004058D5">
      <w:pPr>
        <w:tabs>
          <w:tab w:val="left" w:pos="6113"/>
        </w:tabs>
        <w:ind w:firstLine="1080"/>
        <w:jc w:val="both"/>
        <w:rPr>
          <w:rFonts w:ascii="Times New Roman" w:hAnsi="Times New Roman"/>
          <w:sz w:val="24"/>
        </w:rPr>
      </w:pPr>
    </w:p>
    <w:p w14:paraId="31A77C37" w14:textId="77777777" w:rsidR="004058D5" w:rsidRPr="00EE1CB6" w:rsidRDefault="004058D5" w:rsidP="004058D5">
      <w:pPr>
        <w:rPr>
          <w:rFonts w:ascii="Times New Roman" w:hAnsi="Times New Roman"/>
          <w:sz w:val="24"/>
        </w:rPr>
      </w:pPr>
    </w:p>
    <w:p w14:paraId="01551091" w14:textId="77777777" w:rsidR="004F01DE" w:rsidRPr="00EE1CB6" w:rsidRDefault="004F01DE">
      <w:pPr>
        <w:rPr>
          <w:rFonts w:ascii="Times New Roman" w:hAnsi="Times New Roman"/>
        </w:rPr>
      </w:pPr>
    </w:p>
    <w:sectPr w:rsidR="004F01DE" w:rsidRPr="00EE1CB6" w:rsidSect="00F53FCA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20339"/>
    <w:multiLevelType w:val="hybridMultilevel"/>
    <w:tmpl w:val="AB02E7A6"/>
    <w:lvl w:ilvl="0" w:tplc="E970143E">
      <w:start w:val="1"/>
      <w:numFmt w:val="bullet"/>
      <w:pStyle w:val="Heading1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328">
    <w:abstractNumId w:val="0"/>
  </w:num>
  <w:num w:numId="2" w16cid:durableId="129062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D5"/>
    <w:rsid w:val="002B6BB3"/>
    <w:rsid w:val="003436C7"/>
    <w:rsid w:val="004058D5"/>
    <w:rsid w:val="00494616"/>
    <w:rsid w:val="004F01DE"/>
    <w:rsid w:val="00966D92"/>
    <w:rsid w:val="009E058C"/>
    <w:rsid w:val="009E67AB"/>
    <w:rsid w:val="00DD3391"/>
    <w:rsid w:val="00EE1CB6"/>
    <w:rsid w:val="00F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EA00"/>
  <w15:chartTrackingRefBased/>
  <w15:docId w15:val="{485F6B6E-EF62-4E94-B8E4-9D3761F1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8D5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8D5"/>
    <w:pPr>
      <w:keepNext/>
      <w:numPr>
        <w:numId w:val="1"/>
      </w:numPr>
      <w:suppressAutoHyphens/>
      <w:spacing w:before="0" w:after="0"/>
      <w:jc w:val="center"/>
      <w:outlineLvl w:val="0"/>
    </w:pPr>
    <w:rPr>
      <w:rFonts w:ascii="Arial Black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8D5"/>
    <w:rPr>
      <w:rFonts w:ascii="Arial Black" w:eastAsia="Times New Roman" w:hAnsi="Arial Black" w:cs="Arial Black"/>
      <w:b/>
      <w:bCs/>
      <w:kern w:val="0"/>
      <w:sz w:val="32"/>
      <w:szCs w:val="28"/>
      <w:lang w:eastAsia="zh-CN"/>
      <w14:ligatures w14:val="non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4058D5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4058D5"/>
    <w:pPr>
      <w:ind w:left="720"/>
      <w:contextualSpacing/>
    </w:pPr>
    <w:rPr>
      <w:kern w:val="2"/>
      <w14:ligatures w14:val="standardContextual"/>
    </w:rPr>
  </w:style>
  <w:style w:type="paragraph" w:customStyle="1" w:styleId="1CAPITOLEXP">
    <w:name w:val="1CAPITOL EXP"/>
    <w:basedOn w:val="IntenseQuote"/>
    <w:rsid w:val="004058D5"/>
    <w:pPr>
      <w:numPr>
        <w:numId w:val="2"/>
      </w:numPr>
      <w:pBdr>
        <w:top w:val="none" w:sz="0" w:space="0" w:color="auto"/>
        <w:bottom w:val="single" w:sz="4" w:space="4" w:color="4F81BD"/>
      </w:pBdr>
      <w:tabs>
        <w:tab w:val="num" w:pos="360"/>
      </w:tabs>
      <w:suppressAutoHyphens/>
      <w:spacing w:before="200" w:after="280"/>
      <w:ind w:left="864" w:right="936" w:firstLine="0"/>
      <w:jc w:val="left"/>
    </w:pPr>
    <w:rPr>
      <w:rFonts w:ascii="Arial Narrow" w:hAnsi="Arial Narrow" w:cs="Arial Narrow"/>
      <w:b/>
      <w:bCs/>
      <w:color w:val="auto"/>
      <w:sz w:val="24"/>
      <w:lang w:val="en-US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8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8D5"/>
    <w:rPr>
      <w:rFonts w:ascii="Trebuchet MS" w:eastAsia="Times New Roman" w:hAnsi="Trebuchet MS" w:cs="Times New Roman"/>
      <w:i/>
      <w:iCs/>
      <w:color w:val="4472C4" w:themeColor="accent1"/>
      <w:kern w:val="0"/>
      <w:sz w:val="20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F53F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F53FC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Primaria Acatari</cp:lastModifiedBy>
  <cp:revision>6</cp:revision>
  <cp:lastPrinted>2025-08-22T08:07:00Z</cp:lastPrinted>
  <dcterms:created xsi:type="dcterms:W3CDTF">2025-08-20T08:27:00Z</dcterms:created>
  <dcterms:modified xsi:type="dcterms:W3CDTF">2025-08-22T08:07:00Z</dcterms:modified>
</cp:coreProperties>
</file>