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4A74" w14:textId="53389241" w:rsidR="00AE2500" w:rsidRDefault="00AE2500" w:rsidP="00AE2500">
      <w:pPr>
        <w:pStyle w:val="NoSpacing"/>
        <w:tabs>
          <w:tab w:val="left" w:pos="284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ROMANIA</w:t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  <w:t xml:space="preserve">             </w:t>
      </w:r>
    </w:p>
    <w:p w14:paraId="400D0135" w14:textId="7A26E168" w:rsidR="00AE2500" w:rsidRDefault="00AE2500" w:rsidP="00AE2500">
      <w:pPr>
        <w:pStyle w:val="NoSpacing"/>
        <w:tabs>
          <w:tab w:val="left" w:pos="284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JUDEŢUL MUREŞ</w:t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  <w:t xml:space="preserve">                      </w:t>
      </w:r>
    </w:p>
    <w:p w14:paraId="5969E8D9" w14:textId="77777777" w:rsidR="006246F8" w:rsidRDefault="00AE2500" w:rsidP="006246F8">
      <w:pPr>
        <w:pStyle w:val="NoSpacing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COMUNA  ACĂŢARI </w:t>
      </w:r>
      <w:r>
        <w:rPr>
          <w:rFonts w:ascii="Arial" w:hAnsi="Arial" w:cs="Arial"/>
          <w:sz w:val="28"/>
          <w:szCs w:val="28"/>
          <w:lang w:val="pt-BR"/>
        </w:rPr>
        <w:tab/>
      </w:r>
    </w:p>
    <w:p w14:paraId="2AE98FEF" w14:textId="11B94DCD" w:rsidR="00AE2500" w:rsidRDefault="006246F8" w:rsidP="006246F8">
      <w:pPr>
        <w:pStyle w:val="NoSpacing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CONSILIUL LOCAL</w:t>
      </w:r>
      <w:r w:rsidR="00AE2500">
        <w:rPr>
          <w:rFonts w:ascii="Arial" w:hAnsi="Arial" w:cs="Arial"/>
          <w:sz w:val="28"/>
          <w:szCs w:val="28"/>
          <w:lang w:val="pt-BR"/>
        </w:rPr>
        <w:tab/>
      </w:r>
      <w:r w:rsidR="00AE2500">
        <w:rPr>
          <w:rFonts w:ascii="Arial" w:hAnsi="Arial" w:cs="Arial"/>
          <w:sz w:val="28"/>
          <w:szCs w:val="28"/>
          <w:lang w:val="pt-BR"/>
        </w:rPr>
        <w:tab/>
      </w:r>
      <w:r w:rsidR="00AE2500">
        <w:rPr>
          <w:rFonts w:ascii="Arial" w:hAnsi="Arial" w:cs="Arial"/>
          <w:sz w:val="28"/>
          <w:szCs w:val="28"/>
          <w:lang w:val="pt-BR"/>
        </w:rPr>
        <w:tab/>
      </w:r>
      <w:r w:rsidR="00AE2500">
        <w:rPr>
          <w:rFonts w:ascii="Arial" w:hAnsi="Arial" w:cs="Arial"/>
          <w:sz w:val="28"/>
          <w:szCs w:val="28"/>
          <w:lang w:val="pt-BR"/>
        </w:rPr>
        <w:tab/>
      </w:r>
      <w:r w:rsidR="00AE2500">
        <w:rPr>
          <w:rFonts w:ascii="Arial" w:hAnsi="Arial" w:cs="Arial"/>
          <w:sz w:val="28"/>
          <w:szCs w:val="28"/>
          <w:lang w:val="pt-BR"/>
        </w:rPr>
        <w:tab/>
        <w:t xml:space="preserve">                  </w:t>
      </w:r>
    </w:p>
    <w:p w14:paraId="5D439BA4" w14:textId="77777777" w:rsidR="00AE2500" w:rsidRDefault="00AE2500" w:rsidP="00AE2500">
      <w:pPr>
        <w:pStyle w:val="NoSpacing"/>
        <w:rPr>
          <w:rFonts w:ascii="Arial" w:hAnsi="Arial" w:cs="Arial"/>
          <w:sz w:val="28"/>
          <w:szCs w:val="28"/>
          <w:lang w:val="pt-BR"/>
        </w:rPr>
      </w:pPr>
    </w:p>
    <w:p w14:paraId="05B6B7ED" w14:textId="77777777" w:rsidR="00AE2500" w:rsidRDefault="00AE2500" w:rsidP="00AE2500">
      <w:pPr>
        <w:pStyle w:val="NoSpacing"/>
        <w:rPr>
          <w:rFonts w:ascii="Arial" w:hAnsi="Arial" w:cs="Arial"/>
          <w:sz w:val="28"/>
          <w:szCs w:val="28"/>
          <w:lang w:val="pt-BR"/>
        </w:rPr>
      </w:pPr>
    </w:p>
    <w:p w14:paraId="776555FE" w14:textId="303E57A2" w:rsidR="006246F8" w:rsidRPr="006246F8" w:rsidRDefault="00AE2500" w:rsidP="00AE2500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pt-BR"/>
        </w:rPr>
      </w:pPr>
      <w:r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>H O T Ă R Â R E</w:t>
      </w:r>
      <w:r w:rsidR="006246F8"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A NR.</w:t>
      </w:r>
      <w:r w:rsidR="005C3E6D">
        <w:rPr>
          <w:rFonts w:ascii="Arial" w:hAnsi="Arial" w:cs="Arial"/>
          <w:b/>
          <w:bCs/>
          <w:sz w:val="28"/>
          <w:szCs w:val="28"/>
          <w:u w:val="single"/>
          <w:lang w:val="pt-BR"/>
        </w:rPr>
        <w:t>7</w:t>
      </w:r>
      <w:r w:rsidR="00A9648C">
        <w:rPr>
          <w:rFonts w:ascii="Arial" w:hAnsi="Arial" w:cs="Arial"/>
          <w:b/>
          <w:bCs/>
          <w:sz w:val="28"/>
          <w:szCs w:val="28"/>
          <w:u w:val="single"/>
          <w:lang w:val="pt-BR"/>
        </w:rPr>
        <w:t>6</w:t>
      </w:r>
    </w:p>
    <w:p w14:paraId="4DBAAE4D" w14:textId="759CD04E" w:rsidR="00AE2500" w:rsidRDefault="006246F8" w:rsidP="00AE2500">
      <w:pPr>
        <w:pStyle w:val="NoSpacing"/>
        <w:jc w:val="center"/>
        <w:rPr>
          <w:rFonts w:ascii="Arial" w:hAnsi="Arial" w:cs="Arial"/>
          <w:b/>
          <w:bCs/>
          <w:color w:val="000000"/>
          <w:sz w:val="28"/>
          <w:szCs w:val="28"/>
          <w:lang w:val="pt-BR" w:eastAsia="ro-RO"/>
        </w:rPr>
      </w:pPr>
      <w:r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din </w:t>
      </w:r>
      <w:r w:rsidR="005C3E6D">
        <w:rPr>
          <w:rFonts w:ascii="Arial" w:hAnsi="Arial" w:cs="Arial"/>
          <w:b/>
          <w:bCs/>
          <w:sz w:val="28"/>
          <w:szCs w:val="28"/>
          <w:u w:val="single"/>
          <w:lang w:val="pt-BR"/>
        </w:rPr>
        <w:t>30</w:t>
      </w:r>
      <w:r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</w:t>
      </w:r>
      <w:r w:rsidR="005C3E6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octombrie </w:t>
      </w:r>
      <w:r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>202</w:t>
      </w:r>
      <w:r w:rsidR="005C3E6D">
        <w:rPr>
          <w:rFonts w:ascii="Arial" w:hAnsi="Arial" w:cs="Arial"/>
          <w:b/>
          <w:bCs/>
          <w:sz w:val="28"/>
          <w:szCs w:val="28"/>
          <w:u w:val="single"/>
          <w:lang w:val="pt-BR"/>
        </w:rPr>
        <w:t>5</w:t>
      </w:r>
      <w:r w:rsidR="00AE2500">
        <w:rPr>
          <w:rFonts w:ascii="Arial" w:hAnsi="Arial" w:cs="Arial"/>
          <w:b/>
          <w:bCs/>
          <w:color w:val="000000"/>
          <w:sz w:val="28"/>
          <w:szCs w:val="28"/>
          <w:lang w:val="pt-BR" w:eastAsia="ro-RO"/>
        </w:rPr>
        <w:t xml:space="preserve">  </w:t>
      </w:r>
    </w:p>
    <w:p w14:paraId="6092D495" w14:textId="6BE7F467" w:rsidR="00A9648C" w:rsidRPr="00B247FF" w:rsidRDefault="00A9648C" w:rsidP="00A9648C">
      <w:pPr>
        <w:pStyle w:val="NoSpacing"/>
        <w:jc w:val="center"/>
        <w:rPr>
          <w:rFonts w:ascii="Arial" w:eastAsiaTheme="minorEastAsia" w:hAnsi="Arial" w:cs="Arial"/>
          <w:b/>
          <w:color w:val="000000"/>
          <w:sz w:val="24"/>
          <w:szCs w:val="24"/>
          <w:lang w:val="pt-BR" w:eastAsia="ro-RO"/>
        </w:rPr>
      </w:pPr>
      <w:r w:rsidRPr="00B247FF">
        <w:rPr>
          <w:rFonts w:ascii="Arial" w:eastAsiaTheme="minorEastAsia" w:hAnsi="Arial" w:cs="Arial"/>
          <w:b/>
          <w:color w:val="000000"/>
          <w:sz w:val="24"/>
          <w:szCs w:val="24"/>
          <w:lang w:val="pt-BR" w:eastAsia="ro-RO"/>
        </w:rPr>
        <w:t>privind acordul  Comunei Acățari în vederea executării  de către SC OPM E-CHARGE SRL  pe domeniul  public al Comunei Acățari a lucrării de "Alimentare cu energie electrica stații de încărcare vehicule electrice, loc. Găiești, com. Acățari, jud. Mureș”</w:t>
      </w:r>
    </w:p>
    <w:p w14:paraId="0D80B4EB" w14:textId="77777777" w:rsidR="00AE2500" w:rsidRDefault="00AE2500" w:rsidP="00AE2500">
      <w:pPr>
        <w:pStyle w:val="NoSpacing"/>
        <w:jc w:val="center"/>
        <w:rPr>
          <w:rFonts w:ascii="Arial" w:hAnsi="Arial" w:cs="Arial"/>
          <w:b/>
          <w:bCs/>
          <w:color w:val="000000"/>
          <w:sz w:val="28"/>
          <w:szCs w:val="28"/>
          <w:lang w:val="pt-BR" w:eastAsia="ro-RO"/>
        </w:rPr>
      </w:pPr>
    </w:p>
    <w:p w14:paraId="1DA949AE" w14:textId="77777777" w:rsidR="00AE2500" w:rsidRDefault="00AE2500" w:rsidP="00AE2500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pt-B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pt-BR" w:eastAsia="ro-RO"/>
        </w:rPr>
        <w:t xml:space="preserve">                                                              </w:t>
      </w:r>
    </w:p>
    <w:p w14:paraId="027C556E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76E61FCB" w14:textId="3BD4C5D1" w:rsidR="00AE2500" w:rsidRDefault="006246F8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Consiliul local al comunei Acățari,</w:t>
      </w:r>
    </w:p>
    <w:p w14:paraId="755EAFD9" w14:textId="3B186EFD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Văzând Referatul de aprobare nr.</w:t>
      </w:r>
      <w:r w:rsidR="005C3E6D">
        <w:rPr>
          <w:rFonts w:ascii="Arial" w:hAnsi="Arial" w:cs="Arial"/>
          <w:sz w:val="28"/>
          <w:szCs w:val="28"/>
          <w:lang w:val="pt-BR"/>
        </w:rPr>
        <w:t>71</w:t>
      </w:r>
      <w:r w:rsidR="00331EDF">
        <w:rPr>
          <w:rFonts w:ascii="Arial" w:hAnsi="Arial" w:cs="Arial"/>
          <w:sz w:val="28"/>
          <w:szCs w:val="28"/>
          <w:lang w:val="pt-BR"/>
        </w:rPr>
        <w:t>20</w:t>
      </w:r>
      <w:r>
        <w:rPr>
          <w:rFonts w:ascii="Arial" w:hAnsi="Arial" w:cs="Arial"/>
          <w:sz w:val="28"/>
          <w:szCs w:val="28"/>
          <w:lang w:val="pt-BR"/>
        </w:rPr>
        <w:t>/202</w:t>
      </w:r>
      <w:r w:rsidR="005C3E6D">
        <w:rPr>
          <w:rFonts w:ascii="Arial" w:hAnsi="Arial" w:cs="Arial"/>
          <w:sz w:val="28"/>
          <w:szCs w:val="28"/>
          <w:lang w:val="pt-BR"/>
        </w:rPr>
        <w:t>5</w:t>
      </w:r>
      <w:r>
        <w:rPr>
          <w:rFonts w:ascii="Arial" w:hAnsi="Arial" w:cs="Arial"/>
          <w:sz w:val="28"/>
          <w:szCs w:val="28"/>
          <w:lang w:val="pt-BR"/>
        </w:rPr>
        <w:t xml:space="preserve">  al Primarului comunei Acățari , Raportul de specialitate al Biroului financiar contabil și resurse umane  nr.</w:t>
      </w:r>
      <w:r w:rsidR="005C3E6D">
        <w:rPr>
          <w:rFonts w:ascii="Arial" w:hAnsi="Arial" w:cs="Arial"/>
          <w:sz w:val="28"/>
          <w:szCs w:val="28"/>
          <w:lang w:val="pt-BR"/>
        </w:rPr>
        <w:t>712</w:t>
      </w:r>
      <w:r w:rsidR="00331EDF">
        <w:rPr>
          <w:rFonts w:ascii="Arial" w:hAnsi="Arial" w:cs="Arial"/>
          <w:sz w:val="28"/>
          <w:szCs w:val="28"/>
          <w:lang w:val="pt-BR"/>
        </w:rPr>
        <w:t>6</w:t>
      </w:r>
      <w:r>
        <w:rPr>
          <w:rFonts w:ascii="Arial" w:hAnsi="Arial" w:cs="Arial"/>
          <w:sz w:val="28"/>
          <w:szCs w:val="28"/>
          <w:lang w:val="pt-BR"/>
        </w:rPr>
        <w:t>/202</w:t>
      </w:r>
      <w:r w:rsidR="005C3E6D">
        <w:rPr>
          <w:rFonts w:ascii="Arial" w:hAnsi="Arial" w:cs="Arial"/>
          <w:sz w:val="28"/>
          <w:szCs w:val="28"/>
          <w:lang w:val="pt-BR"/>
        </w:rPr>
        <w:t>5</w:t>
      </w:r>
      <w:r>
        <w:rPr>
          <w:rFonts w:ascii="Arial" w:hAnsi="Arial" w:cs="Arial"/>
          <w:sz w:val="28"/>
          <w:szCs w:val="28"/>
          <w:lang w:val="pt-BR"/>
        </w:rPr>
        <w:t>, precum şi avizul comisiilor de specialitate,</w:t>
      </w:r>
    </w:p>
    <w:p w14:paraId="4C8D0766" w14:textId="2BAA09B4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</w:t>
      </w:r>
      <w:r>
        <w:rPr>
          <w:rFonts w:ascii="Arial" w:hAnsi="Arial" w:cs="Arial"/>
          <w:sz w:val="28"/>
          <w:szCs w:val="28"/>
          <w:lang w:val="pt-BR"/>
        </w:rPr>
        <w:tab/>
        <w:t xml:space="preserve">   Analizând solicitarea 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S.C </w:t>
      </w:r>
      <w:r w:rsidR="00264193">
        <w:rPr>
          <w:rFonts w:ascii="Arial" w:hAnsi="Arial" w:cs="Arial"/>
          <w:sz w:val="28"/>
          <w:szCs w:val="28"/>
          <w:lang w:val="pt-BR"/>
        </w:rPr>
        <w:t>OPM E-CHARGE</w:t>
      </w:r>
      <w:r w:rsidR="005C3E6D">
        <w:rPr>
          <w:rFonts w:ascii="Arial" w:hAnsi="Arial" w:cs="Arial"/>
          <w:sz w:val="28"/>
          <w:szCs w:val="28"/>
          <w:lang w:val="pt-BR"/>
        </w:rPr>
        <w:t xml:space="preserve"> </w:t>
      </w:r>
      <w:r w:rsidR="00264193">
        <w:rPr>
          <w:rFonts w:ascii="Arial" w:hAnsi="Arial" w:cs="Arial"/>
          <w:sz w:val="28"/>
          <w:szCs w:val="28"/>
          <w:lang w:val="pt-BR"/>
        </w:rPr>
        <w:t>SRL</w:t>
      </w:r>
      <w:r w:rsidR="005C3E6D">
        <w:rPr>
          <w:rFonts w:ascii="Arial" w:hAnsi="Arial" w:cs="Arial"/>
          <w:sz w:val="28"/>
          <w:szCs w:val="28"/>
          <w:lang w:val="pt-BR"/>
        </w:rPr>
        <w:t>,</w:t>
      </w:r>
      <w:r w:rsidR="00264193">
        <w:rPr>
          <w:rFonts w:ascii="Arial" w:hAnsi="Arial" w:cs="Arial"/>
          <w:sz w:val="28"/>
          <w:szCs w:val="28"/>
          <w:lang w:val="pt-BR"/>
        </w:rPr>
        <w:t xml:space="preserve"> î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nregistrată  la  sediul </w:t>
      </w:r>
      <w:r w:rsidR="005C3E6D">
        <w:rPr>
          <w:rFonts w:ascii="Arial" w:hAnsi="Arial" w:cs="Arial"/>
          <w:sz w:val="28"/>
          <w:szCs w:val="28"/>
          <w:lang w:val="pt-BR"/>
        </w:rPr>
        <w:t>I</w:t>
      </w:r>
      <w:r w:rsidR="005C3E6D" w:rsidRPr="00B24FF5">
        <w:rPr>
          <w:rFonts w:ascii="Arial" w:hAnsi="Arial" w:cs="Arial"/>
          <w:sz w:val="28"/>
          <w:szCs w:val="28"/>
          <w:lang w:val="pt-BR"/>
        </w:rPr>
        <w:t>nstituție</w:t>
      </w:r>
      <w:r w:rsidR="005C3E6D" w:rsidRPr="00B24FF5">
        <w:rPr>
          <w:rFonts w:ascii="Arial" w:hAnsi="Arial" w:cs="Arial"/>
          <w:sz w:val="28"/>
          <w:szCs w:val="28"/>
          <w:lang w:val="ro-RO"/>
        </w:rPr>
        <w:t>i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 noastre sub nr.</w:t>
      </w:r>
      <w:r w:rsidR="00264193">
        <w:rPr>
          <w:rFonts w:ascii="Arial" w:hAnsi="Arial" w:cs="Arial"/>
          <w:sz w:val="28"/>
          <w:szCs w:val="28"/>
          <w:lang w:val="pt-BR"/>
        </w:rPr>
        <w:t>6973</w:t>
      </w:r>
      <w:r w:rsidR="005C3E6D">
        <w:rPr>
          <w:rFonts w:ascii="Arial" w:hAnsi="Arial" w:cs="Arial"/>
          <w:sz w:val="28"/>
          <w:szCs w:val="28"/>
          <w:lang w:val="pt-BR"/>
        </w:rPr>
        <w:t>/</w:t>
      </w:r>
      <w:r w:rsidR="00264193">
        <w:rPr>
          <w:rFonts w:ascii="Arial" w:hAnsi="Arial" w:cs="Arial"/>
          <w:sz w:val="28"/>
          <w:szCs w:val="28"/>
          <w:lang w:val="pt-BR"/>
        </w:rPr>
        <w:t>15</w:t>
      </w:r>
      <w:r w:rsidR="005C3E6D">
        <w:rPr>
          <w:rFonts w:ascii="Arial" w:hAnsi="Arial" w:cs="Arial"/>
          <w:sz w:val="28"/>
          <w:szCs w:val="28"/>
          <w:lang w:val="pt-BR"/>
        </w:rPr>
        <w:t>.</w:t>
      </w:r>
      <w:r w:rsidR="00264193">
        <w:rPr>
          <w:rFonts w:ascii="Arial" w:hAnsi="Arial" w:cs="Arial"/>
          <w:sz w:val="28"/>
          <w:szCs w:val="28"/>
          <w:lang w:val="pt-BR"/>
        </w:rPr>
        <w:t>10</w:t>
      </w:r>
      <w:r w:rsidR="005C3E6D">
        <w:rPr>
          <w:rFonts w:ascii="Arial" w:hAnsi="Arial" w:cs="Arial"/>
          <w:sz w:val="28"/>
          <w:szCs w:val="28"/>
          <w:lang w:val="pt-BR"/>
        </w:rPr>
        <w:t>.2025</w:t>
      </w:r>
      <w:r>
        <w:rPr>
          <w:rFonts w:ascii="Arial" w:hAnsi="Arial" w:cs="Arial"/>
          <w:i/>
          <w:sz w:val="28"/>
          <w:szCs w:val="28"/>
          <w:lang w:val="pt-BR"/>
        </w:rPr>
        <w:t>,</w:t>
      </w:r>
    </w:p>
    <w:p w14:paraId="5961BFBA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ro-RO"/>
        </w:rPr>
        <w:t>Având</w:t>
      </w:r>
      <w:r>
        <w:rPr>
          <w:rFonts w:ascii="Arial" w:hAnsi="Arial" w:cs="Arial"/>
          <w:sz w:val="28"/>
          <w:szCs w:val="28"/>
          <w:lang w:val="pt-BR"/>
        </w:rPr>
        <w:t xml:space="preserve"> în vedere:</w:t>
      </w:r>
    </w:p>
    <w:p w14:paraId="16051D16" w14:textId="21219878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pt-BR"/>
        </w:rPr>
        <w:t>-  Certificatul de urbanism nr.</w:t>
      </w:r>
      <w:r>
        <w:rPr>
          <w:rFonts w:ascii="Arial" w:hAnsi="Arial" w:cs="Arial"/>
          <w:iCs/>
          <w:sz w:val="28"/>
          <w:szCs w:val="28"/>
          <w:lang w:val="pt-BR"/>
        </w:rPr>
        <w:t>5</w:t>
      </w:r>
      <w:r w:rsidR="00264193">
        <w:rPr>
          <w:rFonts w:ascii="Arial" w:hAnsi="Arial" w:cs="Arial"/>
          <w:iCs/>
          <w:sz w:val="28"/>
          <w:szCs w:val="28"/>
          <w:lang w:val="pt-BR"/>
        </w:rPr>
        <w:t>4</w:t>
      </w:r>
      <w:r>
        <w:rPr>
          <w:rFonts w:ascii="Arial" w:hAnsi="Arial" w:cs="Arial"/>
          <w:iCs/>
          <w:sz w:val="28"/>
          <w:szCs w:val="28"/>
          <w:lang w:val="pt-BR"/>
        </w:rPr>
        <w:t>/</w:t>
      </w:r>
      <w:r w:rsidR="00264193">
        <w:rPr>
          <w:rFonts w:ascii="Arial" w:hAnsi="Arial" w:cs="Arial"/>
          <w:iCs/>
          <w:sz w:val="28"/>
          <w:szCs w:val="28"/>
          <w:lang w:val="pt-BR"/>
        </w:rPr>
        <w:t>01</w:t>
      </w:r>
      <w:r w:rsidR="005C3E6D">
        <w:rPr>
          <w:rFonts w:ascii="Arial" w:hAnsi="Arial" w:cs="Arial"/>
          <w:iCs/>
          <w:sz w:val="28"/>
          <w:szCs w:val="28"/>
          <w:lang w:val="pt-BR"/>
        </w:rPr>
        <w:t>.0</w:t>
      </w:r>
      <w:r w:rsidR="00264193">
        <w:rPr>
          <w:rFonts w:ascii="Arial" w:hAnsi="Arial" w:cs="Arial"/>
          <w:iCs/>
          <w:sz w:val="28"/>
          <w:szCs w:val="28"/>
          <w:lang w:val="pt-BR"/>
        </w:rPr>
        <w:t>9</w:t>
      </w:r>
      <w:r>
        <w:rPr>
          <w:rFonts w:ascii="Arial" w:hAnsi="Arial" w:cs="Arial"/>
          <w:iCs/>
          <w:sz w:val="28"/>
          <w:szCs w:val="28"/>
          <w:lang w:val="pt-BR"/>
        </w:rPr>
        <w:t>.202</w:t>
      </w:r>
      <w:r w:rsidR="005C3E6D">
        <w:rPr>
          <w:rFonts w:ascii="Arial" w:hAnsi="Arial" w:cs="Arial"/>
          <w:iCs/>
          <w:sz w:val="28"/>
          <w:szCs w:val="28"/>
          <w:lang w:val="pt-BR"/>
        </w:rPr>
        <w:t>5</w:t>
      </w:r>
      <w:r>
        <w:rPr>
          <w:rFonts w:ascii="Arial" w:hAnsi="Arial" w:cs="Arial"/>
          <w:i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 xml:space="preserve">emis de Comuna Acățari în scopul   </w:t>
      </w:r>
      <w:r w:rsidR="005C3E6D" w:rsidRPr="00992F5E">
        <w:rPr>
          <w:rFonts w:ascii="Arial" w:hAnsi="Arial" w:cs="Arial"/>
          <w:sz w:val="28"/>
          <w:szCs w:val="28"/>
          <w:lang w:val="pt-BR"/>
        </w:rPr>
        <w:t>”</w:t>
      </w:r>
      <w:r w:rsidR="00264193" w:rsidRPr="00264193">
        <w:rPr>
          <w:rFonts w:ascii="Arial" w:eastAsiaTheme="minorEastAsia" w:hAnsi="Arial" w:cs="Arial"/>
          <w:sz w:val="28"/>
          <w:szCs w:val="28"/>
          <w:lang w:val="pt-BR" w:eastAsia="ro-RO"/>
        </w:rPr>
        <w:t xml:space="preserve"> </w:t>
      </w:r>
      <w:r w:rsidR="00264193" w:rsidRPr="00E40F7D">
        <w:rPr>
          <w:rFonts w:ascii="Arial" w:eastAsiaTheme="minorEastAsia" w:hAnsi="Arial" w:cs="Arial"/>
          <w:sz w:val="28"/>
          <w:szCs w:val="28"/>
          <w:lang w:val="pt-BR" w:eastAsia="ro-RO"/>
        </w:rPr>
        <w:t>Alimentare cu energie electrica stații de încărcare vehicule electrice, loc. Găiești, com. Acățari, jud. Mureș</w:t>
      </w:r>
      <w:r w:rsidR="005C3E6D" w:rsidRPr="00992F5E">
        <w:rPr>
          <w:rFonts w:ascii="Arial" w:hAnsi="Arial" w:cs="Arial"/>
          <w:sz w:val="28"/>
          <w:szCs w:val="28"/>
          <w:lang w:val="pt-BR"/>
        </w:rPr>
        <w:t>”</w:t>
      </w:r>
    </w:p>
    <w:p w14:paraId="5D3998A7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</w:p>
    <w:p w14:paraId="05A21956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w w:val="75"/>
          <w:position w:val="1"/>
          <w:sz w:val="28"/>
          <w:szCs w:val="28"/>
          <w:lang w:val="ro-RO"/>
        </w:rPr>
        <w:t xml:space="preserve">In </w:t>
      </w:r>
      <w:r>
        <w:rPr>
          <w:rFonts w:ascii="Arial" w:hAnsi="Arial" w:cs="Arial"/>
          <w:position w:val="1"/>
          <w:sz w:val="28"/>
          <w:szCs w:val="28"/>
          <w:lang w:val="ro-RO"/>
        </w:rPr>
        <w:t>conformitate  cu dispozițiile:</w:t>
      </w:r>
    </w:p>
    <w:p w14:paraId="36B2A37A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ro-RO"/>
        </w:rPr>
      </w:pPr>
    </w:p>
    <w:p w14:paraId="7E3651BD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art. 99  lit. b) și  n), art.138 alin.(1)lit. a) din Legea  energiei  electrice  și a gazelor    naturale  </w:t>
      </w:r>
      <w:r>
        <w:rPr>
          <w:rFonts w:ascii="Arial" w:hAnsi="Arial" w:cs="Arial"/>
          <w:i/>
          <w:w w:val="91"/>
          <w:sz w:val="28"/>
          <w:szCs w:val="28"/>
          <w:lang w:val="ro-RO"/>
        </w:rPr>
        <w:t>nr.123/10</w:t>
      </w:r>
      <w:r>
        <w:rPr>
          <w:rFonts w:ascii="Arial" w:hAnsi="Arial" w:cs="Arial"/>
          <w:sz w:val="28"/>
          <w:szCs w:val="28"/>
          <w:lang w:val="ro-RO"/>
        </w:rPr>
        <w:t xml:space="preserve">.07.2012,  cu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modificarile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și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cornpletarile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ulterioare;</w:t>
      </w:r>
    </w:p>
    <w:p w14:paraId="04EAB860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-Legii nr. </w:t>
      </w:r>
      <w:r>
        <w:rPr>
          <w:rFonts w:ascii="Arial" w:hAnsi="Arial" w:cs="Arial"/>
          <w:i/>
          <w:sz w:val="28"/>
          <w:szCs w:val="28"/>
          <w:lang w:val="pt-BR"/>
        </w:rPr>
        <w:t xml:space="preserve">50/1991  </w:t>
      </w:r>
      <w:r>
        <w:rPr>
          <w:rFonts w:ascii="Arial" w:hAnsi="Arial" w:cs="Arial"/>
          <w:sz w:val="28"/>
          <w:szCs w:val="28"/>
          <w:lang w:val="pt-BR"/>
        </w:rPr>
        <w:t>privind autorizarea  executar</w:t>
      </w:r>
      <w:r>
        <w:rPr>
          <w:rFonts w:ascii="Arial" w:hAnsi="Arial" w:cs="Arial"/>
          <w:sz w:val="28"/>
          <w:szCs w:val="28"/>
          <w:lang w:val="ro-RO"/>
        </w:rPr>
        <w:t>i</w:t>
      </w:r>
      <w:r>
        <w:rPr>
          <w:rFonts w:ascii="Arial" w:hAnsi="Arial" w:cs="Arial"/>
          <w:sz w:val="28"/>
          <w:szCs w:val="28"/>
          <w:lang w:val="pt-BR"/>
        </w:rPr>
        <w:t xml:space="preserve"> lucr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  <w:lang w:val="pt-BR"/>
        </w:rPr>
        <w:t>rilor de  construc</w:t>
      </w:r>
      <w:r>
        <w:rPr>
          <w:rFonts w:ascii="Arial" w:hAnsi="Arial" w:cs="Arial"/>
          <w:sz w:val="28"/>
          <w:szCs w:val="28"/>
          <w:lang w:val="ro-RO"/>
        </w:rPr>
        <w:t>ț</w:t>
      </w:r>
      <w:r>
        <w:rPr>
          <w:rFonts w:ascii="Arial" w:hAnsi="Arial" w:cs="Arial"/>
          <w:sz w:val="28"/>
          <w:szCs w:val="28"/>
          <w:lang w:val="pt-BR"/>
        </w:rPr>
        <w:t>ii,republicat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  <w:lang w:val="pt-BR"/>
        </w:rPr>
        <w:t xml:space="preserve">,  cu </w:t>
      </w:r>
      <w:r>
        <w:rPr>
          <w:rFonts w:ascii="Arial" w:hAnsi="Arial" w:cs="Arial"/>
          <w:sz w:val="28"/>
          <w:szCs w:val="28"/>
          <w:lang w:val="ro-RO"/>
        </w:rPr>
        <w:t>modificările</w:t>
      </w:r>
      <w:r>
        <w:rPr>
          <w:rFonts w:ascii="Arial" w:hAnsi="Arial" w:cs="Arial"/>
          <w:sz w:val="28"/>
          <w:szCs w:val="28"/>
          <w:lang w:val="pt-BR"/>
        </w:rPr>
        <w:t xml:space="preserve"> și complet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  <w:lang w:val="pt-BR"/>
        </w:rPr>
        <w:t xml:space="preserve">rile </w:t>
      </w:r>
      <w:r>
        <w:rPr>
          <w:rFonts w:ascii="Arial" w:hAnsi="Arial" w:cs="Arial"/>
          <w:w w:val="99"/>
          <w:sz w:val="28"/>
          <w:szCs w:val="28"/>
          <w:lang w:val="pt-BR"/>
        </w:rPr>
        <w:t>ulterioare;</w:t>
      </w:r>
    </w:p>
    <w:p w14:paraId="3BAFDFF7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-art.  129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 si (2) lit. c),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(6) lit. c)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(14), art. 286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(4), art. 287 lit.  b)  </w:t>
      </w:r>
      <w:proofErr w:type="gramStart"/>
      <w:r>
        <w:rPr>
          <w:rFonts w:ascii="Arial" w:hAnsi="Arial" w:cs="Arial"/>
          <w:sz w:val="28"/>
          <w:szCs w:val="28"/>
        </w:rPr>
        <w:t>din  OUG</w:t>
      </w:r>
      <w:proofErr w:type="gramEnd"/>
      <w:r>
        <w:rPr>
          <w:rFonts w:ascii="Arial" w:hAnsi="Arial" w:cs="Arial"/>
          <w:sz w:val="28"/>
          <w:szCs w:val="28"/>
        </w:rPr>
        <w:t xml:space="preserve">   nr.  </w:t>
      </w:r>
      <w:r>
        <w:rPr>
          <w:rFonts w:ascii="Arial" w:hAnsi="Arial" w:cs="Arial"/>
          <w:i/>
          <w:sz w:val="28"/>
          <w:szCs w:val="28"/>
        </w:rPr>
        <w:t>57/03.07,</w:t>
      </w:r>
      <w:proofErr w:type="gramStart"/>
      <w:r>
        <w:rPr>
          <w:rFonts w:ascii="Arial" w:hAnsi="Arial" w:cs="Arial"/>
          <w:i/>
          <w:sz w:val="28"/>
          <w:szCs w:val="28"/>
        </w:rPr>
        <w:t xml:space="preserve">2019 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>,  cu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modific</w:t>
      </w:r>
      <w:proofErr w:type="spellEnd"/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</w:rPr>
        <w:t xml:space="preserve">rile    </w:t>
      </w:r>
      <w:proofErr w:type="spellStart"/>
      <w:r>
        <w:rPr>
          <w:rFonts w:ascii="Arial" w:hAnsi="Arial" w:cs="Arial"/>
          <w:w w:val="111"/>
          <w:sz w:val="28"/>
          <w:szCs w:val="28"/>
        </w:rPr>
        <w:t>și</w:t>
      </w:r>
      <w:proofErr w:type="spellEnd"/>
      <w:r>
        <w:rPr>
          <w:rFonts w:ascii="Arial" w:hAnsi="Arial" w:cs="Arial"/>
          <w:w w:val="111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complet</w:t>
      </w:r>
      <w:proofErr w:type="spellEnd"/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</w:rPr>
        <w:t xml:space="preserve">rile 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;</w:t>
      </w:r>
    </w:p>
    <w:p w14:paraId="652FDD32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-art.   46  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>.   (1)   si</w:t>
      </w:r>
      <w:proofErr w:type="gramStart"/>
      <w:r>
        <w:rPr>
          <w:rFonts w:ascii="Arial" w:hAnsi="Arial" w:cs="Arial"/>
          <w:sz w:val="28"/>
          <w:szCs w:val="28"/>
        </w:rPr>
        <w:t xml:space="preserve">   (</w:t>
      </w:r>
      <w:proofErr w:type="gramEnd"/>
      <w:r>
        <w:rPr>
          <w:rFonts w:ascii="Arial" w:hAnsi="Arial" w:cs="Arial"/>
          <w:sz w:val="28"/>
          <w:szCs w:val="28"/>
        </w:rPr>
        <w:t xml:space="preserve">8)   din   OG   nr.   </w:t>
      </w:r>
      <w:r>
        <w:rPr>
          <w:rFonts w:ascii="Arial" w:hAnsi="Arial" w:cs="Arial"/>
          <w:i/>
          <w:sz w:val="28"/>
          <w:szCs w:val="28"/>
        </w:rPr>
        <w:t>43/</w:t>
      </w:r>
      <w:proofErr w:type="gramStart"/>
      <w:r>
        <w:rPr>
          <w:rFonts w:ascii="Arial" w:hAnsi="Arial" w:cs="Arial"/>
          <w:i/>
          <w:sz w:val="28"/>
          <w:szCs w:val="28"/>
        </w:rPr>
        <w:t xml:space="preserve">1997 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regimul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drumurilor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republicata</w:t>
      </w:r>
      <w:proofErr w:type="spellEnd"/>
      <w:r>
        <w:rPr>
          <w:rFonts w:ascii="Arial" w:hAnsi="Arial" w:cs="Arial"/>
          <w:sz w:val="28"/>
          <w:szCs w:val="28"/>
        </w:rPr>
        <w:t>,  cu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ro-RO"/>
        </w:rPr>
        <w:t>rnodificările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complet</w:t>
      </w:r>
      <w:proofErr w:type="spellEnd"/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</w:rPr>
        <w:t xml:space="preserve">rile 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;</w:t>
      </w:r>
    </w:p>
    <w:p w14:paraId="7845B887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art,  18</w:t>
      </w:r>
      <w:proofErr w:type="gramEnd"/>
      <w:r>
        <w:rPr>
          <w:rFonts w:ascii="Arial" w:hAnsi="Arial" w:cs="Arial"/>
          <w:sz w:val="28"/>
          <w:szCs w:val="28"/>
        </w:rPr>
        <w:t xml:space="preserve"> alin.</w:t>
      </w:r>
      <w:proofErr w:type="gramStart"/>
      <w:r>
        <w:rPr>
          <w:rFonts w:ascii="Arial" w:hAnsi="Arial" w:cs="Arial"/>
          <w:sz w:val="28"/>
          <w:szCs w:val="28"/>
        </w:rPr>
        <w:t xml:space="preserve">t,   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lit.c</w:t>
      </w:r>
      <w:proofErr w:type="spellEnd"/>
      <w:r>
        <w:rPr>
          <w:rFonts w:ascii="Arial" w:hAnsi="Arial" w:cs="Arial"/>
          <w:sz w:val="28"/>
          <w:szCs w:val="28"/>
        </w:rPr>
        <w:t xml:space="preserve">) din </w:t>
      </w:r>
      <w:proofErr w:type="spellStart"/>
      <w:r>
        <w:rPr>
          <w:rFonts w:ascii="Arial" w:hAnsi="Arial" w:cs="Arial"/>
          <w:sz w:val="28"/>
          <w:szCs w:val="28"/>
        </w:rPr>
        <w:t>Regulamentul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sz w:val="28"/>
          <w:szCs w:val="28"/>
        </w:rPr>
        <w:t>general  de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urbanism,  </w:t>
      </w:r>
      <w:proofErr w:type="spellStart"/>
      <w:r>
        <w:rPr>
          <w:rFonts w:ascii="Arial" w:hAnsi="Arial" w:cs="Arial"/>
          <w:sz w:val="28"/>
          <w:szCs w:val="28"/>
        </w:rPr>
        <w:t>republicat</w:t>
      </w:r>
      <w:proofErr w:type="spellEnd"/>
      <w:r>
        <w:rPr>
          <w:rFonts w:ascii="Arial" w:hAnsi="Arial" w:cs="Arial"/>
          <w:sz w:val="28"/>
          <w:szCs w:val="28"/>
        </w:rPr>
        <w:t xml:space="preserve">,  </w:t>
      </w:r>
      <w:proofErr w:type="spellStart"/>
      <w:r>
        <w:rPr>
          <w:rFonts w:ascii="Arial" w:hAnsi="Arial" w:cs="Arial"/>
          <w:sz w:val="28"/>
          <w:szCs w:val="28"/>
        </w:rPr>
        <w:t>aprobat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 HG</w:t>
      </w:r>
      <w:proofErr w:type="gramEnd"/>
      <w:r>
        <w:rPr>
          <w:rFonts w:ascii="Arial" w:hAnsi="Arial" w:cs="Arial"/>
          <w:sz w:val="28"/>
          <w:szCs w:val="28"/>
        </w:rPr>
        <w:t xml:space="preserve"> nr. </w:t>
      </w:r>
      <w:r>
        <w:rPr>
          <w:rFonts w:ascii="Arial" w:hAnsi="Arial" w:cs="Arial"/>
          <w:i/>
          <w:sz w:val="28"/>
          <w:szCs w:val="28"/>
        </w:rPr>
        <w:t xml:space="preserve">525/27.06.1996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aprobarea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Regulamentului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sz w:val="28"/>
          <w:szCs w:val="28"/>
        </w:rPr>
        <w:t>General  de</w:t>
      </w:r>
      <w:proofErr w:type="gramEnd"/>
      <w:r>
        <w:rPr>
          <w:rFonts w:ascii="Arial" w:hAnsi="Arial" w:cs="Arial"/>
          <w:sz w:val="28"/>
          <w:szCs w:val="28"/>
        </w:rPr>
        <w:t xml:space="preserve">  urbanism,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republicat</w:t>
      </w:r>
      <w:proofErr w:type="spellEnd"/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</w:rPr>
        <w:t>,  cu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o-RO"/>
        </w:rPr>
        <w:t>modificările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o-RO"/>
        </w:rPr>
        <w:t>completările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;</w:t>
      </w:r>
    </w:p>
    <w:p w14:paraId="25C50C6E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-  Ordinul   </w:t>
      </w:r>
      <w:r>
        <w:rPr>
          <w:rFonts w:ascii="Arial" w:hAnsi="Arial" w:cs="Arial"/>
          <w:iCs/>
          <w:sz w:val="28"/>
          <w:szCs w:val="28"/>
          <w:lang w:val="pt-BR"/>
        </w:rPr>
        <w:t>89/2018</w:t>
      </w:r>
      <w:r>
        <w:rPr>
          <w:rFonts w:ascii="Arial" w:hAnsi="Arial" w:cs="Arial"/>
          <w:i/>
          <w:sz w:val="28"/>
          <w:szCs w:val="28"/>
          <w:lang w:val="pt-BR"/>
        </w:rPr>
        <w:t xml:space="preserve">   </w:t>
      </w:r>
      <w:r>
        <w:rPr>
          <w:rFonts w:ascii="Arial" w:hAnsi="Arial" w:cs="Arial"/>
          <w:sz w:val="28"/>
          <w:szCs w:val="28"/>
          <w:lang w:val="pt-BR"/>
        </w:rPr>
        <w:t>privind   aprobarea    Normelor   tehnice   pentru   proiectarea, executarea și exploatarea   sistemelor  de alimentare  cu gaze  naturale;</w:t>
      </w:r>
    </w:p>
    <w:p w14:paraId="137A9555" w14:textId="77777777" w:rsidR="00AE2500" w:rsidRDefault="00AE2500" w:rsidP="00AE2500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eastAsia="Calibri" w:hAnsi="Arial" w:cs="Arial"/>
          <w:sz w:val="28"/>
          <w:szCs w:val="28"/>
          <w:lang w:val="ro-RO"/>
        </w:rPr>
        <w:t xml:space="preserve">Văzând </w:t>
      </w:r>
      <w:r>
        <w:rPr>
          <w:rFonts w:ascii="Arial" w:hAnsi="Arial" w:cs="Arial"/>
          <w:sz w:val="28"/>
          <w:szCs w:val="28"/>
          <w:lang w:val="pt-BR"/>
        </w:rPr>
        <w:t>prevederile  art.7 din Legea nr. 52/2003 privind transparența decizională în administrația publică,re</w:t>
      </w:r>
      <w:proofErr w:type="spellStart"/>
      <w:r>
        <w:rPr>
          <w:rFonts w:ascii="Arial" w:hAnsi="Arial" w:cs="Arial"/>
          <w:sz w:val="28"/>
          <w:szCs w:val="28"/>
          <w:lang w:val="ro-RO"/>
        </w:rPr>
        <w:t>publicată,cu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modificările și completările ulterioare, </w:t>
      </w:r>
    </w:p>
    <w:p w14:paraId="60BF8849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 w:rsidRPr="00E40F7D">
        <w:rPr>
          <w:rFonts w:ascii="Arial" w:hAnsi="Arial" w:cs="Arial"/>
          <w:sz w:val="28"/>
          <w:szCs w:val="28"/>
          <w:lang w:val="pt-BR"/>
        </w:rPr>
        <w:lastRenderedPageBreak/>
        <w:t xml:space="preserve">În temeiul  dispozitiilor  art.139 alin. </w:t>
      </w:r>
      <w:r>
        <w:rPr>
          <w:rFonts w:ascii="Arial" w:hAnsi="Arial" w:cs="Arial"/>
          <w:sz w:val="28"/>
          <w:szCs w:val="28"/>
        </w:rPr>
        <w:t xml:space="preserve">(3) lit. g)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coroborat</w:t>
      </w:r>
      <w:proofErr w:type="spellEnd"/>
      <w:r>
        <w:rPr>
          <w:rFonts w:ascii="Arial" w:hAnsi="Arial" w:cs="Arial"/>
          <w:sz w:val="28"/>
          <w:szCs w:val="28"/>
        </w:rPr>
        <w:t xml:space="preserve">  cu</w:t>
      </w:r>
      <w:proofErr w:type="gramEnd"/>
      <w:r>
        <w:rPr>
          <w:rFonts w:ascii="Arial" w:hAnsi="Arial" w:cs="Arial"/>
          <w:sz w:val="28"/>
          <w:szCs w:val="28"/>
        </w:rPr>
        <w:t xml:space="preserve"> art.</w:t>
      </w:r>
      <w:proofErr w:type="gramStart"/>
      <w:r>
        <w:rPr>
          <w:rFonts w:ascii="Arial" w:hAnsi="Arial" w:cs="Arial"/>
          <w:sz w:val="28"/>
          <w:szCs w:val="28"/>
        </w:rPr>
        <w:t xml:space="preserve">196 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  <w:lang w:val="pt-BR"/>
        </w:rPr>
        <w:t xml:space="preserve">(1)lit. a) din  OUG  nr. </w:t>
      </w:r>
      <w:r>
        <w:rPr>
          <w:rFonts w:ascii="Arial" w:hAnsi="Arial" w:cs="Arial"/>
          <w:i/>
          <w:sz w:val="28"/>
          <w:szCs w:val="28"/>
          <w:lang w:val="pt-BR"/>
        </w:rPr>
        <w:t xml:space="preserve">57/03.07.2019   </w:t>
      </w:r>
      <w:r>
        <w:rPr>
          <w:rFonts w:ascii="Arial" w:hAnsi="Arial" w:cs="Arial"/>
          <w:sz w:val="28"/>
          <w:szCs w:val="28"/>
          <w:lang w:val="pt-BR"/>
        </w:rPr>
        <w:t>privind  Codul  administrativ,   cu rnoditicarile  și cornpletarile ulterioare,</w:t>
      </w:r>
    </w:p>
    <w:p w14:paraId="666941D7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6F0FCB57" w14:textId="5236ECB9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 w:rsidR="006246F8">
        <w:rPr>
          <w:rFonts w:ascii="Arial" w:hAnsi="Arial" w:cs="Arial"/>
          <w:sz w:val="28"/>
          <w:szCs w:val="28"/>
          <w:lang w:val="pt-BR"/>
        </w:rPr>
        <w:t>H o t ă r â ș t e</w:t>
      </w:r>
      <w:r>
        <w:rPr>
          <w:rFonts w:ascii="Arial" w:hAnsi="Arial" w:cs="Arial"/>
          <w:sz w:val="28"/>
          <w:szCs w:val="28"/>
          <w:lang w:val="pt-BR"/>
        </w:rPr>
        <w:t xml:space="preserve"> :</w:t>
      </w:r>
    </w:p>
    <w:p w14:paraId="4BF8BA92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201A5785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3B1E9FB3" w14:textId="0D44615B" w:rsidR="005C3E6D" w:rsidRPr="008F774F" w:rsidRDefault="00AE2500" w:rsidP="005C3E6D">
      <w:pPr>
        <w:spacing w:before="28" w:line="274" w:lineRule="exact"/>
        <w:ind w:right="-46" w:firstLine="42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Art.1 </w:t>
      </w:r>
      <w:r w:rsidR="005C3E6D" w:rsidRPr="008F774F">
        <w:rPr>
          <w:rFonts w:ascii="Arial" w:hAnsi="Arial" w:cs="Arial"/>
          <w:sz w:val="28"/>
          <w:szCs w:val="28"/>
          <w:lang w:val="pt-BR"/>
        </w:rPr>
        <w:t xml:space="preserve">Comuna Acățari își exprimă  acordul  favorabil  în vederea  executarii  de către   </w:t>
      </w:r>
      <w:r w:rsidR="00E40F7D" w:rsidRPr="00E40F7D">
        <w:rPr>
          <w:rFonts w:ascii="Arial" w:hAnsi="Arial" w:cs="Arial"/>
          <w:sz w:val="28"/>
          <w:szCs w:val="28"/>
          <w:lang w:val="pt-BR"/>
        </w:rPr>
        <w:t>SC OPM E-CHARGE SRL</w:t>
      </w:r>
      <w:r w:rsidR="00E40F7D" w:rsidRPr="00E40F7D">
        <w:rPr>
          <w:rFonts w:ascii="Arial" w:hAnsi="Arial" w:cs="Arial"/>
          <w:sz w:val="28"/>
          <w:szCs w:val="28"/>
          <w:lang w:val="pt-BR"/>
        </w:rPr>
        <w:t xml:space="preserve">  </w:t>
      </w:r>
      <w:r w:rsidR="005C3E6D" w:rsidRPr="00E40F7D">
        <w:rPr>
          <w:rFonts w:ascii="Arial" w:hAnsi="Arial" w:cs="Arial"/>
          <w:sz w:val="28"/>
          <w:szCs w:val="28"/>
          <w:lang w:val="pt-BR"/>
        </w:rPr>
        <w:t>pe</w:t>
      </w:r>
      <w:r w:rsidR="005C3E6D" w:rsidRPr="008F774F">
        <w:rPr>
          <w:rFonts w:ascii="Arial" w:hAnsi="Arial" w:cs="Arial"/>
          <w:color w:val="000000"/>
          <w:sz w:val="28"/>
          <w:szCs w:val="28"/>
          <w:lang w:val="pt-BR"/>
        </w:rPr>
        <w:t xml:space="preserve"> domeniul  public al Comunei Acățari </w:t>
      </w:r>
      <w:r w:rsidR="005C3E6D"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r w:rsidR="005C3E6D" w:rsidRPr="008F774F">
        <w:rPr>
          <w:rFonts w:ascii="Arial" w:hAnsi="Arial" w:cs="Arial"/>
          <w:color w:val="000000"/>
          <w:sz w:val="28"/>
          <w:szCs w:val="28"/>
          <w:lang w:val="pt-BR"/>
        </w:rPr>
        <w:t>a lucr</w:t>
      </w:r>
      <w:r w:rsidR="005C3E6D" w:rsidRPr="008F774F">
        <w:rPr>
          <w:rFonts w:ascii="Arial" w:hAnsi="Arial" w:cs="Arial"/>
          <w:color w:val="000000"/>
          <w:sz w:val="28"/>
          <w:szCs w:val="28"/>
          <w:lang w:val="ro-RO"/>
        </w:rPr>
        <w:t>ă</w:t>
      </w:r>
      <w:r w:rsidR="005C3E6D" w:rsidRPr="008F774F">
        <w:rPr>
          <w:rFonts w:ascii="Arial" w:hAnsi="Arial" w:cs="Arial"/>
          <w:color w:val="000000"/>
          <w:sz w:val="28"/>
          <w:szCs w:val="28"/>
          <w:lang w:val="pt-BR"/>
        </w:rPr>
        <w:t xml:space="preserve">rii </w:t>
      </w:r>
      <w:r w:rsidR="00264193">
        <w:rPr>
          <w:rFonts w:ascii="Arial" w:hAnsi="Arial" w:cs="Arial"/>
          <w:color w:val="000000"/>
          <w:sz w:val="28"/>
          <w:szCs w:val="28"/>
          <w:lang w:val="pt-BR"/>
        </w:rPr>
        <w:t xml:space="preserve">cu 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scopul </w:t>
      </w:r>
      <w:r w:rsidR="005C3E6D" w:rsidRPr="00992F5E">
        <w:rPr>
          <w:rFonts w:ascii="Arial" w:hAnsi="Arial" w:cs="Arial"/>
          <w:sz w:val="28"/>
          <w:szCs w:val="28"/>
          <w:lang w:val="pt-BR"/>
        </w:rPr>
        <w:t>”</w:t>
      </w:r>
      <w:r w:rsidR="00E40F7D" w:rsidRPr="00E40F7D">
        <w:rPr>
          <w:rFonts w:ascii="Arial" w:hAnsi="Arial" w:cs="Arial"/>
          <w:sz w:val="28"/>
          <w:szCs w:val="28"/>
          <w:lang w:val="pt-BR"/>
        </w:rPr>
        <w:t xml:space="preserve"> </w:t>
      </w:r>
      <w:r w:rsidR="00E40F7D" w:rsidRPr="00E40F7D">
        <w:rPr>
          <w:rFonts w:ascii="Arial" w:hAnsi="Arial" w:cs="Arial"/>
          <w:sz w:val="28"/>
          <w:szCs w:val="28"/>
          <w:lang w:val="pt-BR"/>
        </w:rPr>
        <w:t>Alimentare cu energie electrica stații de încărcare vehicule electrice, loc. Găiești, com. Acățari, jud. Mureș</w:t>
      </w:r>
      <w:r w:rsidR="005C3E6D" w:rsidRPr="00992F5E">
        <w:rPr>
          <w:rFonts w:ascii="Arial" w:hAnsi="Arial" w:cs="Arial"/>
          <w:sz w:val="28"/>
          <w:szCs w:val="28"/>
          <w:lang w:val="pt-BR"/>
        </w:rPr>
        <w:t>”</w:t>
      </w:r>
      <w:r w:rsidR="005C3E6D" w:rsidRPr="008F774F">
        <w:rPr>
          <w:rFonts w:ascii="Arial" w:hAnsi="Arial" w:cs="Arial"/>
          <w:sz w:val="28"/>
          <w:szCs w:val="28"/>
          <w:lang w:val="pt-BR"/>
        </w:rPr>
        <w:t>,  pe cheltuiala  exclusivă   a beneficiarului,</w:t>
      </w:r>
      <w:r w:rsidR="005C3E6D">
        <w:rPr>
          <w:rFonts w:ascii="Arial" w:hAnsi="Arial" w:cs="Arial"/>
          <w:sz w:val="28"/>
          <w:szCs w:val="28"/>
          <w:lang w:val="pt-BR"/>
        </w:rPr>
        <w:t xml:space="preserve"> </w:t>
      </w:r>
      <w:r w:rsidR="005C3E6D" w:rsidRPr="008F774F">
        <w:rPr>
          <w:rFonts w:ascii="Arial" w:hAnsi="Arial" w:cs="Arial"/>
          <w:sz w:val="28"/>
          <w:szCs w:val="28"/>
          <w:lang w:val="pt-BR"/>
        </w:rPr>
        <w:t>conform  anexei,  care face parte  integrantă  din prezenta  hotărâre.</w:t>
      </w:r>
    </w:p>
    <w:p w14:paraId="408800CA" w14:textId="74D6282F" w:rsidR="00AE2500" w:rsidRDefault="00AE2500" w:rsidP="00264193">
      <w:pPr>
        <w:spacing w:before="28" w:line="274" w:lineRule="exact"/>
        <w:ind w:right="-46" w:firstLine="42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Art. 2 (</w:t>
      </w:r>
      <w:r w:rsidR="00264193">
        <w:rPr>
          <w:rFonts w:ascii="Arial" w:hAnsi="Arial" w:cs="Arial"/>
          <w:sz w:val="28"/>
          <w:szCs w:val="28"/>
          <w:lang w:val="pt-BR"/>
        </w:rPr>
        <w:t>1</w:t>
      </w:r>
      <w:r>
        <w:rPr>
          <w:rFonts w:ascii="Arial" w:hAnsi="Arial" w:cs="Arial"/>
          <w:sz w:val="28"/>
          <w:szCs w:val="28"/>
          <w:lang w:val="pt-BR"/>
        </w:rPr>
        <w:t>) Prezenta  hotărâre  constituie  acordul  proprietarului   pentru  lucrările  precizate la art.1 cu respectarea  de către  titularul/executantul    investiției,  a următoarelor  condiții:</w:t>
      </w:r>
    </w:p>
    <w:p w14:paraId="3C930FCA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- să anunțe  comuna Acățari  asupra  începerii   lucrărilor  și să solicite  prezența unui  reprezentant    al  autorității   publice   locale   la  marcarea   traseului   de  execuție   a lucrăilor  înainte  de începerea   acestora;</w:t>
      </w:r>
    </w:p>
    <w:p w14:paraId="70D17A04" w14:textId="478E7603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- să respecte  condițiile  de refacere  a suprafeței afectate,  conform prevederilor legale</w:t>
      </w:r>
      <w:r w:rsidR="006246F8">
        <w:rPr>
          <w:rFonts w:ascii="Arial" w:hAnsi="Arial" w:cs="Arial"/>
          <w:sz w:val="28"/>
          <w:szCs w:val="28"/>
          <w:lang w:val="pt-BR"/>
        </w:rPr>
        <w:t>;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3603D605" w14:textId="73B8282F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Art.3.  Cu  aducerea   la îndeplinire  a prevederilor   prezentei   hotărâri  răspunde</w:t>
      </w:r>
      <w:r w:rsidR="006246F8">
        <w:rPr>
          <w:rFonts w:ascii="Arial" w:hAnsi="Arial" w:cs="Arial"/>
          <w:sz w:val="28"/>
          <w:szCs w:val="28"/>
          <w:lang w:val="pt-BR"/>
        </w:rPr>
        <w:t xml:space="preserve"> primarul comunei, </w:t>
      </w:r>
      <w:r>
        <w:rPr>
          <w:rFonts w:ascii="Arial" w:hAnsi="Arial" w:cs="Arial"/>
          <w:sz w:val="28"/>
          <w:szCs w:val="28"/>
          <w:lang w:val="pt-BR"/>
        </w:rPr>
        <w:t xml:space="preserve"> administratorul public și viceprimarul comunei.</w:t>
      </w:r>
    </w:p>
    <w:p w14:paraId="4C364D17" w14:textId="083E0059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Art.4.  Prezenta  hotărâre  se comunică  la: lnstituția  Prefectului  - Județul  Mureș, Primarul   Comunei Acățari,      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SC   </w:t>
      </w:r>
      <w:r w:rsidR="00264193">
        <w:rPr>
          <w:rFonts w:ascii="Arial" w:hAnsi="Arial" w:cs="Arial"/>
          <w:sz w:val="28"/>
          <w:szCs w:val="28"/>
          <w:lang w:val="pt-BR"/>
        </w:rPr>
        <w:t xml:space="preserve">OPM E-CHARGE </w:t>
      </w:r>
      <w:r w:rsidR="005C3E6D">
        <w:rPr>
          <w:rFonts w:ascii="Arial" w:hAnsi="Arial" w:cs="Arial"/>
          <w:sz w:val="28"/>
          <w:szCs w:val="28"/>
          <w:lang w:val="pt-BR"/>
        </w:rPr>
        <w:t>SRL</w:t>
      </w:r>
      <w:r>
        <w:rPr>
          <w:rFonts w:ascii="Arial" w:hAnsi="Arial" w:cs="Arial"/>
          <w:sz w:val="28"/>
          <w:szCs w:val="28"/>
          <w:lang w:val="pt-BR"/>
        </w:rPr>
        <w:t>, publicare  pe site-ul  Comunei Acățari.</w:t>
      </w:r>
    </w:p>
    <w:p w14:paraId="5A384BF0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3CC61532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1628054B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526920FE" w14:textId="4791AFB5" w:rsidR="006246F8" w:rsidRPr="00706D9E" w:rsidRDefault="006246F8" w:rsidP="006246F8">
      <w:pPr>
        <w:pStyle w:val="NoSpacing"/>
        <w:ind w:left="360" w:firstLine="720"/>
        <w:rPr>
          <w:rFonts w:ascii="Arial" w:hAnsi="Arial" w:cs="Arial"/>
          <w:sz w:val="28"/>
          <w:szCs w:val="28"/>
          <w:lang w:val="pt-BR"/>
        </w:rPr>
      </w:pPr>
      <w:r w:rsidRPr="00706D9E">
        <w:rPr>
          <w:rFonts w:ascii="Arial" w:hAnsi="Arial" w:cs="Arial"/>
          <w:sz w:val="28"/>
          <w:szCs w:val="28"/>
          <w:lang w:val="pt-BR"/>
        </w:rPr>
        <w:t>Preşedinte de şedinţă,</w:t>
      </w:r>
    </w:p>
    <w:p w14:paraId="26238911" w14:textId="7380F50C" w:rsidR="006246F8" w:rsidRPr="00706D9E" w:rsidRDefault="006246F8" w:rsidP="006246F8">
      <w:pPr>
        <w:pStyle w:val="NoSpacing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</w:t>
      </w:r>
      <w:r w:rsidRPr="00706D9E">
        <w:rPr>
          <w:rFonts w:ascii="Arial" w:hAnsi="Arial" w:cs="Arial"/>
          <w:sz w:val="28"/>
          <w:szCs w:val="28"/>
          <w:lang w:val="pt-BR"/>
        </w:rPr>
        <w:t xml:space="preserve"> </w:t>
      </w:r>
      <w:r w:rsidR="005C3E6D">
        <w:rPr>
          <w:rFonts w:ascii="Arial" w:hAnsi="Arial" w:cs="Arial"/>
          <w:sz w:val="28"/>
          <w:szCs w:val="28"/>
          <w:lang w:val="pt-BR"/>
        </w:rPr>
        <w:t>Balint Barnabás Attila</w:t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</w:p>
    <w:p w14:paraId="3C4E0E05" w14:textId="77777777" w:rsidR="006246F8" w:rsidRPr="00706D9E" w:rsidRDefault="006246F8" w:rsidP="006246F8">
      <w:pPr>
        <w:pStyle w:val="NoSpacing"/>
        <w:ind w:left="5664" w:firstLine="708"/>
        <w:rPr>
          <w:rFonts w:ascii="Arial" w:hAnsi="Arial" w:cs="Arial"/>
          <w:sz w:val="28"/>
          <w:szCs w:val="28"/>
          <w:lang w:val="pt-BR"/>
        </w:rPr>
      </w:pPr>
      <w:r w:rsidRPr="00706D9E">
        <w:rPr>
          <w:rFonts w:ascii="Arial" w:hAnsi="Arial" w:cs="Arial"/>
          <w:sz w:val="28"/>
          <w:szCs w:val="28"/>
          <w:lang w:val="pt-BR"/>
        </w:rPr>
        <w:t>Contrasemnează,</w:t>
      </w:r>
    </w:p>
    <w:p w14:paraId="197C9C2D" w14:textId="694F701B" w:rsidR="006246F8" w:rsidRPr="00706D9E" w:rsidRDefault="006246F8" w:rsidP="006246F8">
      <w:pPr>
        <w:pStyle w:val="NoSpacing"/>
        <w:ind w:left="1080"/>
        <w:rPr>
          <w:rFonts w:ascii="Arial" w:hAnsi="Arial" w:cs="Arial"/>
          <w:sz w:val="28"/>
          <w:szCs w:val="28"/>
          <w:lang w:val="pt-BR"/>
        </w:rPr>
      </w:pP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706D9E">
        <w:rPr>
          <w:rFonts w:ascii="Arial" w:hAnsi="Arial" w:cs="Arial"/>
          <w:sz w:val="28"/>
          <w:szCs w:val="28"/>
          <w:lang w:val="pt-BR"/>
        </w:rPr>
        <w:t>Secretar general</w:t>
      </w:r>
      <w:r w:rsidR="005C3E6D">
        <w:rPr>
          <w:rFonts w:ascii="Arial" w:hAnsi="Arial" w:cs="Arial"/>
          <w:sz w:val="28"/>
          <w:szCs w:val="28"/>
          <w:lang w:val="pt-BR"/>
        </w:rPr>
        <w:t xml:space="preserve"> delegat</w:t>
      </w:r>
      <w:r w:rsidRPr="00706D9E">
        <w:rPr>
          <w:rFonts w:ascii="Arial" w:hAnsi="Arial" w:cs="Arial"/>
          <w:sz w:val="28"/>
          <w:szCs w:val="28"/>
          <w:lang w:val="pt-BR"/>
        </w:rPr>
        <w:t>,</w:t>
      </w:r>
    </w:p>
    <w:p w14:paraId="5C803354" w14:textId="7B50D228" w:rsidR="006246F8" w:rsidRPr="00706D9E" w:rsidRDefault="006246F8" w:rsidP="006246F8">
      <w:pPr>
        <w:ind w:left="1416"/>
        <w:jc w:val="both"/>
        <w:rPr>
          <w:rFonts w:ascii="Arial" w:hAnsi="Arial" w:cs="Arial"/>
          <w:lang w:val="ro-RO"/>
        </w:rPr>
      </w:pP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 xml:space="preserve">          </w:t>
      </w:r>
      <w:r w:rsidR="005C3E6D">
        <w:rPr>
          <w:rFonts w:ascii="Arial" w:hAnsi="Arial" w:cs="Arial"/>
          <w:sz w:val="28"/>
          <w:szCs w:val="28"/>
          <w:lang w:val="pt-BR"/>
        </w:rPr>
        <w:t>Fulop Robert</w:t>
      </w:r>
    </w:p>
    <w:p w14:paraId="2C540F6B" w14:textId="3D3DF435" w:rsidR="000D7D25" w:rsidRPr="00AE2500" w:rsidRDefault="000D7D25">
      <w:pPr>
        <w:rPr>
          <w:lang w:val="pt-BR"/>
        </w:rPr>
      </w:pPr>
    </w:p>
    <w:sectPr w:rsidR="000D7D25" w:rsidRPr="00AE2500" w:rsidSect="00B15AD3">
      <w:pgSz w:w="11906" w:h="16838"/>
      <w:pgMar w:top="568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00"/>
    <w:rsid w:val="000D7D25"/>
    <w:rsid w:val="00176815"/>
    <w:rsid w:val="00264193"/>
    <w:rsid w:val="002A298B"/>
    <w:rsid w:val="00331EDF"/>
    <w:rsid w:val="00400717"/>
    <w:rsid w:val="005C3E6D"/>
    <w:rsid w:val="006246F8"/>
    <w:rsid w:val="0062513F"/>
    <w:rsid w:val="008C41CB"/>
    <w:rsid w:val="00A9648C"/>
    <w:rsid w:val="00AE2500"/>
    <w:rsid w:val="00B15AD3"/>
    <w:rsid w:val="00E40F7D"/>
    <w:rsid w:val="00E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68A4"/>
  <w15:chartTrackingRefBased/>
  <w15:docId w15:val="{77F00491-3ECB-4404-92A8-6C818AC1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AE2500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AE250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primar@acatari.ro</dc:creator>
  <cp:keywords/>
  <dc:description/>
  <cp:lastModifiedBy>Primaria Acatari</cp:lastModifiedBy>
  <cp:revision>5</cp:revision>
  <cp:lastPrinted>2025-11-05T08:40:00Z</cp:lastPrinted>
  <dcterms:created xsi:type="dcterms:W3CDTF">2025-10-27T10:30:00Z</dcterms:created>
  <dcterms:modified xsi:type="dcterms:W3CDTF">2025-11-05T08:48:00Z</dcterms:modified>
</cp:coreProperties>
</file>