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34C4" w14:textId="77777777" w:rsidR="00055E05" w:rsidRPr="00CB2070" w:rsidRDefault="00055E05" w:rsidP="00055E05">
      <w:pPr>
        <w:rPr>
          <w:lang w:val="ro-RO"/>
        </w:rPr>
      </w:pPr>
      <w:r w:rsidRPr="00CB2070">
        <w:rPr>
          <w:lang w:val="ro-RO"/>
        </w:rPr>
        <w:t>ROMANIA</w:t>
      </w:r>
      <w:r w:rsidRPr="00CB2070">
        <w:rPr>
          <w:lang w:val="ro-RO"/>
        </w:rPr>
        <w:tab/>
      </w:r>
      <w:r w:rsidRPr="00CB2070">
        <w:rPr>
          <w:lang w:val="ro-RO"/>
        </w:rPr>
        <w:tab/>
      </w:r>
      <w:r w:rsidRPr="00CB2070">
        <w:rPr>
          <w:lang w:val="ro-RO"/>
        </w:rPr>
        <w:tab/>
      </w:r>
      <w:r w:rsidRPr="00CB2070">
        <w:rPr>
          <w:lang w:val="ro-RO"/>
        </w:rPr>
        <w:tab/>
      </w:r>
      <w:r w:rsidRPr="00CB2070">
        <w:rPr>
          <w:lang w:val="ro-RO"/>
        </w:rPr>
        <w:tab/>
      </w:r>
      <w:r w:rsidRPr="00CB2070">
        <w:rPr>
          <w:lang w:val="ro-RO"/>
        </w:rPr>
        <w:tab/>
      </w:r>
      <w:r w:rsidRPr="00CB2070">
        <w:rPr>
          <w:lang w:val="ro-RO"/>
        </w:rPr>
        <w:tab/>
      </w:r>
      <w:r w:rsidRPr="00CB2070">
        <w:rPr>
          <w:lang w:val="ro-RO"/>
        </w:rPr>
        <w:tab/>
      </w:r>
      <w:r w:rsidRPr="00CB2070">
        <w:rPr>
          <w:lang w:val="ro-RO"/>
        </w:rPr>
        <w:tab/>
        <w:t xml:space="preserve">                VIZAT</w:t>
      </w:r>
    </w:p>
    <w:p w14:paraId="17394163" w14:textId="1B5E29BD" w:rsidR="00055E05" w:rsidRPr="00CB2070" w:rsidRDefault="00055E05" w:rsidP="00055E05">
      <w:pPr>
        <w:rPr>
          <w:lang w:val="ro-RO"/>
        </w:rPr>
      </w:pPr>
      <w:r w:rsidRPr="00CB2070">
        <w:rPr>
          <w:lang w:val="ro-RO"/>
        </w:rPr>
        <w:t>JUDEŢUL MUREŞ</w:t>
      </w:r>
      <w:r w:rsidRPr="00CB2070">
        <w:rPr>
          <w:lang w:val="ro-RO"/>
        </w:rPr>
        <w:tab/>
      </w:r>
      <w:r w:rsidRPr="00CB2070">
        <w:rPr>
          <w:lang w:val="ro-RO"/>
        </w:rPr>
        <w:tab/>
      </w:r>
      <w:r w:rsidRPr="00CB2070">
        <w:rPr>
          <w:lang w:val="ro-RO"/>
        </w:rPr>
        <w:tab/>
      </w:r>
      <w:r w:rsidRPr="00CB2070">
        <w:rPr>
          <w:lang w:val="ro-RO"/>
        </w:rPr>
        <w:tab/>
      </w:r>
      <w:r w:rsidRPr="00CB2070">
        <w:rPr>
          <w:lang w:val="ro-RO"/>
        </w:rPr>
        <w:tab/>
      </w:r>
      <w:r w:rsidRPr="00CB2070">
        <w:rPr>
          <w:lang w:val="ro-RO"/>
        </w:rPr>
        <w:tab/>
        <w:t xml:space="preserve">               </w:t>
      </w:r>
      <w:r w:rsidR="00CB2070">
        <w:rPr>
          <w:lang w:val="ro-RO"/>
        </w:rPr>
        <w:t xml:space="preserve">        </w:t>
      </w:r>
      <w:r w:rsidRPr="00CB2070">
        <w:rPr>
          <w:lang w:val="ro-RO"/>
        </w:rPr>
        <w:t xml:space="preserve"> Secretar</w:t>
      </w:r>
      <w:r w:rsidR="00CB2070">
        <w:rPr>
          <w:lang w:val="ro-RO"/>
        </w:rPr>
        <w:t xml:space="preserve"> general</w:t>
      </w:r>
      <w:r w:rsidRPr="00CB2070">
        <w:rPr>
          <w:lang w:val="ro-RO"/>
        </w:rPr>
        <w:t>,</w:t>
      </w:r>
    </w:p>
    <w:p w14:paraId="0A8E21F3" w14:textId="0673EEBC" w:rsidR="00055E05" w:rsidRPr="00CB2070" w:rsidRDefault="00055E05" w:rsidP="00055E05">
      <w:pPr>
        <w:pStyle w:val="Heading1"/>
        <w:rPr>
          <w:szCs w:val="24"/>
        </w:rPr>
      </w:pPr>
      <w:r w:rsidRPr="00CB2070">
        <w:rPr>
          <w:szCs w:val="24"/>
        </w:rPr>
        <w:t xml:space="preserve">COMUNA  ACĂŢARI </w:t>
      </w:r>
      <w:r w:rsidRPr="00CB2070">
        <w:rPr>
          <w:szCs w:val="24"/>
        </w:rPr>
        <w:tab/>
      </w:r>
      <w:r w:rsidRPr="00CB2070">
        <w:rPr>
          <w:szCs w:val="24"/>
        </w:rPr>
        <w:tab/>
      </w:r>
      <w:r w:rsidRPr="00CB2070">
        <w:rPr>
          <w:szCs w:val="24"/>
        </w:rPr>
        <w:tab/>
      </w:r>
      <w:r w:rsidRPr="00CB2070">
        <w:rPr>
          <w:szCs w:val="24"/>
        </w:rPr>
        <w:tab/>
        <w:t xml:space="preserve">         </w:t>
      </w:r>
      <w:r w:rsidRPr="00CB2070">
        <w:rPr>
          <w:szCs w:val="24"/>
        </w:rPr>
        <w:tab/>
        <w:t xml:space="preserve">                        </w:t>
      </w:r>
      <w:r w:rsidR="00CB2070">
        <w:rPr>
          <w:szCs w:val="24"/>
        </w:rPr>
        <w:t xml:space="preserve"> </w:t>
      </w:r>
      <w:r w:rsidRPr="00CB2070">
        <w:rPr>
          <w:szCs w:val="24"/>
        </w:rPr>
        <w:t xml:space="preserve"> Jozsa  Ferenc</w:t>
      </w:r>
    </w:p>
    <w:p w14:paraId="09B9167C" w14:textId="77777777" w:rsidR="00055E05" w:rsidRPr="00CB2070" w:rsidRDefault="00055E05" w:rsidP="00055E05">
      <w:pPr>
        <w:pStyle w:val="Heading1"/>
        <w:rPr>
          <w:szCs w:val="24"/>
        </w:rPr>
      </w:pPr>
      <w:r w:rsidRPr="00CB2070">
        <w:rPr>
          <w:szCs w:val="24"/>
        </w:rPr>
        <w:t xml:space="preserve">PRIMAR     </w:t>
      </w:r>
    </w:p>
    <w:p w14:paraId="1CA05729" w14:textId="77777777" w:rsidR="00055E05" w:rsidRDefault="00055E05" w:rsidP="00055E05">
      <w:pPr>
        <w:rPr>
          <w:lang w:val="ro-RO"/>
        </w:rPr>
      </w:pPr>
    </w:p>
    <w:p w14:paraId="4E3C77A4" w14:textId="77777777" w:rsidR="00055E05" w:rsidRDefault="00055E05" w:rsidP="00055E05">
      <w:pPr>
        <w:rPr>
          <w:lang w:val="ro-RO"/>
        </w:rPr>
      </w:pPr>
    </w:p>
    <w:p w14:paraId="00C6ADD1" w14:textId="77777777" w:rsidR="00055E05" w:rsidRDefault="00055E05" w:rsidP="00055E05">
      <w:pPr>
        <w:jc w:val="center"/>
        <w:rPr>
          <w:b/>
          <w:bCs/>
          <w:sz w:val="28"/>
          <w:u w:val="single"/>
          <w:lang w:val="ro-RO"/>
        </w:rPr>
      </w:pPr>
      <w:r>
        <w:rPr>
          <w:b/>
          <w:bCs/>
          <w:sz w:val="28"/>
          <w:u w:val="single"/>
          <w:lang w:val="ro-RO"/>
        </w:rPr>
        <w:t>PROIECT DE HOTĂRÂRE</w:t>
      </w:r>
    </w:p>
    <w:p w14:paraId="6106D93B" w14:textId="77777777" w:rsidR="00055E05" w:rsidRDefault="00055E05" w:rsidP="00055E05">
      <w:pPr>
        <w:jc w:val="center"/>
        <w:rPr>
          <w:b/>
          <w:bCs/>
          <w:color w:val="000000"/>
          <w:sz w:val="28"/>
          <w:u w:val="single"/>
          <w:lang w:val="ro-RO"/>
        </w:rPr>
      </w:pPr>
      <w:r>
        <w:rPr>
          <w:b/>
          <w:bCs/>
          <w:sz w:val="28"/>
          <w:u w:val="single"/>
          <w:lang w:val="ro-RO"/>
        </w:rPr>
        <w:t xml:space="preserve">privind </w:t>
      </w:r>
      <w:r>
        <w:rPr>
          <w:b/>
          <w:bCs/>
          <w:color w:val="000000"/>
          <w:sz w:val="28"/>
          <w:u w:val="single"/>
          <w:lang w:val="ro-RO"/>
        </w:rPr>
        <w:t xml:space="preserve"> aprobarea rectificării bugetului de venituri şi cheltuieli pentru anul 2023</w:t>
      </w:r>
    </w:p>
    <w:p w14:paraId="5EC89003" w14:textId="77777777" w:rsidR="00055E05" w:rsidRDefault="00055E05" w:rsidP="00055E05">
      <w:pPr>
        <w:jc w:val="center"/>
        <w:rPr>
          <w:b/>
          <w:bCs/>
          <w:color w:val="000000"/>
          <w:sz w:val="28"/>
          <w:u w:val="single"/>
          <w:lang w:val="ro-RO"/>
        </w:rPr>
      </w:pPr>
    </w:p>
    <w:p w14:paraId="61868E99" w14:textId="77777777" w:rsidR="00055E05" w:rsidRPr="00FE79CC" w:rsidRDefault="00055E05" w:rsidP="000C4D0A">
      <w:pPr>
        <w:pStyle w:val="Default"/>
        <w:ind w:left="567" w:right="501"/>
        <w:jc w:val="both"/>
        <w:rPr>
          <w:sz w:val="26"/>
          <w:szCs w:val="26"/>
          <w:lang w:val="ro-RO"/>
        </w:rPr>
      </w:pPr>
      <w:r w:rsidRPr="000C4D0A">
        <w:rPr>
          <w:sz w:val="28"/>
          <w:szCs w:val="28"/>
          <w:lang w:val="ro-RO"/>
        </w:rPr>
        <w:tab/>
      </w:r>
      <w:r w:rsidRPr="000C4D0A">
        <w:rPr>
          <w:sz w:val="28"/>
          <w:szCs w:val="28"/>
          <w:lang w:val="ro-RO"/>
        </w:rPr>
        <w:tab/>
        <w:t xml:space="preserve">  </w:t>
      </w:r>
      <w:r w:rsidRPr="000C4D0A">
        <w:rPr>
          <w:sz w:val="28"/>
          <w:szCs w:val="28"/>
          <w:lang w:val="ro-RO"/>
        </w:rPr>
        <w:tab/>
      </w:r>
      <w:r w:rsidRPr="00FE79CC">
        <w:rPr>
          <w:sz w:val="26"/>
          <w:szCs w:val="26"/>
          <w:lang w:val="ro-RO"/>
        </w:rPr>
        <w:t xml:space="preserve"> Primarul comunei Acăţari,</w:t>
      </w:r>
    </w:p>
    <w:p w14:paraId="021964D8" w14:textId="5BF450B4" w:rsidR="00055E05" w:rsidRPr="00FE79CC" w:rsidRDefault="00055E05" w:rsidP="000C4D0A">
      <w:pPr>
        <w:pStyle w:val="NoSpacing"/>
        <w:ind w:firstLine="2127"/>
        <w:jc w:val="both"/>
        <w:rPr>
          <w:sz w:val="26"/>
          <w:szCs w:val="26"/>
        </w:rPr>
      </w:pPr>
      <w:r w:rsidRPr="00FE79CC">
        <w:rPr>
          <w:sz w:val="26"/>
          <w:szCs w:val="26"/>
        </w:rPr>
        <w:t xml:space="preserve">Văzând  referatul de aprobare  a Primarului comunei Acățari nr. </w:t>
      </w:r>
      <w:r w:rsidR="00CA5AF0">
        <w:rPr>
          <w:sz w:val="26"/>
          <w:szCs w:val="26"/>
        </w:rPr>
        <w:t>5470/2023</w:t>
      </w:r>
      <w:r w:rsidRPr="00FE79CC">
        <w:rPr>
          <w:sz w:val="26"/>
          <w:szCs w:val="26"/>
        </w:rPr>
        <w:t xml:space="preserve"> , și raportul  compartimentului de resort  nr. </w:t>
      </w:r>
      <w:r w:rsidR="00CA5AF0">
        <w:rPr>
          <w:sz w:val="26"/>
          <w:szCs w:val="26"/>
        </w:rPr>
        <w:t>5475/2023</w:t>
      </w:r>
      <w:r w:rsidRPr="00FE79CC">
        <w:rPr>
          <w:sz w:val="26"/>
          <w:szCs w:val="26"/>
        </w:rPr>
        <w:t>,</w:t>
      </w:r>
    </w:p>
    <w:p w14:paraId="233E5D1B" w14:textId="105DF14A" w:rsidR="00055E05" w:rsidRPr="00FE79CC" w:rsidRDefault="00055E05" w:rsidP="000C4D0A">
      <w:pPr>
        <w:ind w:right="-23" w:firstLine="567"/>
        <w:jc w:val="both"/>
        <w:rPr>
          <w:sz w:val="26"/>
          <w:szCs w:val="26"/>
          <w:lang w:val="ro-RO"/>
        </w:rPr>
      </w:pPr>
      <w:r w:rsidRPr="00FE79CC">
        <w:rPr>
          <w:sz w:val="26"/>
          <w:szCs w:val="26"/>
          <w:lang w:val="ro-RO"/>
        </w:rPr>
        <w:tab/>
      </w:r>
      <w:r w:rsidRPr="00FE79CC">
        <w:rPr>
          <w:sz w:val="26"/>
          <w:szCs w:val="26"/>
          <w:lang w:val="ro-RO"/>
        </w:rPr>
        <w:tab/>
      </w:r>
      <w:r w:rsidRPr="00FE79CC">
        <w:rPr>
          <w:sz w:val="26"/>
          <w:szCs w:val="26"/>
          <w:lang w:val="ro-RO"/>
        </w:rPr>
        <w:tab/>
        <w:t>Având în vedere prevederile art. 155, alin.(4), lit "b"  precum și</w:t>
      </w:r>
      <w:r w:rsidR="000C4D0A" w:rsidRPr="00FE79CC">
        <w:rPr>
          <w:sz w:val="26"/>
          <w:szCs w:val="26"/>
          <w:lang w:val="ro-RO"/>
        </w:rPr>
        <w:t xml:space="preserve"> </w:t>
      </w:r>
      <w:r w:rsidRPr="00FE79CC">
        <w:rPr>
          <w:sz w:val="26"/>
          <w:szCs w:val="26"/>
          <w:lang w:val="ro-RO"/>
        </w:rPr>
        <w:t>art.128, alin.(4) litera "a" din OUG nr.57/2019, privind codul administrativ</w:t>
      </w:r>
      <w:r w:rsidR="000C4D0A" w:rsidRPr="00FE79CC">
        <w:rPr>
          <w:sz w:val="26"/>
          <w:szCs w:val="26"/>
          <w:lang w:val="ro-RO"/>
        </w:rPr>
        <w:t>, cu modificările și completările ulterioarte,</w:t>
      </w:r>
    </w:p>
    <w:p w14:paraId="5BAC233F" w14:textId="357BE569" w:rsidR="00885C9E" w:rsidRPr="00FE79CC" w:rsidRDefault="00885C9E" w:rsidP="000C4D0A">
      <w:pPr>
        <w:ind w:right="-23" w:firstLine="567"/>
        <w:jc w:val="both"/>
        <w:rPr>
          <w:sz w:val="26"/>
          <w:szCs w:val="26"/>
          <w:lang w:val="ro-RO"/>
        </w:rPr>
      </w:pPr>
      <w:r w:rsidRPr="00FE79CC">
        <w:rPr>
          <w:sz w:val="26"/>
          <w:szCs w:val="26"/>
          <w:lang w:val="ro-RO"/>
        </w:rPr>
        <w:tab/>
      </w:r>
      <w:r w:rsidRPr="00FE79CC">
        <w:rPr>
          <w:sz w:val="26"/>
          <w:szCs w:val="26"/>
          <w:lang w:val="ro-RO"/>
        </w:rPr>
        <w:tab/>
      </w:r>
      <w:r w:rsidRPr="00FE79CC">
        <w:rPr>
          <w:sz w:val="26"/>
          <w:szCs w:val="26"/>
          <w:lang w:val="ro-RO"/>
        </w:rPr>
        <w:tab/>
        <w:t>În urma unor sponsorizări acordate comunei Acățari.</w:t>
      </w:r>
    </w:p>
    <w:p w14:paraId="4221830D" w14:textId="0BD76C4D" w:rsidR="002D4D4D" w:rsidRPr="00FE79CC" w:rsidRDefault="002D4D4D" w:rsidP="002D4D4D">
      <w:pPr>
        <w:pStyle w:val="Default"/>
        <w:rPr>
          <w:sz w:val="26"/>
          <w:szCs w:val="26"/>
          <w:lang w:val="ro-RO"/>
        </w:rPr>
      </w:pPr>
      <w:r w:rsidRPr="00FE79CC">
        <w:rPr>
          <w:sz w:val="26"/>
          <w:szCs w:val="26"/>
          <w:lang w:val="ro-RO"/>
        </w:rPr>
        <w:tab/>
        <w:t>Având în vedere contractele de finanțare PNRR Nr. C3I1A0122000323 și 870DOT</w:t>
      </w:r>
    </w:p>
    <w:p w14:paraId="2A8695DA" w14:textId="16813F0F" w:rsidR="00055E05" w:rsidRPr="00FE79CC" w:rsidRDefault="00055E05" w:rsidP="000C4D0A">
      <w:pPr>
        <w:ind w:right="-23"/>
        <w:jc w:val="both"/>
        <w:rPr>
          <w:sz w:val="26"/>
          <w:szCs w:val="26"/>
          <w:lang w:val="ro-RO"/>
        </w:rPr>
      </w:pPr>
      <w:r w:rsidRPr="00FE79CC">
        <w:rPr>
          <w:sz w:val="26"/>
          <w:szCs w:val="26"/>
          <w:lang w:val="ro-RO"/>
        </w:rPr>
        <w:tab/>
      </w:r>
      <w:r w:rsidRPr="00FE79CC">
        <w:rPr>
          <w:sz w:val="26"/>
          <w:szCs w:val="26"/>
          <w:lang w:val="ro-RO"/>
        </w:rPr>
        <w:tab/>
      </w:r>
      <w:r w:rsidRPr="00FE79CC">
        <w:rPr>
          <w:sz w:val="26"/>
          <w:szCs w:val="26"/>
          <w:lang w:val="ro-RO"/>
        </w:rPr>
        <w:tab/>
        <w:t xml:space="preserve">În conformitate cu prevederile art.16 și </w:t>
      </w:r>
      <w:r w:rsidR="000C4D0A" w:rsidRPr="00FE79CC">
        <w:rPr>
          <w:sz w:val="26"/>
          <w:szCs w:val="26"/>
          <w:lang w:val="ro-RO"/>
        </w:rPr>
        <w:t>a</w:t>
      </w:r>
      <w:r w:rsidRPr="00FE79CC">
        <w:rPr>
          <w:sz w:val="26"/>
          <w:szCs w:val="26"/>
          <w:lang w:val="ro-RO"/>
        </w:rPr>
        <w:t>rt.19 din Legea</w:t>
      </w:r>
      <w:r w:rsidR="000C4D0A" w:rsidRPr="00FE79CC">
        <w:rPr>
          <w:sz w:val="26"/>
          <w:szCs w:val="26"/>
          <w:lang w:val="ro-RO"/>
        </w:rPr>
        <w:t xml:space="preserve"> </w:t>
      </w:r>
      <w:r w:rsidRPr="00FE79CC">
        <w:rPr>
          <w:sz w:val="26"/>
          <w:szCs w:val="26"/>
          <w:lang w:val="ro-RO"/>
        </w:rPr>
        <w:t>nr.273/2006, privind finanțele publice locale</w:t>
      </w:r>
      <w:r w:rsidR="000C4D0A" w:rsidRPr="00FE79CC">
        <w:rPr>
          <w:sz w:val="26"/>
          <w:szCs w:val="26"/>
          <w:lang w:val="ro-RO"/>
        </w:rPr>
        <w:t>,</w:t>
      </w:r>
    </w:p>
    <w:p w14:paraId="22C5C9B3" w14:textId="2FDE5CC5" w:rsidR="00055E05" w:rsidRPr="00FE79CC" w:rsidRDefault="00055E05" w:rsidP="000C4D0A">
      <w:pPr>
        <w:ind w:right="-23"/>
        <w:jc w:val="both"/>
        <w:rPr>
          <w:sz w:val="26"/>
          <w:szCs w:val="26"/>
          <w:lang w:val="ro-RO"/>
        </w:rPr>
      </w:pPr>
      <w:r w:rsidRPr="00FE79CC">
        <w:rPr>
          <w:sz w:val="26"/>
          <w:szCs w:val="26"/>
          <w:lang w:val="ro-RO"/>
        </w:rPr>
        <w:tab/>
      </w:r>
      <w:r w:rsidRPr="00FE79CC">
        <w:rPr>
          <w:sz w:val="26"/>
          <w:szCs w:val="26"/>
          <w:lang w:val="ro-RO"/>
        </w:rPr>
        <w:tab/>
      </w:r>
      <w:r w:rsidRPr="00FE79CC">
        <w:rPr>
          <w:sz w:val="26"/>
          <w:szCs w:val="26"/>
          <w:lang w:val="ro-RO"/>
        </w:rPr>
        <w:tab/>
        <w:t xml:space="preserve">Ţinând cont de prevederile Legii </w:t>
      </w:r>
      <w:r w:rsidR="000C4D0A" w:rsidRPr="00FE79CC">
        <w:rPr>
          <w:sz w:val="26"/>
          <w:szCs w:val="26"/>
          <w:lang w:val="ro-RO"/>
        </w:rPr>
        <w:t xml:space="preserve">nr. </w:t>
      </w:r>
      <w:r w:rsidRPr="00FE79CC">
        <w:rPr>
          <w:sz w:val="26"/>
          <w:szCs w:val="26"/>
          <w:lang w:val="ro-RO"/>
        </w:rPr>
        <w:t>368/2022 privind bugetul</w:t>
      </w:r>
      <w:r w:rsidR="000C4D0A" w:rsidRPr="00FE79CC">
        <w:rPr>
          <w:sz w:val="26"/>
          <w:szCs w:val="26"/>
          <w:lang w:val="ro-RO"/>
        </w:rPr>
        <w:t xml:space="preserve"> </w:t>
      </w:r>
      <w:r w:rsidRPr="00FE79CC">
        <w:rPr>
          <w:sz w:val="26"/>
          <w:szCs w:val="26"/>
          <w:lang w:val="ro-RO"/>
        </w:rPr>
        <w:t>de stat pe anul 2023</w:t>
      </w:r>
      <w:r w:rsidR="000C4D0A" w:rsidRPr="00FE79CC">
        <w:rPr>
          <w:sz w:val="26"/>
          <w:szCs w:val="26"/>
          <w:lang w:val="ro-RO"/>
        </w:rPr>
        <w:t>,</w:t>
      </w:r>
    </w:p>
    <w:p w14:paraId="18D79E2A" w14:textId="2762235A" w:rsidR="00055E05" w:rsidRPr="00FE79CC" w:rsidRDefault="00055E05" w:rsidP="000C4D0A">
      <w:pPr>
        <w:pStyle w:val="BodyTextIndent"/>
        <w:ind w:right="-23" w:firstLine="2127"/>
        <w:rPr>
          <w:sz w:val="26"/>
          <w:szCs w:val="26"/>
          <w:lang w:val="ro-RO"/>
        </w:rPr>
      </w:pPr>
      <w:r w:rsidRPr="00FE79CC">
        <w:rPr>
          <w:sz w:val="26"/>
          <w:szCs w:val="26"/>
          <w:lang w:val="ro-RO"/>
        </w:rPr>
        <w:t>Ținând cont de prevederile Legii nr.52/2003 ,privind transparența decizionalã în administrația publicã, republicatã, cu modificările și  completările ulterioare</w:t>
      </w:r>
      <w:r w:rsidR="000C4D0A" w:rsidRPr="00FE79CC">
        <w:rPr>
          <w:sz w:val="26"/>
          <w:szCs w:val="26"/>
          <w:lang w:val="ro-RO"/>
        </w:rPr>
        <w:t>,</w:t>
      </w:r>
    </w:p>
    <w:p w14:paraId="7BC258B3" w14:textId="47FBA766" w:rsidR="000C4D0A" w:rsidRPr="00FE79CC" w:rsidRDefault="000C4D0A" w:rsidP="000C4D0A">
      <w:pPr>
        <w:ind w:right="-23" w:firstLine="567"/>
        <w:jc w:val="both"/>
        <w:rPr>
          <w:sz w:val="26"/>
          <w:szCs w:val="26"/>
          <w:lang w:val="ro-RO"/>
        </w:rPr>
      </w:pPr>
      <w:r w:rsidRPr="00FE79CC">
        <w:rPr>
          <w:sz w:val="26"/>
          <w:szCs w:val="26"/>
          <w:lang w:val="ro-RO"/>
        </w:rPr>
        <w:tab/>
      </w:r>
      <w:r w:rsidRPr="00FE79CC">
        <w:rPr>
          <w:sz w:val="26"/>
          <w:szCs w:val="26"/>
          <w:lang w:val="ro-RO"/>
        </w:rPr>
        <w:tab/>
      </w:r>
      <w:r w:rsidR="00055E05" w:rsidRPr="00FE79CC">
        <w:rPr>
          <w:sz w:val="26"/>
          <w:szCs w:val="26"/>
          <w:lang w:val="ro-RO"/>
        </w:rPr>
        <w:tab/>
        <w:t>În temeiul art. 129 alin. (2) lit. „b”, alin. (4) lit. „a”, art. 136 alin. (8) și art. 196 alin. (1) lit. „a” din O.U.G. nr. 57/2019 ,privind Codul Administrativ</w:t>
      </w:r>
      <w:r w:rsidRPr="00FE79CC">
        <w:rPr>
          <w:sz w:val="26"/>
          <w:szCs w:val="26"/>
          <w:lang w:val="ro-RO"/>
        </w:rPr>
        <w:t xml:space="preserve">  cu modificările și completările ulterioarte,</w:t>
      </w:r>
    </w:p>
    <w:p w14:paraId="73ECBF9B" w14:textId="0F2B2BBA" w:rsidR="00055E05" w:rsidRPr="00FE79CC" w:rsidRDefault="00055E05" w:rsidP="00885C9E">
      <w:pPr>
        <w:ind w:firstLine="2127"/>
        <w:jc w:val="both"/>
        <w:rPr>
          <w:sz w:val="26"/>
          <w:szCs w:val="26"/>
          <w:lang w:val="ro-RO"/>
        </w:rPr>
      </w:pPr>
      <w:r w:rsidRPr="00FE79CC">
        <w:rPr>
          <w:sz w:val="26"/>
          <w:szCs w:val="26"/>
          <w:lang w:val="ro-RO"/>
        </w:rPr>
        <w:tab/>
      </w:r>
    </w:p>
    <w:p w14:paraId="5C7F94E5" w14:textId="77777777" w:rsidR="00055E05" w:rsidRPr="00FE79CC" w:rsidRDefault="00055E05" w:rsidP="00055E05">
      <w:pPr>
        <w:ind w:left="720" w:firstLine="720"/>
        <w:rPr>
          <w:sz w:val="26"/>
          <w:szCs w:val="26"/>
          <w:lang w:val="ro-RO"/>
        </w:rPr>
      </w:pPr>
      <w:r w:rsidRPr="00FE79CC">
        <w:rPr>
          <w:sz w:val="26"/>
          <w:szCs w:val="26"/>
          <w:lang w:val="ro-RO"/>
        </w:rPr>
        <w:t xml:space="preserve"> P r o p u n e :</w:t>
      </w:r>
    </w:p>
    <w:p w14:paraId="376C5E4E" w14:textId="77777777" w:rsidR="00055E05" w:rsidRPr="00FE79CC" w:rsidRDefault="00055E05" w:rsidP="00055E05">
      <w:pPr>
        <w:jc w:val="both"/>
        <w:rPr>
          <w:sz w:val="26"/>
          <w:szCs w:val="26"/>
          <w:lang w:val="ro-RO"/>
        </w:rPr>
      </w:pPr>
    </w:p>
    <w:p w14:paraId="3C82DC37" w14:textId="2BC08E99" w:rsidR="00055E05" w:rsidRPr="00FE79CC" w:rsidRDefault="00055E05" w:rsidP="000C4D0A">
      <w:pPr>
        <w:pStyle w:val="BodyText"/>
        <w:ind w:right="-23"/>
        <w:rPr>
          <w:sz w:val="26"/>
          <w:szCs w:val="26"/>
        </w:rPr>
      </w:pPr>
      <w:r w:rsidRPr="00FE79CC">
        <w:rPr>
          <w:sz w:val="26"/>
          <w:szCs w:val="26"/>
        </w:rPr>
        <w:tab/>
      </w:r>
      <w:r w:rsidRPr="00FE79CC">
        <w:rPr>
          <w:sz w:val="26"/>
          <w:szCs w:val="26"/>
        </w:rPr>
        <w:tab/>
        <w:t>Art.1.Se aprobă rectificare Bugetul de venituri şi cheltuieli pentru anul 2023, conform anexei, care face parte integrantă din prezenta  propunere  cu următorii indicatori principali:</w:t>
      </w:r>
    </w:p>
    <w:p w14:paraId="0346ED0C" w14:textId="77777777" w:rsidR="00055E05" w:rsidRDefault="00055E05" w:rsidP="00055E05">
      <w:pPr>
        <w:jc w:val="both"/>
        <w:rPr>
          <w:lang w:val="ro-RO"/>
        </w:rPr>
      </w:pPr>
      <w:r w:rsidRPr="00FE79CC">
        <w:rPr>
          <w:sz w:val="26"/>
          <w:szCs w:val="26"/>
          <w:lang w:val="ro-RO"/>
        </w:rPr>
        <w:tab/>
      </w:r>
      <w:r w:rsidRPr="00FE79CC">
        <w:rPr>
          <w:sz w:val="26"/>
          <w:szCs w:val="26"/>
          <w:lang w:val="ro-RO"/>
        </w:rPr>
        <w:tab/>
      </w:r>
      <w:r w:rsidRPr="00FE79CC">
        <w:rPr>
          <w:sz w:val="26"/>
          <w:szCs w:val="26"/>
          <w:lang w:val="ro-RO"/>
        </w:rPr>
        <w:tab/>
      </w:r>
      <w:r w:rsidRPr="00FE79CC">
        <w:rPr>
          <w:sz w:val="26"/>
          <w:szCs w:val="26"/>
          <w:lang w:val="ro-RO"/>
        </w:rPr>
        <w:tab/>
      </w:r>
      <w:r w:rsidRPr="00FE79CC">
        <w:rPr>
          <w:sz w:val="26"/>
          <w:szCs w:val="26"/>
          <w:lang w:val="ro-RO"/>
        </w:rPr>
        <w:tab/>
      </w:r>
      <w:r w:rsidRPr="00FE79CC">
        <w:rPr>
          <w:sz w:val="26"/>
          <w:szCs w:val="26"/>
          <w:lang w:val="ro-RO"/>
        </w:rPr>
        <w:tab/>
      </w:r>
      <w:r w:rsidRPr="00FE79CC">
        <w:rPr>
          <w:sz w:val="26"/>
          <w:szCs w:val="26"/>
          <w:lang w:val="ro-RO"/>
        </w:rPr>
        <w:tab/>
      </w:r>
      <w:r w:rsidRPr="00FE79CC">
        <w:rPr>
          <w:sz w:val="26"/>
          <w:szCs w:val="26"/>
          <w:lang w:val="ro-RO"/>
        </w:rPr>
        <w:tab/>
      </w:r>
      <w:r w:rsidRPr="00FE79CC">
        <w:rPr>
          <w:sz w:val="26"/>
          <w:szCs w:val="26"/>
          <w:lang w:val="ro-RO"/>
        </w:rPr>
        <w:tab/>
        <w:t xml:space="preserve">        </w:t>
      </w:r>
      <w:r w:rsidRPr="00FE79CC">
        <w:rPr>
          <w:sz w:val="26"/>
          <w:szCs w:val="26"/>
          <w:lang w:val="ro-RO"/>
        </w:rPr>
        <w:tab/>
      </w:r>
      <w:r>
        <w:rPr>
          <w:lang w:val="ro-RO"/>
        </w:rPr>
        <w:t xml:space="preserve">                                  Lei </w:t>
      </w:r>
      <w:r>
        <w:rPr>
          <w:lang w:val="ro-RO"/>
        </w:rPr>
        <w:tab/>
      </w:r>
      <w:r>
        <w:rPr>
          <w:lang w:val="ro-RO"/>
        </w:rPr>
        <w:tab/>
      </w:r>
    </w:p>
    <w:tbl>
      <w:tblPr>
        <w:tblW w:w="10841" w:type="dxa"/>
        <w:tblInd w:w="-998" w:type="dxa"/>
        <w:tblCellMar>
          <w:left w:w="10" w:type="dxa"/>
          <w:right w:w="10" w:type="dxa"/>
        </w:tblCellMar>
        <w:tblLook w:val="04A0" w:firstRow="1" w:lastRow="0" w:firstColumn="1" w:lastColumn="0" w:noHBand="0" w:noVBand="1"/>
      </w:tblPr>
      <w:tblGrid>
        <w:gridCol w:w="628"/>
        <w:gridCol w:w="4875"/>
        <w:gridCol w:w="1140"/>
        <w:gridCol w:w="1675"/>
        <w:gridCol w:w="1039"/>
        <w:gridCol w:w="1484"/>
      </w:tblGrid>
      <w:tr w:rsidR="00055E05" w:rsidRPr="00CB2070" w14:paraId="4DB72FD9" w14:textId="77777777" w:rsidTr="00275079">
        <w:trPr>
          <w:trHeight w:val="82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8846" w14:textId="77777777" w:rsidR="00055E05" w:rsidRPr="00CB2070" w:rsidRDefault="00055E05" w:rsidP="00BD4870">
            <w:pPr>
              <w:spacing w:line="276" w:lineRule="auto"/>
              <w:rPr>
                <w:sz w:val="20"/>
                <w:szCs w:val="20"/>
                <w:lang w:val="ro-RO"/>
              </w:rPr>
            </w:pPr>
            <w:r w:rsidRPr="00CB2070">
              <w:rPr>
                <w:sz w:val="20"/>
                <w:szCs w:val="20"/>
                <w:lang w:val="ro-RO"/>
              </w:rPr>
              <w:t>Nr.</w:t>
            </w:r>
          </w:p>
          <w:p w14:paraId="5678D7FF" w14:textId="77777777" w:rsidR="00055E05" w:rsidRPr="00CB2070" w:rsidRDefault="00055E05" w:rsidP="00BD4870">
            <w:pPr>
              <w:spacing w:line="276" w:lineRule="auto"/>
              <w:rPr>
                <w:sz w:val="20"/>
                <w:szCs w:val="20"/>
                <w:lang w:val="ro-RO"/>
              </w:rPr>
            </w:pPr>
            <w:r w:rsidRPr="00CB2070">
              <w:rPr>
                <w:sz w:val="20"/>
                <w:szCs w:val="20"/>
                <w:lang w:val="ro-RO"/>
              </w:rPr>
              <w:t>Crt.</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33810" w14:textId="77777777" w:rsidR="00055E05" w:rsidRPr="00CB2070" w:rsidRDefault="00055E05" w:rsidP="00BD4870">
            <w:pPr>
              <w:spacing w:line="276" w:lineRule="auto"/>
              <w:jc w:val="center"/>
              <w:rPr>
                <w:sz w:val="20"/>
                <w:szCs w:val="20"/>
                <w:lang w:val="ro-RO"/>
              </w:rPr>
            </w:pPr>
            <w:r w:rsidRPr="00CB2070">
              <w:rPr>
                <w:sz w:val="20"/>
                <w:szCs w:val="20"/>
                <w:lang w:val="ro-RO"/>
              </w:rPr>
              <w:t>Denumirea Indicator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A345" w14:textId="77777777" w:rsidR="00055E05" w:rsidRPr="00CB2070" w:rsidRDefault="00055E05" w:rsidP="00BD4870">
            <w:pPr>
              <w:spacing w:line="276" w:lineRule="auto"/>
              <w:jc w:val="center"/>
              <w:rPr>
                <w:sz w:val="20"/>
                <w:szCs w:val="20"/>
                <w:lang w:val="ro-RO"/>
              </w:rPr>
            </w:pPr>
            <w:r w:rsidRPr="00CB2070">
              <w:rPr>
                <w:sz w:val="20"/>
                <w:szCs w:val="20"/>
                <w:lang w:val="ro-RO"/>
              </w:rPr>
              <w:t>Cod Ind</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63F72" w14:textId="77777777" w:rsidR="00055E05" w:rsidRPr="00CB2070" w:rsidRDefault="00055E05" w:rsidP="00BD4870">
            <w:pPr>
              <w:spacing w:line="276" w:lineRule="auto"/>
              <w:jc w:val="center"/>
              <w:rPr>
                <w:sz w:val="20"/>
                <w:szCs w:val="20"/>
                <w:lang w:val="ro-RO"/>
              </w:rPr>
            </w:pPr>
            <w:r w:rsidRPr="00CB2070">
              <w:rPr>
                <w:sz w:val="20"/>
                <w:szCs w:val="20"/>
                <w:lang w:val="ro-RO"/>
              </w:rPr>
              <w:t>Program 2023</w:t>
            </w:r>
          </w:p>
          <w:p w14:paraId="50DCC6CA" w14:textId="77777777" w:rsidR="00055E05" w:rsidRPr="00CB2070" w:rsidRDefault="00055E05" w:rsidP="00BD4870">
            <w:pPr>
              <w:spacing w:line="276" w:lineRule="auto"/>
              <w:jc w:val="center"/>
              <w:rPr>
                <w:sz w:val="20"/>
                <w:szCs w:val="20"/>
                <w:lang w:val="ro-RO"/>
              </w:rPr>
            </w:pPr>
            <w:r w:rsidRPr="00CB2070">
              <w:rPr>
                <w:sz w:val="20"/>
                <w:szCs w:val="20"/>
                <w:lang w:val="ro-RO"/>
              </w:rPr>
              <w:t>inițial</w:t>
            </w:r>
          </w:p>
        </w:tc>
        <w:tc>
          <w:tcPr>
            <w:tcW w:w="1039" w:type="dxa"/>
            <w:tcBorders>
              <w:top w:val="single" w:sz="4" w:space="0" w:color="000000"/>
              <w:left w:val="single" w:sz="4" w:space="0" w:color="000000"/>
              <w:bottom w:val="single" w:sz="4" w:space="0" w:color="000000"/>
              <w:right w:val="single" w:sz="4" w:space="0" w:color="000000"/>
            </w:tcBorders>
          </w:tcPr>
          <w:p w14:paraId="40C30D12" w14:textId="77777777" w:rsidR="00055E05" w:rsidRPr="00CB2070" w:rsidRDefault="00055E05" w:rsidP="00BD4870">
            <w:pPr>
              <w:spacing w:line="276" w:lineRule="auto"/>
              <w:jc w:val="center"/>
              <w:rPr>
                <w:sz w:val="20"/>
                <w:szCs w:val="20"/>
                <w:lang w:val="ro-RO"/>
              </w:rPr>
            </w:pPr>
            <w:r w:rsidRPr="00CB2070">
              <w:rPr>
                <w:sz w:val="20"/>
                <w:szCs w:val="20"/>
                <w:lang w:val="ro-RO"/>
              </w:rPr>
              <w:t>Influențe</w:t>
            </w:r>
          </w:p>
        </w:tc>
        <w:tc>
          <w:tcPr>
            <w:tcW w:w="1484" w:type="dxa"/>
            <w:tcBorders>
              <w:top w:val="single" w:sz="4" w:space="0" w:color="000000"/>
              <w:left w:val="single" w:sz="4" w:space="0" w:color="000000"/>
              <w:bottom w:val="single" w:sz="4" w:space="0" w:color="000000"/>
              <w:right w:val="single" w:sz="4" w:space="0" w:color="000000"/>
            </w:tcBorders>
          </w:tcPr>
          <w:p w14:paraId="15D955A4" w14:textId="77777777" w:rsidR="00055E05" w:rsidRPr="00CB2070" w:rsidRDefault="00055E05" w:rsidP="00BD4870">
            <w:pPr>
              <w:spacing w:line="276" w:lineRule="auto"/>
              <w:jc w:val="center"/>
              <w:rPr>
                <w:sz w:val="20"/>
                <w:szCs w:val="20"/>
                <w:lang w:val="ro-RO"/>
              </w:rPr>
            </w:pPr>
            <w:r w:rsidRPr="00CB2070">
              <w:rPr>
                <w:sz w:val="20"/>
                <w:szCs w:val="20"/>
                <w:lang w:val="ro-RO"/>
              </w:rPr>
              <w:t>Program 2023 rectificat</w:t>
            </w:r>
          </w:p>
        </w:tc>
      </w:tr>
      <w:tr w:rsidR="00C177C1" w:rsidRPr="00CB2070" w14:paraId="70F77273" w14:textId="77777777" w:rsidTr="00275079">
        <w:trPr>
          <w:trHeight w:val="5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36550" w14:textId="77777777" w:rsidR="00C177C1" w:rsidRPr="00CB2070" w:rsidRDefault="00C177C1" w:rsidP="00C177C1">
            <w:pPr>
              <w:spacing w:line="276" w:lineRule="auto"/>
              <w:rPr>
                <w:b/>
                <w:sz w:val="20"/>
                <w:szCs w:val="20"/>
                <w:lang w:val="ro-RO"/>
              </w:rPr>
            </w:pPr>
            <w:r w:rsidRPr="00CB2070">
              <w:rPr>
                <w:b/>
                <w:sz w:val="20"/>
                <w:szCs w:val="20"/>
                <w:lang w:val="ro-RO"/>
              </w:rPr>
              <w:t>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25A80" w14:textId="77777777" w:rsidR="00C177C1" w:rsidRPr="00CB2070" w:rsidRDefault="00C177C1" w:rsidP="00C177C1">
            <w:pPr>
              <w:spacing w:line="276" w:lineRule="auto"/>
              <w:rPr>
                <w:b/>
                <w:sz w:val="20"/>
                <w:szCs w:val="20"/>
                <w:lang w:val="ro-RO"/>
              </w:rPr>
            </w:pPr>
            <w:r w:rsidRPr="00CB2070">
              <w:rPr>
                <w:b/>
                <w:sz w:val="20"/>
                <w:szCs w:val="20"/>
                <w:lang w:val="ro-RO"/>
              </w:rPr>
              <w:t>Venituri proprii de la pers fizice şi pers juridice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688F5" w14:textId="77777777" w:rsidR="00C177C1" w:rsidRPr="00CB2070" w:rsidRDefault="00C177C1" w:rsidP="00C177C1">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12281" w14:textId="7FE354F1" w:rsidR="00C177C1" w:rsidRPr="00CB2070" w:rsidRDefault="00C177C1" w:rsidP="00C177C1">
            <w:pPr>
              <w:spacing w:line="276" w:lineRule="auto"/>
              <w:jc w:val="right"/>
              <w:rPr>
                <w:b/>
                <w:sz w:val="20"/>
                <w:szCs w:val="20"/>
                <w:lang w:val="ro-RO"/>
              </w:rPr>
            </w:pPr>
            <w:r w:rsidRPr="00CB2070">
              <w:rPr>
                <w:b/>
                <w:sz w:val="20"/>
                <w:szCs w:val="20"/>
                <w:lang w:val="ro-RO"/>
              </w:rPr>
              <w:t>3.296.000</w:t>
            </w:r>
          </w:p>
        </w:tc>
        <w:tc>
          <w:tcPr>
            <w:tcW w:w="1039" w:type="dxa"/>
            <w:tcBorders>
              <w:top w:val="single" w:sz="4" w:space="0" w:color="000000"/>
              <w:left w:val="single" w:sz="4" w:space="0" w:color="000000"/>
              <w:bottom w:val="single" w:sz="4" w:space="0" w:color="000000"/>
              <w:right w:val="single" w:sz="4" w:space="0" w:color="000000"/>
            </w:tcBorders>
          </w:tcPr>
          <w:p w14:paraId="02658050" w14:textId="2A20AD4F" w:rsidR="00C177C1" w:rsidRPr="00CB2070" w:rsidRDefault="00C177C1" w:rsidP="00C177C1">
            <w:pPr>
              <w:jc w:val="center"/>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0AF8418D" w14:textId="77777777" w:rsidR="00C177C1" w:rsidRPr="00CB2070" w:rsidRDefault="00C177C1" w:rsidP="00C177C1">
            <w:pPr>
              <w:spacing w:line="276" w:lineRule="auto"/>
              <w:jc w:val="right"/>
              <w:rPr>
                <w:b/>
                <w:sz w:val="20"/>
                <w:szCs w:val="20"/>
                <w:lang w:val="ro-RO"/>
              </w:rPr>
            </w:pPr>
            <w:r w:rsidRPr="00CB2070">
              <w:rPr>
                <w:b/>
                <w:sz w:val="20"/>
                <w:szCs w:val="20"/>
                <w:lang w:val="ro-RO"/>
              </w:rPr>
              <w:t>3.296.000</w:t>
            </w:r>
          </w:p>
        </w:tc>
      </w:tr>
      <w:tr w:rsidR="00C177C1" w:rsidRPr="00CB2070" w14:paraId="052F408A" w14:textId="77777777" w:rsidTr="00275079">
        <w:trPr>
          <w:trHeight w:val="5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E8766" w14:textId="77777777" w:rsidR="00C177C1" w:rsidRPr="00CB2070" w:rsidRDefault="00C177C1" w:rsidP="00C177C1">
            <w:pPr>
              <w:spacing w:line="276" w:lineRule="auto"/>
              <w:rPr>
                <w:sz w:val="20"/>
                <w:szCs w:val="20"/>
                <w:lang w:val="ro-RO"/>
              </w:rPr>
            </w:pPr>
            <w:r w:rsidRPr="00CB2070">
              <w:rPr>
                <w:sz w:val="20"/>
                <w:szCs w:val="20"/>
                <w:lang w:val="ro-RO"/>
              </w:rPr>
              <w:t>2</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38AF" w14:textId="77777777" w:rsidR="00C177C1" w:rsidRPr="00CB2070" w:rsidRDefault="00C177C1" w:rsidP="00C177C1">
            <w:pPr>
              <w:spacing w:line="276" w:lineRule="auto"/>
              <w:rPr>
                <w:b/>
                <w:sz w:val="20"/>
                <w:szCs w:val="20"/>
                <w:lang w:val="ro-RO"/>
              </w:rPr>
            </w:pPr>
            <w:r w:rsidRPr="00CB2070">
              <w:rPr>
                <w:b/>
                <w:sz w:val="20"/>
                <w:szCs w:val="20"/>
                <w:lang w:val="ro-RO"/>
              </w:rPr>
              <w:t>Cote def. Din Impozitul pe venit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4693D" w14:textId="77777777" w:rsidR="00C177C1" w:rsidRPr="00CB2070" w:rsidRDefault="00C177C1" w:rsidP="00C177C1">
            <w:pPr>
              <w:spacing w:line="276" w:lineRule="auto"/>
              <w:rPr>
                <w:b/>
                <w:sz w:val="20"/>
                <w:szCs w:val="20"/>
                <w:lang w:val="ro-RO"/>
              </w:rPr>
            </w:pPr>
            <w:r w:rsidRPr="00CB2070">
              <w:rPr>
                <w:b/>
                <w:sz w:val="20"/>
                <w:szCs w:val="20"/>
                <w:lang w:val="ro-RO"/>
              </w:rPr>
              <w:t>040201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636ED" w14:textId="33206038" w:rsidR="00C177C1" w:rsidRPr="00CB2070" w:rsidRDefault="00C177C1" w:rsidP="00C177C1">
            <w:pPr>
              <w:spacing w:line="276" w:lineRule="auto"/>
              <w:jc w:val="right"/>
              <w:rPr>
                <w:b/>
                <w:sz w:val="20"/>
                <w:szCs w:val="20"/>
                <w:lang w:val="ro-RO"/>
              </w:rPr>
            </w:pPr>
            <w:r w:rsidRPr="00CB2070">
              <w:rPr>
                <w:b/>
                <w:sz w:val="20"/>
                <w:szCs w:val="20"/>
                <w:lang w:val="ro-RO"/>
              </w:rPr>
              <w:t>2.989.000</w:t>
            </w:r>
          </w:p>
        </w:tc>
        <w:tc>
          <w:tcPr>
            <w:tcW w:w="1039" w:type="dxa"/>
            <w:tcBorders>
              <w:top w:val="single" w:sz="4" w:space="0" w:color="000000"/>
              <w:left w:val="single" w:sz="4" w:space="0" w:color="000000"/>
              <w:bottom w:val="single" w:sz="4" w:space="0" w:color="000000"/>
              <w:right w:val="single" w:sz="4" w:space="0" w:color="000000"/>
            </w:tcBorders>
          </w:tcPr>
          <w:p w14:paraId="5CB62645" w14:textId="77777777" w:rsidR="00C177C1" w:rsidRPr="00CB2070" w:rsidRDefault="00C177C1" w:rsidP="00C177C1">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52E70ECA" w14:textId="77777777" w:rsidR="00C177C1" w:rsidRPr="00CB2070" w:rsidRDefault="00C177C1" w:rsidP="00C177C1">
            <w:pPr>
              <w:spacing w:line="276" w:lineRule="auto"/>
              <w:jc w:val="right"/>
              <w:rPr>
                <w:b/>
                <w:sz w:val="20"/>
                <w:szCs w:val="20"/>
                <w:lang w:val="ro-RO"/>
              </w:rPr>
            </w:pPr>
            <w:r w:rsidRPr="00CB2070">
              <w:rPr>
                <w:b/>
                <w:sz w:val="20"/>
                <w:szCs w:val="20"/>
                <w:lang w:val="ro-RO"/>
              </w:rPr>
              <w:t>2.989.000</w:t>
            </w:r>
          </w:p>
        </w:tc>
      </w:tr>
      <w:tr w:rsidR="00C177C1" w:rsidRPr="00CB2070" w14:paraId="5F1A03A6"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A9DB" w14:textId="77777777" w:rsidR="00C177C1" w:rsidRPr="00CB2070" w:rsidRDefault="00C177C1" w:rsidP="00C177C1">
            <w:pPr>
              <w:spacing w:line="276" w:lineRule="auto"/>
              <w:rPr>
                <w:sz w:val="20"/>
                <w:szCs w:val="20"/>
                <w:lang w:val="ro-RO"/>
              </w:rPr>
            </w:pPr>
            <w:r w:rsidRPr="00CB2070">
              <w:rPr>
                <w:sz w:val="20"/>
                <w:szCs w:val="20"/>
                <w:lang w:val="ro-RO"/>
              </w:rPr>
              <w:t>3</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FE11F" w14:textId="77777777" w:rsidR="00C177C1" w:rsidRPr="00CB2070" w:rsidRDefault="00C177C1" w:rsidP="00C177C1">
            <w:pPr>
              <w:spacing w:line="276" w:lineRule="auto"/>
              <w:rPr>
                <w:b/>
                <w:sz w:val="20"/>
                <w:szCs w:val="20"/>
                <w:lang w:val="ro-RO"/>
              </w:rPr>
            </w:pPr>
            <w:r w:rsidRPr="00CB2070">
              <w:rPr>
                <w:b/>
                <w:sz w:val="20"/>
                <w:szCs w:val="20"/>
                <w:lang w:val="ro-RO"/>
              </w:rPr>
              <w:t>Sume alocate din cote def. Imp. Venit ptr. Echilibrare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1C55" w14:textId="77777777" w:rsidR="00C177C1" w:rsidRPr="00CB2070" w:rsidRDefault="00C177C1" w:rsidP="00C177C1">
            <w:pPr>
              <w:spacing w:line="276" w:lineRule="auto"/>
              <w:rPr>
                <w:b/>
                <w:sz w:val="20"/>
                <w:szCs w:val="20"/>
                <w:lang w:val="ro-RO"/>
              </w:rPr>
            </w:pPr>
            <w:r w:rsidRPr="00CB2070">
              <w:rPr>
                <w:b/>
                <w:sz w:val="20"/>
                <w:szCs w:val="20"/>
                <w:lang w:val="ro-RO"/>
              </w:rPr>
              <w:t>040204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7C574" w14:textId="44872008" w:rsidR="00C177C1" w:rsidRPr="00CB2070" w:rsidRDefault="00C177C1" w:rsidP="00C177C1">
            <w:pPr>
              <w:spacing w:line="276" w:lineRule="auto"/>
              <w:jc w:val="right"/>
              <w:rPr>
                <w:b/>
                <w:sz w:val="20"/>
                <w:szCs w:val="20"/>
                <w:lang w:val="ro-RO"/>
              </w:rPr>
            </w:pPr>
            <w:r w:rsidRPr="00CB2070">
              <w:rPr>
                <w:b/>
                <w:sz w:val="20"/>
                <w:szCs w:val="20"/>
                <w:lang w:val="ro-RO"/>
              </w:rPr>
              <w:t>541.000</w:t>
            </w:r>
          </w:p>
        </w:tc>
        <w:tc>
          <w:tcPr>
            <w:tcW w:w="1039" w:type="dxa"/>
            <w:tcBorders>
              <w:top w:val="single" w:sz="4" w:space="0" w:color="000000"/>
              <w:left w:val="single" w:sz="4" w:space="0" w:color="000000"/>
              <w:bottom w:val="single" w:sz="4" w:space="0" w:color="000000"/>
              <w:right w:val="single" w:sz="4" w:space="0" w:color="000000"/>
            </w:tcBorders>
          </w:tcPr>
          <w:p w14:paraId="30EEC9C2" w14:textId="77777777" w:rsidR="00C177C1" w:rsidRPr="00CB2070" w:rsidRDefault="00C177C1" w:rsidP="00C177C1">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53BEF06A" w14:textId="77777777" w:rsidR="00C177C1" w:rsidRPr="00CB2070" w:rsidRDefault="00C177C1" w:rsidP="00C177C1">
            <w:pPr>
              <w:spacing w:line="276" w:lineRule="auto"/>
              <w:jc w:val="right"/>
              <w:rPr>
                <w:b/>
                <w:sz w:val="20"/>
                <w:szCs w:val="20"/>
                <w:lang w:val="ro-RO"/>
              </w:rPr>
            </w:pPr>
            <w:r w:rsidRPr="00CB2070">
              <w:rPr>
                <w:b/>
                <w:sz w:val="20"/>
                <w:szCs w:val="20"/>
                <w:lang w:val="ro-RO"/>
              </w:rPr>
              <w:t>541.000</w:t>
            </w:r>
          </w:p>
        </w:tc>
      </w:tr>
      <w:tr w:rsidR="00C177C1" w:rsidRPr="00CB2070" w14:paraId="2117EE93"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ADBCA" w14:textId="77777777" w:rsidR="00C177C1" w:rsidRPr="00CB2070" w:rsidRDefault="00C177C1" w:rsidP="00C177C1">
            <w:pPr>
              <w:spacing w:line="276" w:lineRule="auto"/>
              <w:rPr>
                <w:sz w:val="20"/>
                <w:szCs w:val="20"/>
                <w:lang w:val="ro-RO"/>
              </w:rPr>
            </w:pPr>
            <w:r w:rsidRPr="00CB2070">
              <w:rPr>
                <w:sz w:val="20"/>
                <w:szCs w:val="20"/>
                <w:lang w:val="ro-RO"/>
              </w:rPr>
              <w:t>4</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E77C0" w14:textId="77777777" w:rsidR="00C177C1" w:rsidRPr="00CB2070" w:rsidRDefault="00C177C1" w:rsidP="00C177C1">
            <w:pPr>
              <w:spacing w:line="276" w:lineRule="auto"/>
              <w:rPr>
                <w:b/>
                <w:sz w:val="20"/>
                <w:szCs w:val="20"/>
                <w:lang w:val="ro-RO"/>
              </w:rPr>
            </w:pPr>
            <w:r w:rsidRPr="00CB2070">
              <w:rPr>
                <w:b/>
                <w:sz w:val="20"/>
                <w:szCs w:val="20"/>
                <w:lang w:val="ro-RO"/>
              </w:rPr>
              <w:t>Sume repartizate din Fondul la dispoziția Consiliului Județean Mureș</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D065" w14:textId="77777777" w:rsidR="00C177C1" w:rsidRPr="00CB2070" w:rsidRDefault="00C177C1" w:rsidP="00C177C1">
            <w:pPr>
              <w:spacing w:line="276" w:lineRule="auto"/>
              <w:rPr>
                <w:b/>
                <w:sz w:val="20"/>
                <w:szCs w:val="20"/>
                <w:lang w:val="ro-RO"/>
              </w:rPr>
            </w:pPr>
            <w:r w:rsidRPr="00CB2070">
              <w:rPr>
                <w:b/>
                <w:sz w:val="20"/>
                <w:szCs w:val="20"/>
                <w:lang w:val="ro-RO"/>
              </w:rPr>
              <w:t>040205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BB61D" w14:textId="743CFEA5" w:rsidR="00C177C1" w:rsidRPr="00CB2070" w:rsidRDefault="00C177C1" w:rsidP="00C177C1">
            <w:pPr>
              <w:spacing w:line="276" w:lineRule="auto"/>
              <w:jc w:val="right"/>
              <w:rPr>
                <w:b/>
                <w:sz w:val="20"/>
                <w:szCs w:val="20"/>
                <w:lang w:val="ro-RO"/>
              </w:rPr>
            </w:pPr>
            <w:r w:rsidRPr="00CB2070">
              <w:rPr>
                <w:b/>
                <w:sz w:val="20"/>
                <w:szCs w:val="20"/>
                <w:lang w:val="ro-RO"/>
              </w:rPr>
              <w:t>330.000</w:t>
            </w:r>
          </w:p>
        </w:tc>
        <w:tc>
          <w:tcPr>
            <w:tcW w:w="1039" w:type="dxa"/>
            <w:tcBorders>
              <w:top w:val="single" w:sz="4" w:space="0" w:color="000000"/>
              <w:left w:val="single" w:sz="4" w:space="0" w:color="000000"/>
              <w:bottom w:val="single" w:sz="4" w:space="0" w:color="000000"/>
              <w:right w:val="single" w:sz="4" w:space="0" w:color="000000"/>
            </w:tcBorders>
          </w:tcPr>
          <w:p w14:paraId="23A66774" w14:textId="77777777" w:rsidR="00C177C1" w:rsidRPr="00CB2070" w:rsidRDefault="00C177C1" w:rsidP="00C177C1">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1DB9CB7" w14:textId="77777777" w:rsidR="00C177C1" w:rsidRPr="00CB2070" w:rsidRDefault="00C177C1" w:rsidP="00C177C1">
            <w:pPr>
              <w:spacing w:line="276" w:lineRule="auto"/>
              <w:jc w:val="right"/>
              <w:rPr>
                <w:b/>
                <w:sz w:val="20"/>
                <w:szCs w:val="20"/>
                <w:lang w:val="ro-RO"/>
              </w:rPr>
            </w:pPr>
            <w:r w:rsidRPr="00CB2070">
              <w:rPr>
                <w:b/>
                <w:sz w:val="20"/>
                <w:szCs w:val="20"/>
                <w:lang w:val="ro-RO"/>
              </w:rPr>
              <w:t>330.000</w:t>
            </w:r>
          </w:p>
        </w:tc>
      </w:tr>
      <w:tr w:rsidR="00C177C1" w:rsidRPr="00CB2070" w14:paraId="5CEF57F9"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84BEE" w14:textId="77777777" w:rsidR="00C177C1" w:rsidRPr="00CB2070" w:rsidRDefault="00C177C1" w:rsidP="00C177C1">
            <w:pPr>
              <w:spacing w:line="276" w:lineRule="auto"/>
              <w:rPr>
                <w:sz w:val="20"/>
                <w:szCs w:val="20"/>
                <w:lang w:val="ro-RO"/>
              </w:rPr>
            </w:pPr>
            <w:r w:rsidRPr="00CB2070">
              <w:rPr>
                <w:sz w:val="20"/>
                <w:szCs w:val="20"/>
                <w:lang w:val="ro-RO"/>
              </w:rPr>
              <w:t>5</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5AAB9" w14:textId="77777777" w:rsidR="00C177C1" w:rsidRPr="00CB2070" w:rsidRDefault="00C177C1" w:rsidP="00C177C1">
            <w:pPr>
              <w:spacing w:line="276" w:lineRule="auto"/>
              <w:rPr>
                <w:b/>
                <w:sz w:val="20"/>
                <w:szCs w:val="20"/>
                <w:lang w:val="ro-RO"/>
              </w:rPr>
            </w:pPr>
            <w:r w:rsidRPr="00CB2070">
              <w:rPr>
                <w:b/>
                <w:sz w:val="20"/>
                <w:szCs w:val="20"/>
                <w:lang w:val="ro-RO"/>
              </w:rPr>
              <w:t xml:space="preserve">Sume defalcate din TVA, </w:t>
            </w:r>
          </w:p>
          <w:p w14:paraId="1DA35D11" w14:textId="77777777" w:rsidR="00C177C1" w:rsidRPr="00CB2070" w:rsidRDefault="00C177C1" w:rsidP="00C177C1">
            <w:pPr>
              <w:spacing w:line="276" w:lineRule="auto"/>
              <w:rPr>
                <w:b/>
                <w:sz w:val="20"/>
                <w:szCs w:val="20"/>
                <w:lang w:val="ro-RO"/>
              </w:rPr>
            </w:pPr>
            <w:r w:rsidRPr="00CB2070">
              <w:rPr>
                <w:b/>
                <w:sz w:val="20"/>
                <w:szCs w:val="20"/>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61132" w14:textId="77777777" w:rsidR="00C177C1" w:rsidRPr="00CB2070" w:rsidRDefault="00C177C1" w:rsidP="00C177C1">
            <w:pPr>
              <w:spacing w:line="276" w:lineRule="auto"/>
              <w:rPr>
                <w:b/>
                <w:sz w:val="20"/>
                <w:szCs w:val="20"/>
                <w:lang w:val="ro-RO"/>
              </w:rPr>
            </w:pPr>
            <w:r w:rsidRPr="00CB2070">
              <w:rPr>
                <w:b/>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E7198" w14:textId="5C7C37D4" w:rsidR="00C177C1" w:rsidRPr="00CB2070" w:rsidRDefault="00C177C1" w:rsidP="00C177C1">
            <w:pPr>
              <w:spacing w:line="276" w:lineRule="auto"/>
              <w:jc w:val="right"/>
              <w:rPr>
                <w:b/>
                <w:bCs/>
                <w:sz w:val="20"/>
                <w:szCs w:val="20"/>
                <w:lang w:val="ro-RO"/>
              </w:rPr>
            </w:pPr>
            <w:r w:rsidRPr="00CB2070">
              <w:rPr>
                <w:b/>
                <w:bCs/>
                <w:sz w:val="20"/>
                <w:szCs w:val="20"/>
                <w:lang w:val="ro-RO"/>
              </w:rPr>
              <w:t>2.673.000</w:t>
            </w:r>
          </w:p>
        </w:tc>
        <w:tc>
          <w:tcPr>
            <w:tcW w:w="1039" w:type="dxa"/>
            <w:tcBorders>
              <w:top w:val="single" w:sz="4" w:space="0" w:color="000000"/>
              <w:left w:val="single" w:sz="4" w:space="0" w:color="000000"/>
              <w:bottom w:val="single" w:sz="4" w:space="0" w:color="000000"/>
              <w:right w:val="single" w:sz="4" w:space="0" w:color="000000"/>
            </w:tcBorders>
          </w:tcPr>
          <w:p w14:paraId="0E98CA89" w14:textId="77777777" w:rsidR="00C177C1" w:rsidRPr="00CB2070" w:rsidRDefault="00C177C1" w:rsidP="00C177C1">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169E960E" w14:textId="77777777" w:rsidR="00C177C1" w:rsidRPr="00CB2070" w:rsidRDefault="00C177C1" w:rsidP="00C177C1">
            <w:pPr>
              <w:spacing w:line="276" w:lineRule="auto"/>
              <w:jc w:val="right"/>
              <w:rPr>
                <w:b/>
                <w:bCs/>
                <w:sz w:val="20"/>
                <w:szCs w:val="20"/>
                <w:lang w:val="ro-RO"/>
              </w:rPr>
            </w:pPr>
            <w:r w:rsidRPr="00CB2070">
              <w:rPr>
                <w:b/>
                <w:bCs/>
                <w:sz w:val="20"/>
                <w:szCs w:val="20"/>
                <w:lang w:val="ro-RO"/>
              </w:rPr>
              <w:t>2.673.000</w:t>
            </w:r>
          </w:p>
        </w:tc>
      </w:tr>
      <w:tr w:rsidR="00C177C1" w:rsidRPr="00CB2070" w14:paraId="2589BB89"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ED0D5" w14:textId="77777777" w:rsidR="00C177C1" w:rsidRPr="00CB2070" w:rsidRDefault="00C177C1" w:rsidP="00C177C1">
            <w:pPr>
              <w:spacing w:line="276" w:lineRule="auto"/>
              <w:rPr>
                <w:sz w:val="20"/>
                <w:szCs w:val="20"/>
                <w:lang w:val="ro-RO"/>
              </w:rPr>
            </w:pPr>
            <w:r w:rsidRPr="00CB2070">
              <w:rPr>
                <w:sz w:val="20"/>
                <w:szCs w:val="20"/>
                <w:lang w:val="ro-RO"/>
              </w:rPr>
              <w:t>5.1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E725E" w14:textId="77777777" w:rsidR="00C177C1" w:rsidRPr="00CB2070" w:rsidRDefault="00C177C1" w:rsidP="00C177C1">
            <w:pPr>
              <w:spacing w:line="276" w:lineRule="auto"/>
              <w:rPr>
                <w:sz w:val="20"/>
                <w:szCs w:val="20"/>
                <w:lang w:val="ro-RO"/>
              </w:rPr>
            </w:pPr>
            <w:r w:rsidRPr="00CB2070">
              <w:rPr>
                <w:sz w:val="20"/>
                <w:szCs w:val="20"/>
                <w:lang w:val="ro-RO"/>
              </w:rPr>
              <w:t>Sume def. Din TVA ptr. Asistenţi personali a persoanelor cu handicap și indemnizații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44B6" w14:textId="77777777" w:rsidR="00C177C1" w:rsidRPr="00CB2070" w:rsidRDefault="00C177C1" w:rsidP="00C177C1">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B551" w14:textId="76B10471" w:rsidR="00C177C1" w:rsidRPr="00CB2070" w:rsidRDefault="00C177C1" w:rsidP="00C177C1">
            <w:pPr>
              <w:spacing w:line="276" w:lineRule="auto"/>
              <w:jc w:val="right"/>
              <w:rPr>
                <w:sz w:val="20"/>
                <w:szCs w:val="20"/>
                <w:lang w:val="ro-RO"/>
              </w:rPr>
            </w:pPr>
            <w:r w:rsidRPr="00CB2070">
              <w:rPr>
                <w:sz w:val="20"/>
                <w:szCs w:val="20"/>
                <w:lang w:val="ro-RO"/>
              </w:rPr>
              <w:t>1.391.000</w:t>
            </w:r>
          </w:p>
        </w:tc>
        <w:tc>
          <w:tcPr>
            <w:tcW w:w="1039" w:type="dxa"/>
            <w:tcBorders>
              <w:top w:val="single" w:sz="4" w:space="0" w:color="000000"/>
              <w:left w:val="single" w:sz="4" w:space="0" w:color="000000"/>
              <w:bottom w:val="single" w:sz="4" w:space="0" w:color="000000"/>
              <w:right w:val="single" w:sz="4" w:space="0" w:color="000000"/>
            </w:tcBorders>
          </w:tcPr>
          <w:p w14:paraId="7F068491" w14:textId="77777777" w:rsidR="00C177C1" w:rsidRPr="00CB2070" w:rsidRDefault="00C177C1" w:rsidP="00C177C1">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818ABF6" w14:textId="77777777" w:rsidR="00C177C1" w:rsidRPr="00CB2070" w:rsidRDefault="00C177C1" w:rsidP="00C177C1">
            <w:pPr>
              <w:spacing w:line="276" w:lineRule="auto"/>
              <w:jc w:val="right"/>
              <w:rPr>
                <w:sz w:val="20"/>
                <w:szCs w:val="20"/>
                <w:lang w:val="ro-RO"/>
              </w:rPr>
            </w:pPr>
            <w:r w:rsidRPr="00CB2070">
              <w:rPr>
                <w:sz w:val="20"/>
                <w:szCs w:val="20"/>
                <w:lang w:val="ro-RO"/>
              </w:rPr>
              <w:t>1.391.000</w:t>
            </w:r>
          </w:p>
        </w:tc>
      </w:tr>
      <w:tr w:rsidR="00C177C1" w:rsidRPr="00CB2070" w14:paraId="2D0CA221"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2EF8" w14:textId="77777777" w:rsidR="00C177C1" w:rsidRPr="00CB2070" w:rsidRDefault="00C177C1" w:rsidP="00C177C1">
            <w:pPr>
              <w:spacing w:line="276" w:lineRule="auto"/>
              <w:rPr>
                <w:sz w:val="20"/>
                <w:szCs w:val="20"/>
                <w:lang w:val="ro-RO"/>
              </w:rPr>
            </w:pPr>
            <w:r w:rsidRPr="00CB2070">
              <w:rPr>
                <w:sz w:val="20"/>
                <w:szCs w:val="20"/>
                <w:lang w:val="ro-RO"/>
              </w:rPr>
              <w:t>5.2</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9C6A" w14:textId="77777777" w:rsidR="00C177C1" w:rsidRPr="00CB2070" w:rsidRDefault="00C177C1" w:rsidP="00C177C1">
            <w:pPr>
              <w:spacing w:line="276" w:lineRule="auto"/>
              <w:rPr>
                <w:sz w:val="20"/>
                <w:szCs w:val="20"/>
                <w:lang w:val="ro-RO"/>
              </w:rPr>
            </w:pPr>
            <w:r w:rsidRPr="00CB2070">
              <w:rPr>
                <w:sz w:val="20"/>
                <w:szCs w:val="20"/>
                <w:lang w:val="ro-RO"/>
              </w:rPr>
              <w:t>Sume def. Din TVA ptr. Stimulente educationale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74A74" w14:textId="77777777" w:rsidR="00C177C1" w:rsidRPr="00CB2070" w:rsidRDefault="00C177C1" w:rsidP="00C177C1">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0039A" w14:textId="40CE440D" w:rsidR="00C177C1" w:rsidRPr="00CB2070" w:rsidRDefault="00C177C1" w:rsidP="00C177C1">
            <w:pPr>
              <w:spacing w:line="276" w:lineRule="auto"/>
              <w:jc w:val="right"/>
              <w:rPr>
                <w:sz w:val="20"/>
                <w:szCs w:val="20"/>
                <w:lang w:val="ro-RO"/>
              </w:rPr>
            </w:pPr>
            <w:r w:rsidRPr="00CB2070">
              <w:rPr>
                <w:sz w:val="20"/>
                <w:szCs w:val="20"/>
                <w:lang w:val="ro-RO"/>
              </w:rPr>
              <w:t>11.000</w:t>
            </w:r>
          </w:p>
        </w:tc>
        <w:tc>
          <w:tcPr>
            <w:tcW w:w="1039" w:type="dxa"/>
            <w:tcBorders>
              <w:top w:val="single" w:sz="4" w:space="0" w:color="000000"/>
              <w:left w:val="single" w:sz="4" w:space="0" w:color="000000"/>
              <w:bottom w:val="single" w:sz="4" w:space="0" w:color="000000"/>
              <w:right w:val="single" w:sz="4" w:space="0" w:color="000000"/>
            </w:tcBorders>
          </w:tcPr>
          <w:p w14:paraId="36172561" w14:textId="77777777" w:rsidR="00C177C1" w:rsidRPr="00CB2070" w:rsidRDefault="00C177C1" w:rsidP="00C177C1">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101CC70" w14:textId="77777777" w:rsidR="00C177C1" w:rsidRPr="00CB2070" w:rsidRDefault="00C177C1" w:rsidP="00C177C1">
            <w:pPr>
              <w:spacing w:line="276" w:lineRule="auto"/>
              <w:jc w:val="right"/>
              <w:rPr>
                <w:sz w:val="20"/>
                <w:szCs w:val="20"/>
                <w:lang w:val="ro-RO"/>
              </w:rPr>
            </w:pPr>
            <w:r w:rsidRPr="00CB2070">
              <w:rPr>
                <w:sz w:val="20"/>
                <w:szCs w:val="20"/>
                <w:lang w:val="ro-RO"/>
              </w:rPr>
              <w:t>11.000</w:t>
            </w:r>
          </w:p>
        </w:tc>
      </w:tr>
      <w:tr w:rsidR="00C177C1" w:rsidRPr="00CB2070" w14:paraId="3D15557F"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4A3BA" w14:textId="77777777" w:rsidR="00C177C1" w:rsidRPr="00CB2070" w:rsidRDefault="00C177C1" w:rsidP="00C177C1">
            <w:pPr>
              <w:spacing w:line="276" w:lineRule="auto"/>
              <w:rPr>
                <w:sz w:val="20"/>
                <w:szCs w:val="20"/>
                <w:lang w:val="ro-RO"/>
              </w:rPr>
            </w:pPr>
            <w:r w:rsidRPr="00CB2070">
              <w:rPr>
                <w:sz w:val="20"/>
                <w:szCs w:val="20"/>
                <w:lang w:val="ro-RO"/>
              </w:rPr>
              <w:t>5.3</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A0B50" w14:textId="77777777" w:rsidR="00C177C1" w:rsidRPr="00CB2070" w:rsidRDefault="00C177C1" w:rsidP="00C177C1">
            <w:pPr>
              <w:spacing w:line="276" w:lineRule="auto"/>
              <w:rPr>
                <w:sz w:val="20"/>
                <w:szCs w:val="20"/>
                <w:lang w:val="ro-RO"/>
              </w:rPr>
            </w:pPr>
            <w:r w:rsidRPr="00CB2070">
              <w:rPr>
                <w:sz w:val="20"/>
                <w:szCs w:val="20"/>
                <w:lang w:val="ro-RO"/>
              </w:rPr>
              <w:t>Sume def. Din TVA ptr. Elevi cu cerinte educationale speciale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AF64" w14:textId="77777777" w:rsidR="00C177C1" w:rsidRPr="00CB2070" w:rsidRDefault="00C177C1" w:rsidP="00C177C1">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5530F" w14:textId="07AA1715" w:rsidR="00C177C1" w:rsidRPr="00CB2070" w:rsidRDefault="00C177C1" w:rsidP="00C177C1">
            <w:pPr>
              <w:spacing w:line="276" w:lineRule="auto"/>
              <w:jc w:val="right"/>
              <w:rPr>
                <w:sz w:val="20"/>
                <w:szCs w:val="20"/>
                <w:lang w:val="ro-RO"/>
              </w:rPr>
            </w:pPr>
            <w:r w:rsidRPr="00CB2070">
              <w:rPr>
                <w:sz w:val="20"/>
                <w:szCs w:val="20"/>
                <w:lang w:val="ro-RO"/>
              </w:rPr>
              <w:t>75.000</w:t>
            </w:r>
          </w:p>
        </w:tc>
        <w:tc>
          <w:tcPr>
            <w:tcW w:w="1039" w:type="dxa"/>
            <w:tcBorders>
              <w:top w:val="single" w:sz="4" w:space="0" w:color="000000"/>
              <w:left w:val="single" w:sz="4" w:space="0" w:color="000000"/>
              <w:bottom w:val="single" w:sz="4" w:space="0" w:color="000000"/>
              <w:right w:val="single" w:sz="4" w:space="0" w:color="000000"/>
            </w:tcBorders>
          </w:tcPr>
          <w:p w14:paraId="05706E73" w14:textId="77777777" w:rsidR="00C177C1" w:rsidRPr="00CB2070" w:rsidRDefault="00C177C1" w:rsidP="00C177C1">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549D8F7" w14:textId="77777777" w:rsidR="00C177C1" w:rsidRPr="00CB2070" w:rsidRDefault="00C177C1" w:rsidP="00C177C1">
            <w:pPr>
              <w:spacing w:line="276" w:lineRule="auto"/>
              <w:jc w:val="right"/>
              <w:rPr>
                <w:sz w:val="20"/>
                <w:szCs w:val="20"/>
                <w:lang w:val="ro-RO"/>
              </w:rPr>
            </w:pPr>
            <w:r w:rsidRPr="00CB2070">
              <w:rPr>
                <w:sz w:val="20"/>
                <w:szCs w:val="20"/>
                <w:lang w:val="ro-RO"/>
              </w:rPr>
              <w:t>75.000</w:t>
            </w:r>
          </w:p>
        </w:tc>
      </w:tr>
      <w:tr w:rsidR="00C177C1" w:rsidRPr="00CB2070" w14:paraId="52089375"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DB3D6" w14:textId="77777777" w:rsidR="00C177C1" w:rsidRPr="00CB2070" w:rsidRDefault="00C177C1" w:rsidP="00C177C1">
            <w:pPr>
              <w:spacing w:line="276" w:lineRule="auto"/>
              <w:rPr>
                <w:sz w:val="20"/>
                <w:szCs w:val="20"/>
                <w:lang w:val="ro-RO"/>
              </w:rPr>
            </w:pPr>
            <w:r w:rsidRPr="00CB2070">
              <w:rPr>
                <w:sz w:val="20"/>
                <w:szCs w:val="20"/>
                <w:lang w:val="ro-RO"/>
              </w:rPr>
              <w:lastRenderedPageBreak/>
              <w:t>5.4</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91C9E" w14:textId="77777777" w:rsidR="00C177C1" w:rsidRPr="00CB2070" w:rsidRDefault="00C177C1" w:rsidP="00C177C1">
            <w:pPr>
              <w:spacing w:line="276" w:lineRule="auto"/>
              <w:rPr>
                <w:sz w:val="20"/>
                <w:szCs w:val="20"/>
                <w:lang w:val="ro-RO"/>
              </w:rPr>
            </w:pPr>
            <w:r w:rsidRPr="00CB2070">
              <w:rPr>
                <w:sz w:val="20"/>
                <w:szCs w:val="20"/>
                <w:lang w:val="ro-RO"/>
              </w:rPr>
              <w:t>Sume def. Din TVA pentru Învăţământ – cheltuieli cu bunuri si servicii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A741" w14:textId="77777777" w:rsidR="00C177C1" w:rsidRPr="00CB2070" w:rsidRDefault="00C177C1" w:rsidP="00C177C1">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C1186" w14:textId="0C27EF1F" w:rsidR="00C177C1" w:rsidRPr="00CB2070" w:rsidRDefault="00C177C1" w:rsidP="00C177C1">
            <w:pPr>
              <w:spacing w:line="276" w:lineRule="auto"/>
              <w:jc w:val="right"/>
              <w:rPr>
                <w:sz w:val="20"/>
                <w:szCs w:val="20"/>
                <w:lang w:val="ro-RO"/>
              </w:rPr>
            </w:pPr>
            <w:r w:rsidRPr="00CB2070">
              <w:rPr>
                <w:sz w:val="20"/>
                <w:szCs w:val="20"/>
                <w:lang w:val="ro-RO"/>
              </w:rPr>
              <w:t>379.000</w:t>
            </w:r>
          </w:p>
        </w:tc>
        <w:tc>
          <w:tcPr>
            <w:tcW w:w="1039" w:type="dxa"/>
            <w:tcBorders>
              <w:top w:val="single" w:sz="4" w:space="0" w:color="000000"/>
              <w:left w:val="single" w:sz="4" w:space="0" w:color="000000"/>
              <w:bottom w:val="single" w:sz="4" w:space="0" w:color="000000"/>
              <w:right w:val="single" w:sz="4" w:space="0" w:color="000000"/>
            </w:tcBorders>
          </w:tcPr>
          <w:p w14:paraId="07C92244" w14:textId="77777777" w:rsidR="00C177C1" w:rsidRPr="00CB2070" w:rsidRDefault="00C177C1" w:rsidP="00C177C1">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A344359" w14:textId="77777777" w:rsidR="00C177C1" w:rsidRPr="00CB2070" w:rsidRDefault="00C177C1" w:rsidP="00C177C1">
            <w:pPr>
              <w:spacing w:line="276" w:lineRule="auto"/>
              <w:jc w:val="right"/>
              <w:rPr>
                <w:sz w:val="20"/>
                <w:szCs w:val="20"/>
                <w:lang w:val="ro-RO"/>
              </w:rPr>
            </w:pPr>
            <w:r w:rsidRPr="00CB2070">
              <w:rPr>
                <w:sz w:val="20"/>
                <w:szCs w:val="20"/>
                <w:lang w:val="ro-RO"/>
              </w:rPr>
              <w:t>379.000</w:t>
            </w:r>
          </w:p>
        </w:tc>
      </w:tr>
      <w:tr w:rsidR="00C177C1" w:rsidRPr="00CB2070" w14:paraId="6E649F7A"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DDF73" w14:textId="77777777" w:rsidR="00C177C1" w:rsidRPr="00CB2070" w:rsidRDefault="00C177C1" w:rsidP="00C177C1">
            <w:pPr>
              <w:spacing w:line="276" w:lineRule="auto"/>
              <w:rPr>
                <w:sz w:val="20"/>
                <w:szCs w:val="20"/>
                <w:lang w:val="ro-RO"/>
              </w:rPr>
            </w:pPr>
            <w:r w:rsidRPr="00CB2070">
              <w:rPr>
                <w:sz w:val="20"/>
                <w:szCs w:val="20"/>
                <w:lang w:val="ro-RO"/>
              </w:rPr>
              <w:t>5.5</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2007D" w14:textId="77777777" w:rsidR="00C177C1" w:rsidRPr="00CB2070" w:rsidRDefault="00C177C1" w:rsidP="00C177C1">
            <w:pPr>
              <w:spacing w:line="276" w:lineRule="auto"/>
              <w:rPr>
                <w:sz w:val="20"/>
                <w:szCs w:val="20"/>
                <w:lang w:val="ro-RO"/>
              </w:rPr>
            </w:pPr>
            <w:r w:rsidRPr="00CB2070">
              <w:rPr>
                <w:sz w:val="20"/>
                <w:szCs w:val="20"/>
                <w:lang w:val="ro-RO"/>
              </w:rPr>
              <w:t>Sume def. Din TVA pentru finanțarea burselor acordate elevilor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9A0B7" w14:textId="77777777" w:rsidR="00C177C1" w:rsidRPr="00CB2070" w:rsidRDefault="00C177C1" w:rsidP="00C177C1">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5622" w14:textId="59CCD4EB" w:rsidR="00C177C1" w:rsidRPr="00CB2070" w:rsidRDefault="00C177C1" w:rsidP="00C177C1">
            <w:pPr>
              <w:spacing w:line="276" w:lineRule="auto"/>
              <w:jc w:val="right"/>
              <w:rPr>
                <w:sz w:val="20"/>
                <w:szCs w:val="20"/>
                <w:lang w:val="ro-RO"/>
              </w:rPr>
            </w:pPr>
            <w:r w:rsidRPr="00CB2070">
              <w:rPr>
                <w:sz w:val="20"/>
                <w:szCs w:val="20"/>
                <w:lang w:val="ro-RO"/>
              </w:rPr>
              <w:t>66.000</w:t>
            </w:r>
          </w:p>
        </w:tc>
        <w:tc>
          <w:tcPr>
            <w:tcW w:w="1039" w:type="dxa"/>
            <w:tcBorders>
              <w:top w:val="single" w:sz="4" w:space="0" w:color="000000"/>
              <w:left w:val="single" w:sz="4" w:space="0" w:color="000000"/>
              <w:bottom w:val="single" w:sz="4" w:space="0" w:color="000000"/>
              <w:right w:val="single" w:sz="4" w:space="0" w:color="000000"/>
            </w:tcBorders>
          </w:tcPr>
          <w:p w14:paraId="7FF04564" w14:textId="77777777" w:rsidR="00C177C1" w:rsidRPr="00CB2070" w:rsidRDefault="00C177C1" w:rsidP="00C177C1">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FA314E0" w14:textId="77777777" w:rsidR="00C177C1" w:rsidRPr="00CB2070" w:rsidRDefault="00C177C1" w:rsidP="00C177C1">
            <w:pPr>
              <w:spacing w:line="276" w:lineRule="auto"/>
              <w:jc w:val="right"/>
              <w:rPr>
                <w:sz w:val="20"/>
                <w:szCs w:val="20"/>
                <w:lang w:val="ro-RO"/>
              </w:rPr>
            </w:pPr>
            <w:r w:rsidRPr="00CB2070">
              <w:rPr>
                <w:sz w:val="20"/>
                <w:szCs w:val="20"/>
                <w:lang w:val="ro-RO"/>
              </w:rPr>
              <w:t>66.000</w:t>
            </w:r>
          </w:p>
        </w:tc>
      </w:tr>
      <w:tr w:rsidR="00C177C1" w:rsidRPr="00CB2070" w14:paraId="4031F5D4"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FDD0" w14:textId="77777777" w:rsidR="00C177C1" w:rsidRPr="00CB2070" w:rsidRDefault="00C177C1" w:rsidP="00C177C1">
            <w:pPr>
              <w:spacing w:line="276" w:lineRule="auto"/>
              <w:rPr>
                <w:sz w:val="20"/>
                <w:szCs w:val="20"/>
                <w:lang w:val="ro-RO"/>
              </w:rPr>
            </w:pPr>
            <w:r w:rsidRPr="00CB2070">
              <w:rPr>
                <w:sz w:val="20"/>
                <w:szCs w:val="20"/>
                <w:lang w:val="ro-RO"/>
              </w:rPr>
              <w:t>5.6</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3DD05" w14:textId="77777777" w:rsidR="00C177C1" w:rsidRPr="00CB2070" w:rsidRDefault="00C177C1" w:rsidP="00C177C1">
            <w:pPr>
              <w:spacing w:line="276" w:lineRule="auto"/>
              <w:rPr>
                <w:sz w:val="20"/>
                <w:szCs w:val="20"/>
                <w:lang w:val="ro-RO"/>
              </w:rPr>
            </w:pPr>
            <w:r w:rsidRPr="00CB2070">
              <w:rPr>
                <w:sz w:val="20"/>
                <w:szCs w:val="20"/>
                <w:lang w:val="ro-RO"/>
              </w:rPr>
              <w:t>Sume def. Din TVA pentru finanțarea programului Pilot suport alimentar in scoli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2D517" w14:textId="77777777" w:rsidR="00C177C1" w:rsidRPr="00CB2070" w:rsidRDefault="00C177C1" w:rsidP="00C177C1">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D01C" w14:textId="07DCE276" w:rsidR="00C177C1" w:rsidRPr="00CB2070" w:rsidRDefault="00C177C1" w:rsidP="00C177C1">
            <w:pPr>
              <w:spacing w:line="276" w:lineRule="auto"/>
              <w:jc w:val="right"/>
              <w:rPr>
                <w:sz w:val="20"/>
                <w:szCs w:val="20"/>
                <w:lang w:val="ro-RO"/>
              </w:rPr>
            </w:pPr>
            <w:r w:rsidRPr="00CB2070">
              <w:rPr>
                <w:sz w:val="20"/>
                <w:szCs w:val="20"/>
                <w:lang w:val="ro-RO"/>
              </w:rPr>
              <w:t>751.000</w:t>
            </w:r>
          </w:p>
        </w:tc>
        <w:tc>
          <w:tcPr>
            <w:tcW w:w="1039" w:type="dxa"/>
            <w:tcBorders>
              <w:top w:val="single" w:sz="4" w:space="0" w:color="000000"/>
              <w:left w:val="single" w:sz="4" w:space="0" w:color="000000"/>
              <w:bottom w:val="single" w:sz="4" w:space="0" w:color="000000"/>
              <w:right w:val="single" w:sz="4" w:space="0" w:color="000000"/>
            </w:tcBorders>
          </w:tcPr>
          <w:p w14:paraId="2BBDACA6" w14:textId="77777777" w:rsidR="00C177C1" w:rsidRPr="00CB2070" w:rsidRDefault="00C177C1" w:rsidP="00C177C1">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26951421" w14:textId="77777777" w:rsidR="00C177C1" w:rsidRPr="00CB2070" w:rsidRDefault="00C177C1" w:rsidP="00C177C1">
            <w:pPr>
              <w:spacing w:line="276" w:lineRule="auto"/>
              <w:jc w:val="right"/>
              <w:rPr>
                <w:sz w:val="20"/>
                <w:szCs w:val="20"/>
                <w:lang w:val="ro-RO"/>
              </w:rPr>
            </w:pPr>
            <w:r w:rsidRPr="00CB2070">
              <w:rPr>
                <w:sz w:val="20"/>
                <w:szCs w:val="20"/>
                <w:lang w:val="ro-RO"/>
              </w:rPr>
              <w:t>751.000</w:t>
            </w:r>
          </w:p>
        </w:tc>
      </w:tr>
      <w:tr w:rsidR="00C177C1" w:rsidRPr="00CB2070" w14:paraId="30B1615B"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09690" w14:textId="77777777" w:rsidR="00C177C1" w:rsidRPr="00CB2070" w:rsidRDefault="00C177C1" w:rsidP="00C177C1">
            <w:pPr>
              <w:spacing w:line="276" w:lineRule="auto"/>
              <w:rPr>
                <w:sz w:val="20"/>
                <w:szCs w:val="20"/>
                <w:lang w:val="ro-RO"/>
              </w:rPr>
            </w:pPr>
            <w:r w:rsidRPr="00CB2070">
              <w:rPr>
                <w:sz w:val="20"/>
                <w:szCs w:val="20"/>
                <w:lang w:val="ro-RO"/>
              </w:rPr>
              <w:t>6</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F645" w14:textId="77777777" w:rsidR="00C177C1" w:rsidRPr="00CB2070" w:rsidRDefault="00C177C1" w:rsidP="00C177C1">
            <w:pPr>
              <w:spacing w:line="276" w:lineRule="auto"/>
              <w:rPr>
                <w:b/>
                <w:sz w:val="20"/>
                <w:szCs w:val="20"/>
                <w:lang w:val="ro-RO"/>
              </w:rPr>
            </w:pPr>
            <w:r w:rsidRPr="00CB2070">
              <w:rPr>
                <w:b/>
                <w:sz w:val="20"/>
                <w:szCs w:val="20"/>
                <w:lang w:val="ro-RO"/>
              </w:rPr>
              <w:t>Sume defalcate din TVA pentru drumuri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07462" w14:textId="77777777" w:rsidR="00C177C1" w:rsidRPr="00CB2070" w:rsidRDefault="00C177C1" w:rsidP="00C177C1">
            <w:pPr>
              <w:spacing w:line="276" w:lineRule="auto"/>
              <w:rPr>
                <w:b/>
                <w:sz w:val="20"/>
                <w:szCs w:val="20"/>
                <w:lang w:val="ro-RO"/>
              </w:rPr>
            </w:pPr>
            <w:r w:rsidRPr="00CB2070">
              <w:rPr>
                <w:b/>
                <w:sz w:val="20"/>
                <w:szCs w:val="20"/>
                <w:lang w:val="ro-RO"/>
              </w:rPr>
              <w:t>110205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D99BB" w14:textId="5467541B" w:rsidR="00C177C1" w:rsidRPr="00CB2070" w:rsidRDefault="00C177C1" w:rsidP="00C177C1">
            <w:pPr>
              <w:spacing w:line="276" w:lineRule="auto"/>
              <w:jc w:val="right"/>
              <w:rPr>
                <w:b/>
                <w:sz w:val="20"/>
                <w:szCs w:val="20"/>
                <w:lang w:val="ro-RO"/>
              </w:rPr>
            </w:pPr>
            <w:r w:rsidRPr="00CB2070">
              <w:rPr>
                <w:b/>
                <w:sz w:val="20"/>
                <w:szCs w:val="20"/>
                <w:lang w:val="ro-RO"/>
              </w:rPr>
              <w:t>23.000</w:t>
            </w:r>
          </w:p>
        </w:tc>
        <w:tc>
          <w:tcPr>
            <w:tcW w:w="1039" w:type="dxa"/>
            <w:tcBorders>
              <w:top w:val="single" w:sz="4" w:space="0" w:color="000000"/>
              <w:left w:val="single" w:sz="4" w:space="0" w:color="000000"/>
              <w:bottom w:val="single" w:sz="4" w:space="0" w:color="000000"/>
              <w:right w:val="single" w:sz="4" w:space="0" w:color="000000"/>
            </w:tcBorders>
          </w:tcPr>
          <w:p w14:paraId="02CF9BBD" w14:textId="77777777" w:rsidR="00C177C1" w:rsidRPr="00CB2070" w:rsidRDefault="00C177C1" w:rsidP="00C177C1">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71965E6D" w14:textId="77777777" w:rsidR="00C177C1" w:rsidRPr="00CB2070" w:rsidRDefault="00C177C1" w:rsidP="00C177C1">
            <w:pPr>
              <w:spacing w:line="276" w:lineRule="auto"/>
              <w:jc w:val="right"/>
              <w:rPr>
                <w:b/>
                <w:sz w:val="20"/>
                <w:szCs w:val="20"/>
                <w:lang w:val="ro-RO"/>
              </w:rPr>
            </w:pPr>
            <w:r w:rsidRPr="00CB2070">
              <w:rPr>
                <w:b/>
                <w:sz w:val="20"/>
                <w:szCs w:val="20"/>
                <w:lang w:val="ro-RO"/>
              </w:rPr>
              <w:t>23.000</w:t>
            </w:r>
          </w:p>
        </w:tc>
      </w:tr>
      <w:tr w:rsidR="00C177C1" w:rsidRPr="00CB2070" w14:paraId="68C79D66"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9DE0" w14:textId="77777777" w:rsidR="00C177C1" w:rsidRPr="00CB2070" w:rsidRDefault="00C177C1" w:rsidP="00C177C1">
            <w:pPr>
              <w:spacing w:line="276" w:lineRule="auto"/>
              <w:rPr>
                <w:sz w:val="20"/>
                <w:szCs w:val="20"/>
                <w:lang w:val="ro-RO"/>
              </w:rPr>
            </w:pPr>
            <w:r w:rsidRPr="00CB2070">
              <w:rPr>
                <w:sz w:val="20"/>
                <w:szCs w:val="20"/>
                <w:lang w:val="ro-RO"/>
              </w:rPr>
              <w:t>7</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56E98" w14:textId="77777777" w:rsidR="00C177C1" w:rsidRPr="00CB2070" w:rsidRDefault="00C177C1" w:rsidP="00C177C1">
            <w:pPr>
              <w:spacing w:line="276" w:lineRule="auto"/>
              <w:rPr>
                <w:b/>
                <w:sz w:val="20"/>
                <w:szCs w:val="20"/>
                <w:lang w:val="ro-RO"/>
              </w:rPr>
            </w:pPr>
            <w:r w:rsidRPr="00CB2070">
              <w:rPr>
                <w:b/>
                <w:sz w:val="20"/>
                <w:szCs w:val="20"/>
                <w:lang w:val="ro-RO"/>
              </w:rPr>
              <w:t>Sume def. Din TVA ptr. Echilibrare Buget,</w:t>
            </w:r>
          </w:p>
          <w:p w14:paraId="38D09D5A" w14:textId="77777777" w:rsidR="00C177C1" w:rsidRPr="00CB2070" w:rsidRDefault="00C177C1" w:rsidP="00C177C1">
            <w:pPr>
              <w:spacing w:line="276" w:lineRule="auto"/>
              <w:rPr>
                <w:b/>
                <w:sz w:val="20"/>
                <w:szCs w:val="20"/>
                <w:lang w:val="ro-RO"/>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16155" w14:textId="77777777" w:rsidR="00C177C1" w:rsidRPr="00CB2070" w:rsidRDefault="00C177C1" w:rsidP="00C177C1">
            <w:pPr>
              <w:spacing w:line="276" w:lineRule="auto"/>
              <w:rPr>
                <w:b/>
                <w:sz w:val="20"/>
                <w:szCs w:val="20"/>
                <w:lang w:val="ro-RO"/>
              </w:rPr>
            </w:pPr>
            <w:r w:rsidRPr="00CB2070">
              <w:rPr>
                <w:b/>
                <w:sz w:val="20"/>
                <w:szCs w:val="20"/>
                <w:lang w:val="ro-RO"/>
              </w:rPr>
              <w:t>110206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D957" w14:textId="2E7CBF2F" w:rsidR="00C177C1" w:rsidRPr="00CB2070" w:rsidRDefault="00C177C1" w:rsidP="00C177C1">
            <w:pPr>
              <w:spacing w:line="276" w:lineRule="auto"/>
              <w:jc w:val="right"/>
              <w:rPr>
                <w:b/>
                <w:sz w:val="20"/>
                <w:szCs w:val="20"/>
                <w:lang w:val="ro-RO"/>
              </w:rPr>
            </w:pPr>
            <w:r w:rsidRPr="00CB2070">
              <w:rPr>
                <w:b/>
                <w:sz w:val="20"/>
                <w:szCs w:val="20"/>
                <w:lang w:val="ro-RO"/>
              </w:rPr>
              <w:t>324.000</w:t>
            </w:r>
          </w:p>
        </w:tc>
        <w:tc>
          <w:tcPr>
            <w:tcW w:w="1039" w:type="dxa"/>
            <w:tcBorders>
              <w:top w:val="single" w:sz="4" w:space="0" w:color="000000"/>
              <w:left w:val="single" w:sz="4" w:space="0" w:color="000000"/>
              <w:bottom w:val="single" w:sz="4" w:space="0" w:color="000000"/>
              <w:right w:val="single" w:sz="4" w:space="0" w:color="000000"/>
            </w:tcBorders>
          </w:tcPr>
          <w:p w14:paraId="20F1A1D2" w14:textId="77777777" w:rsidR="00C177C1" w:rsidRPr="00CB2070" w:rsidRDefault="00C177C1" w:rsidP="00C177C1">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70D9A624" w14:textId="77777777" w:rsidR="00C177C1" w:rsidRPr="00CB2070" w:rsidRDefault="00C177C1" w:rsidP="00C177C1">
            <w:pPr>
              <w:spacing w:line="276" w:lineRule="auto"/>
              <w:jc w:val="right"/>
              <w:rPr>
                <w:b/>
                <w:sz w:val="20"/>
                <w:szCs w:val="20"/>
                <w:lang w:val="ro-RO"/>
              </w:rPr>
            </w:pPr>
            <w:r w:rsidRPr="00CB2070">
              <w:rPr>
                <w:b/>
                <w:sz w:val="20"/>
                <w:szCs w:val="20"/>
                <w:lang w:val="ro-RO"/>
              </w:rPr>
              <w:t>324.000</w:t>
            </w:r>
          </w:p>
        </w:tc>
      </w:tr>
      <w:tr w:rsidR="00C177C1" w:rsidRPr="00CB2070" w14:paraId="66A9AC08"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48AA" w14:textId="77777777" w:rsidR="00C177C1" w:rsidRPr="00CB2070" w:rsidRDefault="00C177C1" w:rsidP="00C177C1">
            <w:pPr>
              <w:spacing w:line="276" w:lineRule="auto"/>
              <w:rPr>
                <w:sz w:val="20"/>
                <w:szCs w:val="20"/>
                <w:lang w:val="ro-RO"/>
              </w:rPr>
            </w:pPr>
            <w:r w:rsidRPr="00CB2070">
              <w:rPr>
                <w:sz w:val="20"/>
                <w:szCs w:val="20"/>
                <w:lang w:val="ro-RO"/>
              </w:rPr>
              <w:t>8</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9033" w14:textId="77777777" w:rsidR="00C177C1" w:rsidRPr="00CB2070" w:rsidRDefault="00C177C1" w:rsidP="00C177C1">
            <w:pPr>
              <w:spacing w:line="276" w:lineRule="auto"/>
              <w:rPr>
                <w:b/>
                <w:sz w:val="20"/>
                <w:szCs w:val="20"/>
                <w:lang w:val="ro-RO"/>
              </w:rPr>
            </w:pPr>
            <w:r w:rsidRPr="00CB2070">
              <w:rPr>
                <w:b/>
                <w:sz w:val="20"/>
                <w:szCs w:val="20"/>
                <w:lang w:val="ro-RO"/>
              </w:rPr>
              <w:t xml:space="preserve">Subvenţii de la alte buget de stat </w:t>
            </w:r>
          </w:p>
          <w:p w14:paraId="35B6EAB1" w14:textId="77777777" w:rsidR="00C177C1" w:rsidRPr="00CB2070" w:rsidRDefault="00C177C1" w:rsidP="00C177C1">
            <w:pPr>
              <w:spacing w:line="276" w:lineRule="auto"/>
              <w:rPr>
                <w:b/>
                <w:sz w:val="20"/>
                <w:szCs w:val="20"/>
                <w:lang w:val="ro-RO"/>
              </w:rPr>
            </w:pPr>
            <w:r w:rsidRPr="00CB2070">
              <w:rPr>
                <w:b/>
                <w:sz w:val="20"/>
                <w:szCs w:val="20"/>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64D03" w14:textId="77777777" w:rsidR="00C177C1" w:rsidRPr="00CB2070" w:rsidRDefault="00C177C1" w:rsidP="00C177C1">
            <w:pPr>
              <w:spacing w:line="276" w:lineRule="auto"/>
              <w:rPr>
                <w:b/>
                <w:sz w:val="20"/>
                <w:szCs w:val="20"/>
                <w:lang w:val="ro-RO"/>
              </w:rPr>
            </w:pPr>
            <w:r w:rsidRPr="00CB2070">
              <w:rPr>
                <w:b/>
                <w:sz w:val="20"/>
                <w:szCs w:val="20"/>
                <w:lang w:val="ro-RO"/>
              </w:rPr>
              <w:t>4202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53539" w14:textId="7ABEA126" w:rsidR="00C177C1" w:rsidRPr="00CB2070" w:rsidRDefault="00C177C1" w:rsidP="00C177C1">
            <w:pPr>
              <w:spacing w:line="276" w:lineRule="auto"/>
              <w:jc w:val="right"/>
              <w:rPr>
                <w:b/>
                <w:bCs/>
                <w:sz w:val="20"/>
                <w:szCs w:val="20"/>
                <w:lang w:val="ro-RO"/>
              </w:rPr>
            </w:pPr>
            <w:r w:rsidRPr="00CB2070">
              <w:rPr>
                <w:b/>
                <w:bCs/>
                <w:sz w:val="20"/>
                <w:szCs w:val="20"/>
                <w:lang w:val="ro-RO"/>
              </w:rPr>
              <w:t>2.557.000</w:t>
            </w:r>
          </w:p>
        </w:tc>
        <w:tc>
          <w:tcPr>
            <w:tcW w:w="1039" w:type="dxa"/>
            <w:tcBorders>
              <w:top w:val="single" w:sz="4" w:space="0" w:color="000000"/>
              <w:left w:val="single" w:sz="4" w:space="0" w:color="000000"/>
              <w:bottom w:val="single" w:sz="4" w:space="0" w:color="000000"/>
              <w:right w:val="single" w:sz="4" w:space="0" w:color="000000"/>
            </w:tcBorders>
          </w:tcPr>
          <w:p w14:paraId="006789FA" w14:textId="77777777" w:rsidR="00C177C1" w:rsidRPr="00CB2070" w:rsidRDefault="00C177C1" w:rsidP="00C177C1">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1F24ED20" w14:textId="77777777" w:rsidR="00C177C1" w:rsidRPr="00CB2070" w:rsidRDefault="00C177C1" w:rsidP="00C177C1">
            <w:pPr>
              <w:spacing w:line="276" w:lineRule="auto"/>
              <w:jc w:val="right"/>
              <w:rPr>
                <w:b/>
                <w:bCs/>
                <w:sz w:val="20"/>
                <w:szCs w:val="20"/>
                <w:lang w:val="ro-RO"/>
              </w:rPr>
            </w:pPr>
            <w:r w:rsidRPr="00CB2070">
              <w:rPr>
                <w:b/>
                <w:bCs/>
                <w:sz w:val="20"/>
                <w:szCs w:val="20"/>
                <w:lang w:val="ro-RO"/>
              </w:rPr>
              <w:t>2.557.000</w:t>
            </w:r>
          </w:p>
        </w:tc>
      </w:tr>
      <w:tr w:rsidR="00C177C1" w:rsidRPr="00CB2070" w14:paraId="20A378BE"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9B1B" w14:textId="77777777" w:rsidR="00C177C1" w:rsidRPr="00CB2070" w:rsidRDefault="00C177C1" w:rsidP="00C177C1">
            <w:pPr>
              <w:spacing w:line="276" w:lineRule="auto"/>
              <w:rPr>
                <w:sz w:val="20"/>
                <w:szCs w:val="20"/>
                <w:lang w:val="ro-RO"/>
              </w:rPr>
            </w:pPr>
            <w:r w:rsidRPr="00CB2070">
              <w:rPr>
                <w:sz w:val="20"/>
                <w:szCs w:val="20"/>
                <w:lang w:val="ro-RO"/>
              </w:rPr>
              <w:t>8.1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1960" w14:textId="77777777" w:rsidR="00C177C1" w:rsidRPr="00CB2070" w:rsidRDefault="00C177C1" w:rsidP="00C177C1">
            <w:pPr>
              <w:spacing w:line="276" w:lineRule="auto"/>
              <w:rPr>
                <w:sz w:val="20"/>
                <w:szCs w:val="20"/>
                <w:lang w:val="ro-RO"/>
              </w:rPr>
            </w:pPr>
            <w:r w:rsidRPr="00CB2070">
              <w:rPr>
                <w:sz w:val="20"/>
                <w:szCs w:val="20"/>
                <w:lang w:val="ro-RO"/>
              </w:rPr>
              <w:t>Subvenţii pentru încălzirea loc.</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A450E" w14:textId="77777777" w:rsidR="00C177C1" w:rsidRPr="00CB2070" w:rsidRDefault="00C177C1" w:rsidP="00C177C1">
            <w:pPr>
              <w:spacing w:line="276" w:lineRule="auto"/>
              <w:rPr>
                <w:sz w:val="20"/>
                <w:szCs w:val="20"/>
                <w:lang w:val="ro-RO"/>
              </w:rPr>
            </w:pPr>
            <w:r w:rsidRPr="00CB2070">
              <w:rPr>
                <w:sz w:val="20"/>
                <w:szCs w:val="20"/>
                <w:lang w:val="ro-RO"/>
              </w:rPr>
              <w:t>420234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7E103" w14:textId="7151D978" w:rsidR="00C177C1" w:rsidRPr="00CB2070" w:rsidRDefault="00C177C1" w:rsidP="00C177C1">
            <w:pPr>
              <w:spacing w:line="276" w:lineRule="auto"/>
              <w:jc w:val="right"/>
              <w:rPr>
                <w:sz w:val="20"/>
                <w:szCs w:val="20"/>
                <w:lang w:val="ro-RO"/>
              </w:rPr>
            </w:pPr>
            <w:r w:rsidRPr="00CB2070">
              <w:rPr>
                <w:sz w:val="20"/>
                <w:szCs w:val="20"/>
                <w:lang w:val="ro-RO"/>
              </w:rPr>
              <w:t>60.000</w:t>
            </w:r>
          </w:p>
        </w:tc>
        <w:tc>
          <w:tcPr>
            <w:tcW w:w="1039" w:type="dxa"/>
            <w:tcBorders>
              <w:top w:val="single" w:sz="4" w:space="0" w:color="000000"/>
              <w:left w:val="single" w:sz="4" w:space="0" w:color="000000"/>
              <w:bottom w:val="single" w:sz="4" w:space="0" w:color="000000"/>
              <w:right w:val="single" w:sz="4" w:space="0" w:color="000000"/>
            </w:tcBorders>
          </w:tcPr>
          <w:p w14:paraId="229FE90A" w14:textId="77777777" w:rsidR="00C177C1" w:rsidRPr="00CB2070" w:rsidRDefault="00C177C1" w:rsidP="00C177C1">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6BBBD9E8" w14:textId="77777777" w:rsidR="00C177C1" w:rsidRPr="00CB2070" w:rsidRDefault="00C177C1" w:rsidP="00C177C1">
            <w:pPr>
              <w:spacing w:line="276" w:lineRule="auto"/>
              <w:jc w:val="right"/>
              <w:rPr>
                <w:sz w:val="20"/>
                <w:szCs w:val="20"/>
                <w:lang w:val="ro-RO"/>
              </w:rPr>
            </w:pPr>
            <w:r w:rsidRPr="00CB2070">
              <w:rPr>
                <w:sz w:val="20"/>
                <w:szCs w:val="20"/>
                <w:lang w:val="ro-RO"/>
              </w:rPr>
              <w:t>60.000</w:t>
            </w:r>
          </w:p>
        </w:tc>
      </w:tr>
      <w:tr w:rsidR="00C177C1" w:rsidRPr="00CB2070" w14:paraId="756CA9C4"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BD462" w14:textId="77777777" w:rsidR="00C177C1" w:rsidRPr="00CB2070" w:rsidRDefault="00C177C1" w:rsidP="00C177C1">
            <w:pPr>
              <w:spacing w:line="276" w:lineRule="auto"/>
              <w:rPr>
                <w:sz w:val="20"/>
                <w:szCs w:val="20"/>
                <w:lang w:val="ro-RO"/>
              </w:rPr>
            </w:pPr>
            <w:r w:rsidRPr="00CB2070">
              <w:rPr>
                <w:sz w:val="20"/>
                <w:szCs w:val="20"/>
                <w:lang w:val="ro-RO"/>
              </w:rPr>
              <w:t>8.2</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F98C1" w14:textId="77777777" w:rsidR="00C177C1" w:rsidRPr="00CB2070" w:rsidRDefault="00C177C1" w:rsidP="00C177C1">
            <w:pPr>
              <w:spacing w:line="276" w:lineRule="auto"/>
              <w:rPr>
                <w:sz w:val="20"/>
                <w:szCs w:val="20"/>
                <w:lang w:val="ro-RO"/>
              </w:rPr>
            </w:pPr>
            <w:r w:rsidRPr="00CB2070">
              <w:rPr>
                <w:sz w:val="20"/>
                <w:szCs w:val="20"/>
                <w:lang w:val="ro-RO"/>
              </w:rPr>
              <w:t>Subvenţii de la buget de stat ptr. Finanţarea sănătăţii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0632" w14:textId="77777777" w:rsidR="00C177C1" w:rsidRPr="00CB2070" w:rsidRDefault="00C177C1" w:rsidP="00C177C1">
            <w:pPr>
              <w:spacing w:line="276" w:lineRule="auto"/>
              <w:rPr>
                <w:sz w:val="20"/>
                <w:szCs w:val="20"/>
                <w:lang w:val="ro-RO"/>
              </w:rPr>
            </w:pPr>
            <w:r w:rsidRPr="00CB2070">
              <w:rPr>
                <w:sz w:val="20"/>
                <w:szCs w:val="20"/>
                <w:lang w:val="ro-RO"/>
              </w:rPr>
              <w:t>420241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7D29" w14:textId="5BC53840" w:rsidR="00C177C1" w:rsidRPr="00CB2070" w:rsidRDefault="00C177C1" w:rsidP="00C177C1">
            <w:pPr>
              <w:spacing w:line="276" w:lineRule="auto"/>
              <w:jc w:val="right"/>
              <w:rPr>
                <w:sz w:val="20"/>
                <w:szCs w:val="20"/>
                <w:lang w:val="ro-RO"/>
              </w:rPr>
            </w:pPr>
            <w:r w:rsidRPr="00CB2070">
              <w:rPr>
                <w:sz w:val="20"/>
                <w:szCs w:val="20"/>
                <w:lang w:val="ro-RO"/>
              </w:rPr>
              <w:t>300.000</w:t>
            </w:r>
          </w:p>
        </w:tc>
        <w:tc>
          <w:tcPr>
            <w:tcW w:w="1039" w:type="dxa"/>
            <w:tcBorders>
              <w:top w:val="single" w:sz="4" w:space="0" w:color="000000"/>
              <w:left w:val="single" w:sz="4" w:space="0" w:color="000000"/>
              <w:bottom w:val="single" w:sz="4" w:space="0" w:color="000000"/>
              <w:right w:val="single" w:sz="4" w:space="0" w:color="000000"/>
            </w:tcBorders>
          </w:tcPr>
          <w:p w14:paraId="7E84754B" w14:textId="77777777" w:rsidR="00C177C1" w:rsidRPr="00CB2070" w:rsidRDefault="00C177C1" w:rsidP="00C177C1">
            <w:pPr>
              <w:spacing w:line="276" w:lineRule="auto"/>
              <w:jc w:val="center"/>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A94B190" w14:textId="77777777" w:rsidR="00C177C1" w:rsidRPr="00CB2070" w:rsidRDefault="00C177C1" w:rsidP="00C177C1">
            <w:pPr>
              <w:spacing w:line="276" w:lineRule="auto"/>
              <w:jc w:val="right"/>
              <w:rPr>
                <w:sz w:val="20"/>
                <w:szCs w:val="20"/>
                <w:lang w:val="ro-RO"/>
              </w:rPr>
            </w:pPr>
            <w:r w:rsidRPr="00CB2070">
              <w:rPr>
                <w:sz w:val="20"/>
                <w:szCs w:val="20"/>
                <w:lang w:val="ro-RO"/>
              </w:rPr>
              <w:t>300.000</w:t>
            </w:r>
          </w:p>
        </w:tc>
      </w:tr>
      <w:tr w:rsidR="006D5D8C" w:rsidRPr="00CB2070" w14:paraId="264912AC"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0CA6" w14:textId="0B092C43" w:rsidR="006D5D8C" w:rsidRPr="00CB2070" w:rsidRDefault="006D5D8C" w:rsidP="00B023F9">
            <w:pPr>
              <w:spacing w:line="276" w:lineRule="auto"/>
              <w:rPr>
                <w:sz w:val="20"/>
                <w:szCs w:val="20"/>
                <w:lang w:val="ro-RO"/>
              </w:rPr>
            </w:pPr>
            <w:r>
              <w:rPr>
                <w:sz w:val="20"/>
                <w:szCs w:val="20"/>
                <w:lang w:val="ro-RO"/>
              </w:rPr>
              <w:t>8.3</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9176C" w14:textId="208C2D17" w:rsidR="006D5D8C" w:rsidRPr="00B023F9" w:rsidRDefault="006D5D8C" w:rsidP="00B023F9">
            <w:pPr>
              <w:spacing w:line="276" w:lineRule="auto"/>
              <w:rPr>
                <w:b/>
                <w:bCs/>
                <w:sz w:val="20"/>
                <w:szCs w:val="20"/>
                <w:lang w:val="ro-RO"/>
              </w:rPr>
            </w:pPr>
            <w:r w:rsidRPr="006D5D8C">
              <w:rPr>
                <w:b/>
                <w:bCs/>
                <w:sz w:val="20"/>
                <w:szCs w:val="20"/>
                <w:lang w:val="ro-RO"/>
              </w:rPr>
              <w:t>Subventii de la bugetul de stat catre bugetele locale pentru decontarea serviciilor aferente masurilor de prevenire si combatere a atacurilor exemplarelor de urs brun</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38EA" w14:textId="12F7EE0C" w:rsidR="006D5D8C" w:rsidRDefault="006D5D8C" w:rsidP="00B023F9">
            <w:pPr>
              <w:spacing w:line="276" w:lineRule="auto"/>
              <w:rPr>
                <w:b/>
                <w:bCs/>
                <w:sz w:val="20"/>
                <w:szCs w:val="20"/>
                <w:lang w:val="ro-RO"/>
              </w:rPr>
            </w:pPr>
            <w:r>
              <w:rPr>
                <w:b/>
                <w:bCs/>
                <w:sz w:val="20"/>
                <w:szCs w:val="20"/>
                <w:lang w:val="ro-RO"/>
              </w:rPr>
              <w:t>420286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84912" w14:textId="77777777" w:rsidR="006D5D8C" w:rsidRPr="00CB2070" w:rsidRDefault="006D5D8C" w:rsidP="00B023F9">
            <w:pPr>
              <w:spacing w:line="276" w:lineRule="auto"/>
              <w:jc w:val="right"/>
              <w:rPr>
                <w:b/>
                <w:bCs/>
                <w:sz w:val="20"/>
                <w:szCs w:val="20"/>
                <w:lang w:val="ro-RO"/>
              </w:rPr>
            </w:pPr>
          </w:p>
        </w:tc>
        <w:tc>
          <w:tcPr>
            <w:tcW w:w="1039" w:type="dxa"/>
            <w:tcBorders>
              <w:top w:val="single" w:sz="4" w:space="0" w:color="000000"/>
              <w:left w:val="single" w:sz="4" w:space="0" w:color="000000"/>
              <w:bottom w:val="single" w:sz="4" w:space="0" w:color="000000"/>
              <w:right w:val="single" w:sz="4" w:space="0" w:color="000000"/>
            </w:tcBorders>
          </w:tcPr>
          <w:p w14:paraId="4507E5C5" w14:textId="33C5AD77" w:rsidR="006D5D8C" w:rsidRDefault="006D5D8C" w:rsidP="00B023F9">
            <w:pPr>
              <w:spacing w:line="276" w:lineRule="auto"/>
              <w:jc w:val="center"/>
              <w:rPr>
                <w:b/>
                <w:bCs/>
                <w:sz w:val="20"/>
                <w:szCs w:val="20"/>
                <w:lang w:val="ro-RO"/>
              </w:rPr>
            </w:pPr>
            <w:r>
              <w:rPr>
                <w:b/>
                <w:bCs/>
                <w:sz w:val="20"/>
                <w:szCs w:val="20"/>
                <w:lang w:val="ro-RO"/>
              </w:rPr>
              <w:t>+30.000</w:t>
            </w:r>
          </w:p>
        </w:tc>
        <w:tc>
          <w:tcPr>
            <w:tcW w:w="1484" w:type="dxa"/>
            <w:tcBorders>
              <w:top w:val="single" w:sz="4" w:space="0" w:color="000000"/>
              <w:left w:val="single" w:sz="4" w:space="0" w:color="000000"/>
              <w:bottom w:val="single" w:sz="4" w:space="0" w:color="000000"/>
              <w:right w:val="single" w:sz="4" w:space="0" w:color="000000"/>
            </w:tcBorders>
          </w:tcPr>
          <w:p w14:paraId="5B06932D" w14:textId="5B996F5A" w:rsidR="006D5D8C" w:rsidRDefault="006D5D8C" w:rsidP="00B023F9">
            <w:pPr>
              <w:spacing w:line="276" w:lineRule="auto"/>
              <w:jc w:val="right"/>
              <w:rPr>
                <w:b/>
                <w:bCs/>
                <w:sz w:val="20"/>
                <w:szCs w:val="20"/>
                <w:lang w:val="ro-RO"/>
              </w:rPr>
            </w:pPr>
            <w:r>
              <w:rPr>
                <w:b/>
                <w:bCs/>
                <w:sz w:val="20"/>
                <w:szCs w:val="20"/>
                <w:lang w:val="ro-RO"/>
              </w:rPr>
              <w:t>30.000</w:t>
            </w:r>
          </w:p>
        </w:tc>
      </w:tr>
      <w:tr w:rsidR="00B023F9" w:rsidRPr="00CB2070" w14:paraId="761B7D83"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74245" w14:textId="14D3681F" w:rsidR="00B023F9" w:rsidRPr="00CB2070" w:rsidRDefault="00B023F9" w:rsidP="00B023F9">
            <w:pPr>
              <w:spacing w:line="276" w:lineRule="auto"/>
              <w:rPr>
                <w:sz w:val="20"/>
                <w:szCs w:val="20"/>
                <w:lang w:val="ro-RO"/>
              </w:rPr>
            </w:pPr>
            <w:r w:rsidRPr="00CB2070">
              <w:rPr>
                <w:sz w:val="20"/>
                <w:szCs w:val="20"/>
                <w:lang w:val="ro-RO"/>
              </w:rPr>
              <w:t>8.</w:t>
            </w:r>
            <w:r w:rsidR="006D5D8C">
              <w:rPr>
                <w:sz w:val="20"/>
                <w:szCs w:val="20"/>
                <w:lang w:val="ro-RO"/>
              </w:rPr>
              <w:t>4</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097E" w14:textId="5C49AC59" w:rsidR="00B023F9" w:rsidRPr="00CB2070" w:rsidRDefault="00B023F9" w:rsidP="00B023F9">
            <w:pPr>
              <w:spacing w:line="276" w:lineRule="auto"/>
              <w:rPr>
                <w:b/>
                <w:bCs/>
                <w:sz w:val="20"/>
                <w:szCs w:val="20"/>
                <w:lang w:val="ro-RO"/>
              </w:rPr>
            </w:pPr>
            <w:r w:rsidRPr="00B023F9">
              <w:rPr>
                <w:b/>
                <w:bCs/>
                <w:sz w:val="20"/>
                <w:szCs w:val="20"/>
                <w:lang w:val="ro-RO"/>
              </w:rPr>
              <w:t>Subventii de la bugetul de stat catre bugetele locale pentru Programul national de investitii Anghel Saligny</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D1A2" w14:textId="5C3C7D26" w:rsidR="00B023F9" w:rsidRPr="00CB2070" w:rsidRDefault="00B023F9" w:rsidP="00B023F9">
            <w:pPr>
              <w:spacing w:line="276" w:lineRule="auto"/>
              <w:rPr>
                <w:b/>
                <w:bCs/>
                <w:sz w:val="20"/>
                <w:szCs w:val="20"/>
                <w:lang w:val="ro-RO"/>
              </w:rPr>
            </w:pPr>
            <w:r>
              <w:rPr>
                <w:b/>
                <w:bCs/>
                <w:sz w:val="20"/>
                <w:szCs w:val="20"/>
                <w:lang w:val="ro-RO"/>
              </w:rPr>
              <w:t>420287</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09CB" w14:textId="77777777" w:rsidR="00B023F9" w:rsidRPr="00CB2070" w:rsidRDefault="00B023F9" w:rsidP="00B023F9">
            <w:pPr>
              <w:spacing w:line="276" w:lineRule="auto"/>
              <w:jc w:val="right"/>
              <w:rPr>
                <w:b/>
                <w:bCs/>
                <w:sz w:val="20"/>
                <w:szCs w:val="20"/>
                <w:lang w:val="ro-RO"/>
              </w:rPr>
            </w:pPr>
          </w:p>
        </w:tc>
        <w:tc>
          <w:tcPr>
            <w:tcW w:w="1039" w:type="dxa"/>
            <w:tcBorders>
              <w:top w:val="single" w:sz="4" w:space="0" w:color="000000"/>
              <w:left w:val="single" w:sz="4" w:space="0" w:color="000000"/>
              <w:bottom w:val="single" w:sz="4" w:space="0" w:color="000000"/>
              <w:right w:val="single" w:sz="4" w:space="0" w:color="000000"/>
            </w:tcBorders>
          </w:tcPr>
          <w:p w14:paraId="621597B2" w14:textId="111DBE7F" w:rsidR="00B023F9" w:rsidRDefault="00B023F9" w:rsidP="00B023F9">
            <w:pPr>
              <w:spacing w:line="276" w:lineRule="auto"/>
              <w:jc w:val="center"/>
              <w:rPr>
                <w:b/>
                <w:bCs/>
                <w:sz w:val="20"/>
                <w:szCs w:val="20"/>
                <w:lang w:val="ro-RO"/>
              </w:rPr>
            </w:pPr>
            <w:r>
              <w:rPr>
                <w:b/>
                <w:bCs/>
                <w:sz w:val="20"/>
                <w:szCs w:val="20"/>
                <w:lang w:val="ro-RO"/>
              </w:rPr>
              <w:t>+13.000.000</w:t>
            </w:r>
          </w:p>
        </w:tc>
        <w:tc>
          <w:tcPr>
            <w:tcW w:w="1484" w:type="dxa"/>
            <w:tcBorders>
              <w:top w:val="single" w:sz="4" w:space="0" w:color="000000"/>
              <w:left w:val="single" w:sz="4" w:space="0" w:color="000000"/>
              <w:bottom w:val="single" w:sz="4" w:space="0" w:color="000000"/>
              <w:right w:val="single" w:sz="4" w:space="0" w:color="000000"/>
            </w:tcBorders>
          </w:tcPr>
          <w:p w14:paraId="71697788" w14:textId="7F3B0D13" w:rsidR="00B023F9" w:rsidRPr="00CB2070" w:rsidRDefault="00B023F9" w:rsidP="00B023F9">
            <w:pPr>
              <w:spacing w:line="276" w:lineRule="auto"/>
              <w:jc w:val="right"/>
              <w:rPr>
                <w:b/>
                <w:bCs/>
                <w:sz w:val="20"/>
                <w:szCs w:val="20"/>
                <w:lang w:val="ro-RO"/>
              </w:rPr>
            </w:pPr>
            <w:r>
              <w:rPr>
                <w:b/>
                <w:bCs/>
                <w:sz w:val="20"/>
                <w:szCs w:val="20"/>
                <w:lang w:val="ro-RO"/>
              </w:rPr>
              <w:t>13.000.000</w:t>
            </w:r>
          </w:p>
        </w:tc>
      </w:tr>
      <w:tr w:rsidR="00B023F9" w:rsidRPr="00CB2070" w14:paraId="66B46055"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B6D7" w14:textId="089E4C18" w:rsidR="00B023F9" w:rsidRPr="00CB2070" w:rsidRDefault="00B023F9" w:rsidP="00B023F9">
            <w:pPr>
              <w:spacing w:line="276" w:lineRule="auto"/>
              <w:rPr>
                <w:sz w:val="20"/>
                <w:szCs w:val="20"/>
                <w:lang w:val="ro-RO"/>
              </w:rPr>
            </w:pPr>
            <w:r w:rsidRPr="00CB2070">
              <w:rPr>
                <w:sz w:val="20"/>
                <w:szCs w:val="20"/>
                <w:lang w:val="ro-RO"/>
              </w:rPr>
              <w:t>8.</w:t>
            </w:r>
            <w:r w:rsidR="006D5D8C">
              <w:rPr>
                <w:sz w:val="20"/>
                <w:szCs w:val="20"/>
                <w:lang w:val="ro-RO"/>
              </w:rPr>
              <w:t>5</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85303" w14:textId="77777777" w:rsidR="00B023F9" w:rsidRPr="00CB2070" w:rsidRDefault="00B023F9" w:rsidP="00B023F9">
            <w:pPr>
              <w:spacing w:line="276" w:lineRule="auto"/>
              <w:rPr>
                <w:b/>
                <w:bCs/>
                <w:sz w:val="20"/>
                <w:szCs w:val="20"/>
                <w:lang w:val="ro-RO"/>
              </w:rPr>
            </w:pPr>
            <w:r w:rsidRPr="00CB2070">
              <w:rPr>
                <w:b/>
                <w:bCs/>
                <w:sz w:val="20"/>
                <w:szCs w:val="20"/>
                <w:lang w:val="ro-RO"/>
              </w:rPr>
              <w:t>Alocări de sume din PNRR aferente asistenței financiare nerambursabile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56C10" w14:textId="77777777" w:rsidR="00B023F9" w:rsidRPr="00CB2070" w:rsidRDefault="00B023F9" w:rsidP="00B023F9">
            <w:pPr>
              <w:spacing w:line="276" w:lineRule="auto"/>
              <w:rPr>
                <w:b/>
                <w:bCs/>
                <w:sz w:val="20"/>
                <w:szCs w:val="20"/>
                <w:lang w:val="ro-RO"/>
              </w:rPr>
            </w:pPr>
            <w:r w:rsidRPr="00CB2070">
              <w:rPr>
                <w:b/>
                <w:bCs/>
                <w:sz w:val="20"/>
                <w:szCs w:val="20"/>
                <w:lang w:val="ro-RO"/>
              </w:rPr>
              <w:t>420288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F70B6" w14:textId="3BEB5274" w:rsidR="00B023F9" w:rsidRPr="00CB2070" w:rsidRDefault="00B023F9" w:rsidP="00B023F9">
            <w:pPr>
              <w:spacing w:line="276" w:lineRule="auto"/>
              <w:jc w:val="right"/>
              <w:rPr>
                <w:b/>
                <w:bCs/>
                <w:sz w:val="20"/>
                <w:szCs w:val="20"/>
                <w:lang w:val="ro-RO"/>
              </w:rPr>
            </w:pPr>
            <w:r w:rsidRPr="00CB2070">
              <w:rPr>
                <w:b/>
                <w:bCs/>
                <w:sz w:val="20"/>
                <w:szCs w:val="20"/>
                <w:lang w:val="ro-RO"/>
              </w:rPr>
              <w:t>294.000</w:t>
            </w:r>
          </w:p>
        </w:tc>
        <w:tc>
          <w:tcPr>
            <w:tcW w:w="1039" w:type="dxa"/>
            <w:tcBorders>
              <w:top w:val="single" w:sz="4" w:space="0" w:color="000000"/>
              <w:left w:val="single" w:sz="4" w:space="0" w:color="000000"/>
              <w:bottom w:val="single" w:sz="4" w:space="0" w:color="000000"/>
              <w:right w:val="single" w:sz="4" w:space="0" w:color="000000"/>
            </w:tcBorders>
          </w:tcPr>
          <w:p w14:paraId="71E3DA38" w14:textId="20A16A05" w:rsidR="00B023F9" w:rsidRPr="00CB2070" w:rsidRDefault="00B023F9" w:rsidP="00B023F9">
            <w:pPr>
              <w:spacing w:line="276" w:lineRule="auto"/>
              <w:jc w:val="center"/>
              <w:rPr>
                <w:b/>
                <w:bCs/>
                <w:sz w:val="20"/>
                <w:szCs w:val="20"/>
                <w:lang w:val="ro-RO"/>
              </w:rPr>
            </w:pPr>
            <w:r>
              <w:rPr>
                <w:b/>
                <w:bCs/>
                <w:sz w:val="20"/>
                <w:szCs w:val="20"/>
                <w:lang w:val="ro-RO"/>
              </w:rPr>
              <w:t>+5.797.000</w:t>
            </w:r>
          </w:p>
        </w:tc>
        <w:tc>
          <w:tcPr>
            <w:tcW w:w="1484" w:type="dxa"/>
            <w:tcBorders>
              <w:top w:val="single" w:sz="4" w:space="0" w:color="000000"/>
              <w:left w:val="single" w:sz="4" w:space="0" w:color="000000"/>
              <w:bottom w:val="single" w:sz="4" w:space="0" w:color="000000"/>
              <w:right w:val="single" w:sz="4" w:space="0" w:color="000000"/>
            </w:tcBorders>
          </w:tcPr>
          <w:p w14:paraId="4D3789F5" w14:textId="54DF1155" w:rsidR="00B023F9" w:rsidRPr="00CB2070" w:rsidRDefault="00B023F9" w:rsidP="00B023F9">
            <w:pPr>
              <w:spacing w:line="276" w:lineRule="auto"/>
              <w:jc w:val="right"/>
              <w:rPr>
                <w:b/>
                <w:bCs/>
                <w:sz w:val="20"/>
                <w:szCs w:val="20"/>
                <w:lang w:val="ro-RO"/>
              </w:rPr>
            </w:pPr>
            <w:r>
              <w:rPr>
                <w:b/>
                <w:bCs/>
                <w:sz w:val="20"/>
                <w:szCs w:val="20"/>
                <w:lang w:val="ro-RO"/>
              </w:rPr>
              <w:t>6.091.000</w:t>
            </w:r>
          </w:p>
        </w:tc>
      </w:tr>
      <w:tr w:rsidR="00B023F9" w:rsidRPr="00CB2070" w14:paraId="7DCB715B"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7F09" w14:textId="54396197" w:rsidR="00B023F9" w:rsidRPr="00CB2070" w:rsidRDefault="006D5D8C" w:rsidP="00B023F9">
            <w:pPr>
              <w:spacing w:line="276" w:lineRule="auto"/>
              <w:rPr>
                <w:sz w:val="20"/>
                <w:szCs w:val="20"/>
                <w:lang w:val="ro-RO"/>
              </w:rPr>
            </w:pPr>
            <w:r>
              <w:rPr>
                <w:sz w:val="20"/>
                <w:szCs w:val="20"/>
                <w:lang w:val="ro-RO"/>
              </w:rPr>
              <w:t>8</w:t>
            </w:r>
            <w:r w:rsidR="00B023F9">
              <w:rPr>
                <w:sz w:val="20"/>
                <w:szCs w:val="20"/>
                <w:lang w:val="ro-RO"/>
              </w:rPr>
              <w:t>.</w:t>
            </w:r>
            <w:r>
              <w:rPr>
                <w:sz w:val="20"/>
                <w:szCs w:val="20"/>
                <w:lang w:val="ro-RO"/>
              </w:rPr>
              <w:t>6</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429" w14:textId="77777777" w:rsidR="00B023F9" w:rsidRPr="00CB2070" w:rsidRDefault="00B023F9" w:rsidP="00B023F9">
            <w:pPr>
              <w:spacing w:line="276" w:lineRule="auto"/>
              <w:rPr>
                <w:b/>
                <w:bCs/>
                <w:sz w:val="20"/>
                <w:szCs w:val="20"/>
                <w:lang w:val="ro-RO"/>
              </w:rPr>
            </w:pPr>
            <w:r w:rsidRPr="00CB2070">
              <w:rPr>
                <w:b/>
                <w:bCs/>
                <w:sz w:val="20"/>
                <w:szCs w:val="20"/>
                <w:lang w:val="ro-RO"/>
              </w:rPr>
              <w:t>Alocări de sume din PNRR aferentei componentei împrumuturi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8534" w14:textId="77777777" w:rsidR="00B023F9" w:rsidRPr="00CB2070" w:rsidRDefault="00B023F9" w:rsidP="00B023F9">
            <w:pPr>
              <w:spacing w:line="276" w:lineRule="auto"/>
              <w:rPr>
                <w:b/>
                <w:bCs/>
                <w:sz w:val="20"/>
                <w:szCs w:val="20"/>
                <w:lang w:val="ro-RO"/>
              </w:rPr>
            </w:pPr>
            <w:r w:rsidRPr="00CB2070">
              <w:rPr>
                <w:b/>
                <w:bCs/>
                <w:sz w:val="20"/>
                <w:szCs w:val="20"/>
                <w:lang w:val="ro-RO"/>
              </w:rPr>
              <w:t>420289</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13B4" w14:textId="6543569D" w:rsidR="00B023F9" w:rsidRPr="00CB2070" w:rsidRDefault="00B023F9" w:rsidP="00B023F9">
            <w:pPr>
              <w:spacing w:line="276" w:lineRule="auto"/>
              <w:jc w:val="right"/>
              <w:rPr>
                <w:b/>
                <w:bCs/>
                <w:sz w:val="20"/>
                <w:szCs w:val="20"/>
                <w:lang w:val="ro-RO"/>
              </w:rPr>
            </w:pPr>
            <w:r w:rsidRPr="00CB2070">
              <w:rPr>
                <w:b/>
                <w:bCs/>
                <w:sz w:val="20"/>
                <w:szCs w:val="20"/>
                <w:lang w:val="ro-RO"/>
              </w:rPr>
              <w:t>1.903.000</w:t>
            </w:r>
          </w:p>
        </w:tc>
        <w:tc>
          <w:tcPr>
            <w:tcW w:w="1039" w:type="dxa"/>
            <w:tcBorders>
              <w:top w:val="single" w:sz="4" w:space="0" w:color="000000"/>
              <w:left w:val="single" w:sz="4" w:space="0" w:color="000000"/>
              <w:bottom w:val="single" w:sz="4" w:space="0" w:color="000000"/>
              <w:right w:val="single" w:sz="4" w:space="0" w:color="000000"/>
            </w:tcBorders>
          </w:tcPr>
          <w:p w14:paraId="2A16A4E0" w14:textId="77777777" w:rsidR="00B023F9" w:rsidRPr="00CB2070" w:rsidRDefault="00B023F9" w:rsidP="00B023F9">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1BFFFF7" w14:textId="77777777" w:rsidR="00B023F9" w:rsidRPr="00CB2070" w:rsidRDefault="00B023F9" w:rsidP="00B023F9">
            <w:pPr>
              <w:spacing w:line="276" w:lineRule="auto"/>
              <w:jc w:val="right"/>
              <w:rPr>
                <w:b/>
                <w:bCs/>
                <w:sz w:val="20"/>
                <w:szCs w:val="20"/>
                <w:lang w:val="ro-RO"/>
              </w:rPr>
            </w:pPr>
            <w:r w:rsidRPr="00CB2070">
              <w:rPr>
                <w:b/>
                <w:bCs/>
                <w:sz w:val="20"/>
                <w:szCs w:val="20"/>
                <w:lang w:val="ro-RO"/>
              </w:rPr>
              <w:t>1.903.000</w:t>
            </w:r>
          </w:p>
        </w:tc>
      </w:tr>
      <w:tr w:rsidR="00B023F9" w:rsidRPr="00CB2070" w14:paraId="76585CC6"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8ACF8" w14:textId="083DD625" w:rsidR="00B023F9" w:rsidRPr="00CB2070" w:rsidRDefault="00B023F9" w:rsidP="00B023F9">
            <w:pPr>
              <w:spacing w:line="276" w:lineRule="auto"/>
              <w:rPr>
                <w:sz w:val="20"/>
                <w:szCs w:val="20"/>
                <w:lang w:val="ro-RO"/>
              </w:rPr>
            </w:pPr>
            <w:r w:rsidRPr="00CB2070">
              <w:rPr>
                <w:sz w:val="20"/>
                <w:szCs w:val="20"/>
                <w:lang w:val="ro-RO"/>
              </w:rPr>
              <w:t>9</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051C7" w14:textId="77777777" w:rsidR="00B023F9" w:rsidRPr="00CB2070" w:rsidRDefault="00B023F9" w:rsidP="00B023F9">
            <w:pPr>
              <w:spacing w:line="276" w:lineRule="auto"/>
              <w:rPr>
                <w:b/>
                <w:bCs/>
                <w:sz w:val="20"/>
                <w:szCs w:val="20"/>
                <w:lang w:val="ro-RO"/>
              </w:rPr>
            </w:pPr>
            <w:r w:rsidRPr="00CB2070">
              <w:rPr>
                <w:b/>
                <w:bCs/>
                <w:sz w:val="20"/>
                <w:szCs w:val="20"/>
                <w:lang w:val="ro-RO"/>
              </w:rPr>
              <w:t>Subvenții de la alte administrații</w:t>
            </w:r>
          </w:p>
          <w:p w14:paraId="7A6E1529" w14:textId="77777777" w:rsidR="00B023F9" w:rsidRPr="00CB2070" w:rsidRDefault="00B023F9" w:rsidP="00B023F9">
            <w:pPr>
              <w:spacing w:line="276" w:lineRule="auto"/>
              <w:rPr>
                <w:sz w:val="20"/>
                <w:szCs w:val="20"/>
                <w:lang w:val="pt-BR"/>
              </w:rPr>
            </w:pPr>
            <w:r w:rsidRPr="00CB2070">
              <w:rPr>
                <w:b/>
                <w:bCs/>
                <w:sz w:val="20"/>
                <w:szCs w:val="20"/>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EB160" w14:textId="77777777" w:rsidR="00B023F9" w:rsidRPr="00CB2070" w:rsidRDefault="00B023F9" w:rsidP="00B023F9">
            <w:pPr>
              <w:spacing w:line="276" w:lineRule="auto"/>
              <w:rPr>
                <w:b/>
                <w:bCs/>
                <w:sz w:val="20"/>
                <w:szCs w:val="20"/>
                <w:lang w:val="ro-RO"/>
              </w:rPr>
            </w:pPr>
            <w:r w:rsidRPr="00CB2070">
              <w:rPr>
                <w:b/>
                <w:bCs/>
                <w:sz w:val="20"/>
                <w:szCs w:val="20"/>
                <w:lang w:val="ro-RO"/>
              </w:rPr>
              <w:t>4302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7B2A0" w14:textId="45264DD1" w:rsidR="00B023F9" w:rsidRPr="00CB2070" w:rsidRDefault="00B023F9" w:rsidP="00B023F9">
            <w:pPr>
              <w:spacing w:line="276" w:lineRule="auto"/>
              <w:jc w:val="right"/>
              <w:rPr>
                <w:b/>
                <w:bCs/>
                <w:sz w:val="20"/>
                <w:szCs w:val="20"/>
                <w:lang w:val="ro-RO"/>
              </w:rPr>
            </w:pPr>
            <w:r w:rsidRPr="00CB2070">
              <w:rPr>
                <w:b/>
                <w:bCs/>
                <w:sz w:val="20"/>
                <w:szCs w:val="20"/>
                <w:lang w:val="ro-RO"/>
              </w:rPr>
              <w:t>360.000</w:t>
            </w:r>
          </w:p>
        </w:tc>
        <w:tc>
          <w:tcPr>
            <w:tcW w:w="1039" w:type="dxa"/>
            <w:tcBorders>
              <w:top w:val="single" w:sz="4" w:space="0" w:color="000000"/>
              <w:left w:val="single" w:sz="4" w:space="0" w:color="000000"/>
              <w:bottom w:val="single" w:sz="4" w:space="0" w:color="000000"/>
              <w:right w:val="single" w:sz="4" w:space="0" w:color="000000"/>
            </w:tcBorders>
          </w:tcPr>
          <w:p w14:paraId="7D6C7C9D" w14:textId="77777777" w:rsidR="00B023F9" w:rsidRPr="00CB2070" w:rsidRDefault="00B023F9" w:rsidP="00B023F9">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5F580BB" w14:textId="77777777" w:rsidR="00B023F9" w:rsidRPr="00CB2070" w:rsidRDefault="00B023F9" w:rsidP="00B023F9">
            <w:pPr>
              <w:spacing w:line="276" w:lineRule="auto"/>
              <w:jc w:val="right"/>
              <w:rPr>
                <w:b/>
                <w:bCs/>
                <w:sz w:val="20"/>
                <w:szCs w:val="20"/>
                <w:lang w:val="ro-RO"/>
              </w:rPr>
            </w:pPr>
            <w:r w:rsidRPr="00CB2070">
              <w:rPr>
                <w:b/>
                <w:bCs/>
                <w:sz w:val="20"/>
                <w:szCs w:val="20"/>
                <w:lang w:val="ro-RO"/>
              </w:rPr>
              <w:t>360.000</w:t>
            </w:r>
          </w:p>
        </w:tc>
      </w:tr>
      <w:tr w:rsidR="00B023F9" w:rsidRPr="00CB2070" w14:paraId="4417A389"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C05C7" w14:textId="77777777" w:rsidR="00B023F9" w:rsidRPr="00CB2070" w:rsidRDefault="00B023F9" w:rsidP="00B023F9">
            <w:pPr>
              <w:spacing w:line="276" w:lineRule="auto"/>
              <w:rPr>
                <w:sz w:val="20"/>
                <w:szCs w:val="20"/>
                <w:lang w:val="ro-RO"/>
              </w:rPr>
            </w:pPr>
            <w:r w:rsidRPr="00CB2070">
              <w:rPr>
                <w:sz w:val="20"/>
                <w:szCs w:val="20"/>
                <w:lang w:val="ro-RO"/>
              </w:rPr>
              <w:t>9.1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61DC" w14:textId="77777777" w:rsidR="00B023F9" w:rsidRPr="00CB2070" w:rsidRDefault="00B023F9" w:rsidP="00B023F9">
            <w:pPr>
              <w:spacing w:line="276" w:lineRule="auto"/>
              <w:rPr>
                <w:sz w:val="20"/>
                <w:szCs w:val="20"/>
                <w:lang w:val="ro-RO"/>
              </w:rPr>
            </w:pPr>
            <w:r w:rsidRPr="00CB2070">
              <w:rPr>
                <w:sz w:val="20"/>
                <w:szCs w:val="20"/>
                <w:lang w:val="ro-RO"/>
              </w:rPr>
              <w:t>Sume alocate din bugetul ANCPI pt. fin. Lucrarilor de inregistrare sistematica în cadrul Programului National de cadastru și carte fuinciară</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0219" w14:textId="77777777" w:rsidR="00B023F9" w:rsidRPr="00CB2070" w:rsidRDefault="00B023F9" w:rsidP="00B023F9">
            <w:pPr>
              <w:spacing w:line="276" w:lineRule="auto"/>
              <w:rPr>
                <w:sz w:val="20"/>
                <w:szCs w:val="20"/>
                <w:lang w:val="ro-RO"/>
              </w:rPr>
            </w:pPr>
            <w:r w:rsidRPr="00CB2070">
              <w:rPr>
                <w:sz w:val="20"/>
                <w:szCs w:val="20"/>
                <w:lang w:val="ro-RO"/>
              </w:rPr>
              <w:t>430234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565F" w14:textId="0C4CD2D8" w:rsidR="00B023F9" w:rsidRPr="00CB2070" w:rsidRDefault="00B023F9" w:rsidP="00B023F9">
            <w:pPr>
              <w:spacing w:line="276" w:lineRule="auto"/>
              <w:jc w:val="right"/>
              <w:rPr>
                <w:sz w:val="20"/>
                <w:szCs w:val="20"/>
                <w:lang w:val="ro-RO"/>
              </w:rPr>
            </w:pPr>
            <w:r w:rsidRPr="00CB2070">
              <w:rPr>
                <w:sz w:val="20"/>
                <w:szCs w:val="20"/>
                <w:lang w:val="ro-RO"/>
              </w:rPr>
              <w:t>360.000</w:t>
            </w:r>
          </w:p>
        </w:tc>
        <w:tc>
          <w:tcPr>
            <w:tcW w:w="1039" w:type="dxa"/>
            <w:tcBorders>
              <w:top w:val="single" w:sz="4" w:space="0" w:color="000000"/>
              <w:left w:val="single" w:sz="4" w:space="0" w:color="000000"/>
              <w:bottom w:val="single" w:sz="4" w:space="0" w:color="000000"/>
              <w:right w:val="single" w:sz="4" w:space="0" w:color="000000"/>
            </w:tcBorders>
          </w:tcPr>
          <w:p w14:paraId="68B43374" w14:textId="77777777" w:rsidR="00B023F9" w:rsidRPr="00CB2070" w:rsidRDefault="00B023F9" w:rsidP="00B023F9">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6426EB24" w14:textId="77777777" w:rsidR="00B023F9" w:rsidRPr="00CB2070" w:rsidRDefault="00B023F9" w:rsidP="00B023F9">
            <w:pPr>
              <w:spacing w:line="276" w:lineRule="auto"/>
              <w:jc w:val="right"/>
              <w:rPr>
                <w:sz w:val="20"/>
                <w:szCs w:val="20"/>
                <w:lang w:val="ro-RO"/>
              </w:rPr>
            </w:pPr>
            <w:r w:rsidRPr="00CB2070">
              <w:rPr>
                <w:sz w:val="20"/>
                <w:szCs w:val="20"/>
                <w:lang w:val="ro-RO"/>
              </w:rPr>
              <w:t>360.000</w:t>
            </w:r>
          </w:p>
        </w:tc>
      </w:tr>
      <w:tr w:rsidR="00B023F9" w:rsidRPr="00CB2070" w14:paraId="52FFA031"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9A858" w14:textId="77777777" w:rsidR="00B023F9" w:rsidRPr="00CB2070" w:rsidRDefault="00B023F9" w:rsidP="00B023F9">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C0F2F" w14:textId="77777777" w:rsidR="00B023F9" w:rsidRPr="00CB2070" w:rsidRDefault="00B023F9" w:rsidP="00B023F9">
            <w:pPr>
              <w:spacing w:line="276" w:lineRule="auto"/>
              <w:rPr>
                <w:b/>
                <w:sz w:val="20"/>
                <w:szCs w:val="20"/>
                <w:lang w:val="ro-RO"/>
              </w:rPr>
            </w:pPr>
            <w:r w:rsidRPr="00CB2070">
              <w:rPr>
                <w:b/>
                <w:sz w:val="20"/>
                <w:szCs w:val="20"/>
                <w:lang w:val="ro-RO"/>
              </w:rPr>
              <w:t>TOTAL VENITURI conf. anexei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6866" w14:textId="77777777" w:rsidR="00B023F9" w:rsidRPr="00CB2070" w:rsidRDefault="00B023F9" w:rsidP="00B023F9">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4E14D" w14:textId="3BD53D88" w:rsidR="00B023F9" w:rsidRPr="00CB2070" w:rsidRDefault="00B023F9" w:rsidP="00B023F9">
            <w:pPr>
              <w:spacing w:line="276" w:lineRule="auto"/>
              <w:jc w:val="right"/>
              <w:rPr>
                <w:b/>
                <w:sz w:val="20"/>
                <w:szCs w:val="20"/>
                <w:lang w:val="ro-RO"/>
              </w:rPr>
            </w:pPr>
            <w:r w:rsidRPr="00CB2070">
              <w:rPr>
                <w:b/>
                <w:sz w:val="20"/>
                <w:szCs w:val="20"/>
                <w:lang w:val="ro-RO"/>
              </w:rPr>
              <w:t>13.095.000</w:t>
            </w:r>
          </w:p>
        </w:tc>
        <w:tc>
          <w:tcPr>
            <w:tcW w:w="1039" w:type="dxa"/>
            <w:tcBorders>
              <w:top w:val="single" w:sz="4" w:space="0" w:color="000000"/>
              <w:left w:val="single" w:sz="4" w:space="0" w:color="000000"/>
              <w:bottom w:val="single" w:sz="4" w:space="0" w:color="000000"/>
              <w:right w:val="single" w:sz="4" w:space="0" w:color="000000"/>
            </w:tcBorders>
          </w:tcPr>
          <w:p w14:paraId="75E4356A" w14:textId="4D15D079" w:rsidR="00B023F9" w:rsidRPr="00CB2070" w:rsidRDefault="00CA63FC" w:rsidP="00B023F9">
            <w:pPr>
              <w:spacing w:line="276" w:lineRule="auto"/>
              <w:jc w:val="right"/>
              <w:rPr>
                <w:b/>
                <w:sz w:val="20"/>
                <w:szCs w:val="20"/>
                <w:lang w:val="ro-RO"/>
              </w:rPr>
            </w:pPr>
            <w:r>
              <w:rPr>
                <w:b/>
                <w:sz w:val="20"/>
                <w:szCs w:val="20"/>
                <w:lang w:val="ro-RO"/>
              </w:rPr>
              <w:t>18.</w:t>
            </w:r>
            <w:r w:rsidR="006D5D8C">
              <w:rPr>
                <w:b/>
                <w:sz w:val="20"/>
                <w:szCs w:val="20"/>
                <w:lang w:val="ro-RO"/>
              </w:rPr>
              <w:t>82</w:t>
            </w:r>
            <w:r>
              <w:rPr>
                <w:b/>
                <w:sz w:val="20"/>
                <w:szCs w:val="20"/>
                <w:lang w:val="ro-RO"/>
              </w:rPr>
              <w:t>7.000</w:t>
            </w:r>
          </w:p>
        </w:tc>
        <w:tc>
          <w:tcPr>
            <w:tcW w:w="1484" w:type="dxa"/>
            <w:tcBorders>
              <w:top w:val="single" w:sz="4" w:space="0" w:color="000000"/>
              <w:left w:val="single" w:sz="4" w:space="0" w:color="000000"/>
              <w:bottom w:val="single" w:sz="4" w:space="0" w:color="000000"/>
              <w:right w:val="single" w:sz="4" w:space="0" w:color="000000"/>
            </w:tcBorders>
          </w:tcPr>
          <w:p w14:paraId="4EE219AB" w14:textId="332E0A1E" w:rsidR="00B023F9" w:rsidRPr="00CB2070" w:rsidRDefault="00B023F9" w:rsidP="00B023F9">
            <w:pPr>
              <w:spacing w:line="276" w:lineRule="auto"/>
              <w:jc w:val="right"/>
              <w:rPr>
                <w:b/>
                <w:sz w:val="20"/>
                <w:szCs w:val="20"/>
                <w:lang w:val="ro-RO"/>
              </w:rPr>
            </w:pPr>
            <w:r w:rsidRPr="00CB2070">
              <w:rPr>
                <w:b/>
                <w:sz w:val="20"/>
                <w:szCs w:val="20"/>
                <w:lang w:val="ro-RO"/>
              </w:rPr>
              <w:t>3</w:t>
            </w:r>
            <w:r w:rsidR="00CA63FC">
              <w:rPr>
                <w:b/>
                <w:sz w:val="20"/>
                <w:szCs w:val="20"/>
                <w:lang w:val="ro-RO"/>
              </w:rPr>
              <w:t>1</w:t>
            </w:r>
            <w:r w:rsidRPr="00CB2070">
              <w:rPr>
                <w:b/>
                <w:sz w:val="20"/>
                <w:szCs w:val="20"/>
                <w:lang w:val="ro-RO"/>
              </w:rPr>
              <w:t>.</w:t>
            </w:r>
            <w:r w:rsidR="00CA63FC">
              <w:rPr>
                <w:b/>
                <w:sz w:val="20"/>
                <w:szCs w:val="20"/>
                <w:lang w:val="ro-RO"/>
              </w:rPr>
              <w:t>9</w:t>
            </w:r>
            <w:r w:rsidR="006D5D8C">
              <w:rPr>
                <w:b/>
                <w:sz w:val="20"/>
                <w:szCs w:val="20"/>
                <w:lang w:val="ro-RO"/>
              </w:rPr>
              <w:t>2</w:t>
            </w:r>
            <w:r w:rsidR="00CA63FC">
              <w:rPr>
                <w:b/>
                <w:sz w:val="20"/>
                <w:szCs w:val="20"/>
                <w:lang w:val="ro-RO"/>
              </w:rPr>
              <w:t>2</w:t>
            </w:r>
            <w:r w:rsidRPr="00CB2070">
              <w:rPr>
                <w:b/>
                <w:sz w:val="20"/>
                <w:szCs w:val="20"/>
                <w:lang w:val="ro-RO"/>
              </w:rPr>
              <w:t>.000</w:t>
            </w:r>
          </w:p>
        </w:tc>
      </w:tr>
      <w:tr w:rsidR="00B023F9" w:rsidRPr="00CB2070" w14:paraId="456097CA"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1674C" w14:textId="77777777" w:rsidR="00B023F9" w:rsidRPr="00CB2070" w:rsidRDefault="00B023F9" w:rsidP="00B023F9">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48CE0" w14:textId="77777777" w:rsidR="00B023F9" w:rsidRPr="00CB2070" w:rsidRDefault="00B023F9" w:rsidP="00B023F9">
            <w:pPr>
              <w:spacing w:line="276" w:lineRule="auto"/>
              <w:rPr>
                <w:b/>
                <w:sz w:val="20"/>
                <w:szCs w:val="20"/>
                <w:lang w:val="ro-RO"/>
              </w:rPr>
            </w:pPr>
            <w:r w:rsidRPr="00CB2070">
              <w:rPr>
                <w:b/>
                <w:sz w:val="20"/>
                <w:szCs w:val="20"/>
                <w:lang w:val="ro-RO"/>
              </w:rPr>
              <w:t>TOTAL CHELTUIELI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D450A" w14:textId="77777777" w:rsidR="00B023F9" w:rsidRPr="00CB2070" w:rsidRDefault="00B023F9" w:rsidP="00B023F9">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E7E68" w14:textId="4DC5B490" w:rsidR="00B023F9" w:rsidRPr="00CB2070" w:rsidRDefault="00B023F9" w:rsidP="00B023F9">
            <w:pPr>
              <w:spacing w:line="276" w:lineRule="auto"/>
              <w:jc w:val="right"/>
              <w:rPr>
                <w:b/>
                <w:sz w:val="20"/>
                <w:szCs w:val="20"/>
                <w:lang w:val="ro-RO"/>
              </w:rPr>
            </w:pPr>
            <w:r w:rsidRPr="00CB2070">
              <w:rPr>
                <w:b/>
                <w:sz w:val="20"/>
                <w:szCs w:val="20"/>
                <w:lang w:val="ro-RO"/>
              </w:rPr>
              <w:t>17.1</w:t>
            </w:r>
            <w:r>
              <w:rPr>
                <w:b/>
                <w:sz w:val="20"/>
                <w:szCs w:val="20"/>
                <w:lang w:val="ro-RO"/>
              </w:rPr>
              <w:t>78</w:t>
            </w:r>
            <w:r w:rsidRPr="00CB2070">
              <w:rPr>
                <w:b/>
                <w:sz w:val="20"/>
                <w:szCs w:val="20"/>
                <w:lang w:val="ro-RO"/>
              </w:rPr>
              <w:t>.000</w:t>
            </w:r>
          </w:p>
        </w:tc>
        <w:tc>
          <w:tcPr>
            <w:tcW w:w="1039" w:type="dxa"/>
            <w:tcBorders>
              <w:top w:val="single" w:sz="4" w:space="0" w:color="000000"/>
              <w:left w:val="single" w:sz="4" w:space="0" w:color="000000"/>
              <w:bottom w:val="single" w:sz="4" w:space="0" w:color="000000"/>
              <w:right w:val="single" w:sz="4" w:space="0" w:color="000000"/>
            </w:tcBorders>
          </w:tcPr>
          <w:p w14:paraId="0E04134E" w14:textId="47705EE7" w:rsidR="00B023F9" w:rsidRPr="00CB2070" w:rsidRDefault="00CA63FC" w:rsidP="00B023F9">
            <w:pPr>
              <w:spacing w:line="276" w:lineRule="auto"/>
              <w:ind w:right="43"/>
              <w:jc w:val="right"/>
              <w:rPr>
                <w:b/>
                <w:sz w:val="20"/>
                <w:szCs w:val="20"/>
                <w:lang w:val="ro-RO"/>
              </w:rPr>
            </w:pPr>
            <w:r>
              <w:rPr>
                <w:b/>
                <w:sz w:val="20"/>
                <w:szCs w:val="20"/>
                <w:lang w:val="ro-RO"/>
              </w:rPr>
              <w:t>18.</w:t>
            </w:r>
            <w:r w:rsidR="006D5D8C">
              <w:rPr>
                <w:b/>
                <w:sz w:val="20"/>
                <w:szCs w:val="20"/>
                <w:lang w:val="ro-RO"/>
              </w:rPr>
              <w:t>827</w:t>
            </w:r>
            <w:r>
              <w:rPr>
                <w:b/>
                <w:sz w:val="20"/>
                <w:szCs w:val="20"/>
                <w:lang w:val="ro-RO"/>
              </w:rPr>
              <w:t>.000</w:t>
            </w:r>
          </w:p>
        </w:tc>
        <w:tc>
          <w:tcPr>
            <w:tcW w:w="1484" w:type="dxa"/>
            <w:tcBorders>
              <w:top w:val="single" w:sz="4" w:space="0" w:color="000000"/>
              <w:left w:val="single" w:sz="4" w:space="0" w:color="000000"/>
              <w:bottom w:val="single" w:sz="4" w:space="0" w:color="000000"/>
              <w:right w:val="single" w:sz="4" w:space="0" w:color="000000"/>
            </w:tcBorders>
          </w:tcPr>
          <w:p w14:paraId="4D6561AA" w14:textId="6B0DAD8B" w:rsidR="00B023F9" w:rsidRPr="00CB2070" w:rsidRDefault="00CA63FC" w:rsidP="00B023F9">
            <w:pPr>
              <w:spacing w:line="276" w:lineRule="auto"/>
              <w:jc w:val="right"/>
              <w:rPr>
                <w:b/>
                <w:sz w:val="20"/>
                <w:szCs w:val="20"/>
                <w:lang w:val="ro-RO"/>
              </w:rPr>
            </w:pPr>
            <w:r>
              <w:rPr>
                <w:b/>
                <w:sz w:val="20"/>
                <w:szCs w:val="20"/>
                <w:lang w:val="ro-RO"/>
              </w:rPr>
              <w:t>3</w:t>
            </w:r>
            <w:r w:rsidR="006D5D8C">
              <w:rPr>
                <w:b/>
                <w:sz w:val="20"/>
                <w:szCs w:val="20"/>
                <w:lang w:val="ro-RO"/>
              </w:rPr>
              <w:t>6</w:t>
            </w:r>
            <w:r>
              <w:rPr>
                <w:b/>
                <w:sz w:val="20"/>
                <w:szCs w:val="20"/>
                <w:lang w:val="ro-RO"/>
              </w:rPr>
              <w:t>.</w:t>
            </w:r>
            <w:r w:rsidR="006D5D8C">
              <w:rPr>
                <w:b/>
                <w:sz w:val="20"/>
                <w:szCs w:val="20"/>
                <w:lang w:val="ro-RO"/>
              </w:rPr>
              <w:t>00</w:t>
            </w:r>
            <w:r>
              <w:rPr>
                <w:b/>
                <w:sz w:val="20"/>
                <w:szCs w:val="20"/>
                <w:lang w:val="ro-RO"/>
              </w:rPr>
              <w:t>5</w:t>
            </w:r>
            <w:r w:rsidR="00B023F9" w:rsidRPr="00CB2070">
              <w:rPr>
                <w:b/>
                <w:sz w:val="20"/>
                <w:szCs w:val="20"/>
                <w:lang w:val="ro-RO"/>
              </w:rPr>
              <w:t>.000</w:t>
            </w:r>
          </w:p>
        </w:tc>
      </w:tr>
      <w:tr w:rsidR="00B023F9" w:rsidRPr="00CB2070" w14:paraId="4ADC1993"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C02D7" w14:textId="77777777" w:rsidR="00B023F9" w:rsidRPr="00CB2070" w:rsidRDefault="00B023F9" w:rsidP="00B023F9">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5BF81" w14:textId="77777777" w:rsidR="00B023F9" w:rsidRPr="00CB2070" w:rsidRDefault="00B023F9" w:rsidP="00B023F9">
            <w:pPr>
              <w:spacing w:line="276" w:lineRule="auto"/>
              <w:rPr>
                <w:b/>
                <w:sz w:val="20"/>
                <w:szCs w:val="20"/>
                <w:lang w:val="ro-RO"/>
              </w:rPr>
            </w:pPr>
            <w:r w:rsidRPr="00CB2070">
              <w:rPr>
                <w:b/>
                <w:sz w:val="20"/>
                <w:szCs w:val="20"/>
                <w:lang w:val="ro-RO"/>
              </w:rPr>
              <w:t>TOTAL VENITURI sectiunea de functionare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0AA0E" w14:textId="77777777" w:rsidR="00B023F9" w:rsidRPr="00CB2070" w:rsidRDefault="00B023F9" w:rsidP="00B023F9">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8AE08" w14:textId="64887987" w:rsidR="00B023F9" w:rsidRPr="00CB2070" w:rsidRDefault="00B023F9" w:rsidP="00B023F9">
            <w:pPr>
              <w:spacing w:line="276" w:lineRule="auto"/>
              <w:jc w:val="right"/>
              <w:rPr>
                <w:b/>
                <w:sz w:val="20"/>
                <w:szCs w:val="20"/>
                <w:lang w:val="ro-RO"/>
              </w:rPr>
            </w:pPr>
            <w:r w:rsidRPr="00CB2070">
              <w:rPr>
                <w:b/>
                <w:sz w:val="20"/>
                <w:szCs w:val="20"/>
                <w:lang w:val="ro-RO"/>
              </w:rPr>
              <w:t>10.898.000</w:t>
            </w:r>
          </w:p>
        </w:tc>
        <w:tc>
          <w:tcPr>
            <w:tcW w:w="1039" w:type="dxa"/>
            <w:tcBorders>
              <w:top w:val="single" w:sz="4" w:space="0" w:color="000000"/>
              <w:left w:val="single" w:sz="4" w:space="0" w:color="000000"/>
              <w:bottom w:val="single" w:sz="4" w:space="0" w:color="000000"/>
              <w:right w:val="single" w:sz="4" w:space="0" w:color="000000"/>
            </w:tcBorders>
          </w:tcPr>
          <w:p w14:paraId="494945AB" w14:textId="1E278663" w:rsidR="00B023F9" w:rsidRPr="00CB2070" w:rsidRDefault="006D5D8C" w:rsidP="00B023F9">
            <w:pPr>
              <w:spacing w:line="276" w:lineRule="auto"/>
              <w:ind w:right="43"/>
              <w:jc w:val="right"/>
              <w:rPr>
                <w:b/>
                <w:sz w:val="20"/>
                <w:szCs w:val="20"/>
                <w:lang w:val="ro-RO"/>
              </w:rPr>
            </w:pPr>
            <w:r>
              <w:rPr>
                <w:b/>
                <w:sz w:val="20"/>
                <w:szCs w:val="20"/>
                <w:lang w:val="ro-RO"/>
              </w:rPr>
              <w:t>+30.000</w:t>
            </w:r>
          </w:p>
        </w:tc>
        <w:tc>
          <w:tcPr>
            <w:tcW w:w="1484" w:type="dxa"/>
            <w:tcBorders>
              <w:top w:val="single" w:sz="4" w:space="0" w:color="000000"/>
              <w:left w:val="single" w:sz="4" w:space="0" w:color="000000"/>
              <w:bottom w:val="single" w:sz="4" w:space="0" w:color="000000"/>
              <w:right w:val="single" w:sz="4" w:space="0" w:color="000000"/>
            </w:tcBorders>
          </w:tcPr>
          <w:p w14:paraId="1B028604" w14:textId="607F1685" w:rsidR="00B023F9" w:rsidRPr="00CB2070" w:rsidRDefault="00B023F9" w:rsidP="00B023F9">
            <w:pPr>
              <w:spacing w:line="276" w:lineRule="auto"/>
              <w:jc w:val="right"/>
              <w:rPr>
                <w:b/>
                <w:sz w:val="20"/>
                <w:szCs w:val="20"/>
                <w:lang w:val="ro-RO"/>
              </w:rPr>
            </w:pPr>
            <w:r w:rsidRPr="00CB2070">
              <w:rPr>
                <w:b/>
                <w:sz w:val="20"/>
                <w:szCs w:val="20"/>
                <w:lang w:val="ro-RO"/>
              </w:rPr>
              <w:t>10.</w:t>
            </w:r>
            <w:r w:rsidR="006D5D8C">
              <w:rPr>
                <w:b/>
                <w:sz w:val="20"/>
                <w:szCs w:val="20"/>
                <w:lang w:val="ro-RO"/>
              </w:rPr>
              <w:t>92</w:t>
            </w:r>
            <w:r w:rsidRPr="00CB2070">
              <w:rPr>
                <w:b/>
                <w:sz w:val="20"/>
                <w:szCs w:val="20"/>
                <w:lang w:val="ro-RO"/>
              </w:rPr>
              <w:t>8.000</w:t>
            </w:r>
          </w:p>
        </w:tc>
      </w:tr>
      <w:tr w:rsidR="00B023F9" w:rsidRPr="00CB2070" w14:paraId="6EBB0916"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F93C" w14:textId="77777777" w:rsidR="00B023F9" w:rsidRPr="00CB2070" w:rsidRDefault="00B023F9" w:rsidP="00B023F9">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7507" w14:textId="77777777" w:rsidR="00B023F9" w:rsidRPr="00CB2070" w:rsidRDefault="00B023F9" w:rsidP="00B023F9">
            <w:pPr>
              <w:spacing w:line="276" w:lineRule="auto"/>
              <w:rPr>
                <w:b/>
                <w:sz w:val="20"/>
                <w:szCs w:val="20"/>
                <w:lang w:val="ro-RO"/>
              </w:rPr>
            </w:pPr>
            <w:r w:rsidRPr="00CB2070">
              <w:rPr>
                <w:b/>
                <w:sz w:val="20"/>
                <w:szCs w:val="20"/>
                <w:lang w:val="ro-RO"/>
              </w:rPr>
              <w:t>TOTAL CHELTUIELI sectiunea de functionare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93554" w14:textId="77777777" w:rsidR="00B023F9" w:rsidRPr="00CB2070" w:rsidRDefault="00B023F9" w:rsidP="00B023F9">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FC2A9" w14:textId="5AC30570" w:rsidR="00B023F9" w:rsidRPr="00CB2070" w:rsidRDefault="00B023F9" w:rsidP="00B023F9">
            <w:pPr>
              <w:spacing w:line="276" w:lineRule="auto"/>
              <w:jc w:val="right"/>
              <w:rPr>
                <w:b/>
                <w:sz w:val="20"/>
                <w:szCs w:val="20"/>
                <w:lang w:val="ro-RO"/>
              </w:rPr>
            </w:pPr>
            <w:r w:rsidRPr="00CB2070">
              <w:rPr>
                <w:b/>
                <w:sz w:val="20"/>
                <w:szCs w:val="20"/>
                <w:lang w:val="ro-RO"/>
              </w:rPr>
              <w:t>10.898.000</w:t>
            </w:r>
          </w:p>
        </w:tc>
        <w:tc>
          <w:tcPr>
            <w:tcW w:w="1039" w:type="dxa"/>
            <w:tcBorders>
              <w:top w:val="single" w:sz="4" w:space="0" w:color="000000"/>
              <w:left w:val="single" w:sz="4" w:space="0" w:color="000000"/>
              <w:bottom w:val="single" w:sz="4" w:space="0" w:color="000000"/>
              <w:right w:val="single" w:sz="4" w:space="0" w:color="000000"/>
            </w:tcBorders>
          </w:tcPr>
          <w:p w14:paraId="3AFBC3DB" w14:textId="2027E3F4" w:rsidR="00B023F9" w:rsidRPr="00CB2070" w:rsidRDefault="006D5D8C" w:rsidP="00B023F9">
            <w:pPr>
              <w:spacing w:line="276" w:lineRule="auto"/>
              <w:ind w:right="43"/>
              <w:jc w:val="right"/>
              <w:rPr>
                <w:b/>
                <w:sz w:val="20"/>
                <w:szCs w:val="20"/>
                <w:lang w:val="ro-RO"/>
              </w:rPr>
            </w:pPr>
            <w:r>
              <w:rPr>
                <w:b/>
                <w:sz w:val="20"/>
                <w:szCs w:val="20"/>
                <w:lang w:val="ro-RO"/>
              </w:rPr>
              <w:t>+30.000</w:t>
            </w:r>
          </w:p>
        </w:tc>
        <w:tc>
          <w:tcPr>
            <w:tcW w:w="1484" w:type="dxa"/>
            <w:tcBorders>
              <w:top w:val="single" w:sz="4" w:space="0" w:color="000000"/>
              <w:left w:val="single" w:sz="4" w:space="0" w:color="000000"/>
              <w:bottom w:val="single" w:sz="4" w:space="0" w:color="000000"/>
              <w:right w:val="single" w:sz="4" w:space="0" w:color="000000"/>
            </w:tcBorders>
          </w:tcPr>
          <w:p w14:paraId="67958924" w14:textId="73C86842" w:rsidR="00B023F9" w:rsidRPr="00CB2070" w:rsidRDefault="00B023F9" w:rsidP="00B023F9">
            <w:pPr>
              <w:spacing w:line="276" w:lineRule="auto"/>
              <w:jc w:val="right"/>
              <w:rPr>
                <w:b/>
                <w:sz w:val="20"/>
                <w:szCs w:val="20"/>
                <w:lang w:val="ro-RO"/>
              </w:rPr>
            </w:pPr>
            <w:r w:rsidRPr="00CB2070">
              <w:rPr>
                <w:b/>
                <w:sz w:val="20"/>
                <w:szCs w:val="20"/>
                <w:lang w:val="ro-RO"/>
              </w:rPr>
              <w:t>10.</w:t>
            </w:r>
            <w:r w:rsidR="006D5D8C">
              <w:rPr>
                <w:b/>
                <w:sz w:val="20"/>
                <w:szCs w:val="20"/>
                <w:lang w:val="ro-RO"/>
              </w:rPr>
              <w:t>92</w:t>
            </w:r>
            <w:r w:rsidRPr="00CB2070">
              <w:rPr>
                <w:b/>
                <w:sz w:val="20"/>
                <w:szCs w:val="20"/>
                <w:lang w:val="ro-RO"/>
              </w:rPr>
              <w:t>8.000</w:t>
            </w:r>
          </w:p>
        </w:tc>
      </w:tr>
      <w:tr w:rsidR="00B023F9" w:rsidRPr="00CB2070" w14:paraId="419CE349"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8771F" w14:textId="77777777" w:rsidR="00B023F9" w:rsidRPr="00CB2070" w:rsidRDefault="00B023F9" w:rsidP="00B023F9">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A9EB" w14:textId="77777777" w:rsidR="00B023F9" w:rsidRPr="00CB2070" w:rsidRDefault="00B023F9" w:rsidP="00B023F9">
            <w:pPr>
              <w:spacing w:line="276" w:lineRule="auto"/>
              <w:rPr>
                <w:b/>
                <w:sz w:val="20"/>
                <w:szCs w:val="20"/>
                <w:lang w:val="ro-RO"/>
              </w:rPr>
            </w:pPr>
            <w:r w:rsidRPr="00CB2070">
              <w:rPr>
                <w:b/>
                <w:sz w:val="20"/>
                <w:szCs w:val="20"/>
                <w:lang w:val="ro-RO"/>
              </w:rPr>
              <w:t>TOTAL VENITURI sectiunea de dezvoltare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9650D" w14:textId="77777777" w:rsidR="00B023F9" w:rsidRPr="00CB2070" w:rsidRDefault="00B023F9" w:rsidP="00B023F9">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684E7" w14:textId="579DA73A" w:rsidR="00B023F9" w:rsidRPr="00CB2070" w:rsidRDefault="00B023F9" w:rsidP="00B023F9">
            <w:pPr>
              <w:spacing w:line="276" w:lineRule="auto"/>
              <w:jc w:val="right"/>
              <w:rPr>
                <w:b/>
                <w:sz w:val="20"/>
                <w:szCs w:val="20"/>
                <w:lang w:val="ro-RO"/>
              </w:rPr>
            </w:pPr>
            <w:r w:rsidRPr="00CB2070">
              <w:rPr>
                <w:b/>
                <w:sz w:val="20"/>
                <w:szCs w:val="20"/>
                <w:lang w:val="ro-RO"/>
              </w:rPr>
              <w:t>2.197.000</w:t>
            </w:r>
          </w:p>
        </w:tc>
        <w:tc>
          <w:tcPr>
            <w:tcW w:w="1039" w:type="dxa"/>
            <w:tcBorders>
              <w:top w:val="single" w:sz="4" w:space="0" w:color="000000"/>
              <w:left w:val="single" w:sz="4" w:space="0" w:color="000000"/>
              <w:bottom w:val="single" w:sz="4" w:space="0" w:color="000000"/>
              <w:right w:val="single" w:sz="4" w:space="0" w:color="000000"/>
            </w:tcBorders>
          </w:tcPr>
          <w:p w14:paraId="12F58250" w14:textId="0FF8115B" w:rsidR="00B023F9" w:rsidRPr="00CB2070" w:rsidRDefault="00CA63FC" w:rsidP="00B023F9">
            <w:pPr>
              <w:spacing w:line="276" w:lineRule="auto"/>
              <w:ind w:right="43"/>
              <w:jc w:val="right"/>
              <w:rPr>
                <w:b/>
                <w:sz w:val="20"/>
                <w:szCs w:val="20"/>
                <w:lang w:val="ro-RO"/>
              </w:rPr>
            </w:pPr>
            <w:r>
              <w:rPr>
                <w:b/>
                <w:sz w:val="20"/>
                <w:szCs w:val="20"/>
                <w:lang w:val="ro-RO"/>
              </w:rPr>
              <w:t>18.797.000</w:t>
            </w:r>
          </w:p>
        </w:tc>
        <w:tc>
          <w:tcPr>
            <w:tcW w:w="1484" w:type="dxa"/>
            <w:tcBorders>
              <w:top w:val="single" w:sz="4" w:space="0" w:color="000000"/>
              <w:left w:val="single" w:sz="4" w:space="0" w:color="000000"/>
              <w:bottom w:val="single" w:sz="4" w:space="0" w:color="000000"/>
              <w:right w:val="single" w:sz="4" w:space="0" w:color="000000"/>
            </w:tcBorders>
          </w:tcPr>
          <w:p w14:paraId="6F94FC38" w14:textId="1E3F947B" w:rsidR="00B023F9" w:rsidRPr="00CB2070" w:rsidRDefault="00CA63FC" w:rsidP="00B023F9">
            <w:pPr>
              <w:spacing w:line="276" w:lineRule="auto"/>
              <w:jc w:val="right"/>
              <w:rPr>
                <w:b/>
                <w:sz w:val="20"/>
                <w:szCs w:val="20"/>
                <w:lang w:val="ro-RO"/>
              </w:rPr>
            </w:pPr>
            <w:r>
              <w:rPr>
                <w:b/>
                <w:sz w:val="20"/>
                <w:szCs w:val="20"/>
                <w:lang w:val="ro-RO"/>
              </w:rPr>
              <w:t>20.994</w:t>
            </w:r>
            <w:r w:rsidR="00B023F9" w:rsidRPr="00CB2070">
              <w:rPr>
                <w:b/>
                <w:sz w:val="20"/>
                <w:szCs w:val="20"/>
                <w:lang w:val="ro-RO"/>
              </w:rPr>
              <w:t>.000</w:t>
            </w:r>
          </w:p>
        </w:tc>
      </w:tr>
      <w:tr w:rsidR="00B023F9" w:rsidRPr="00CB2070" w14:paraId="6C5E0DCF"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3393" w14:textId="77777777" w:rsidR="00B023F9" w:rsidRPr="00CB2070" w:rsidRDefault="00B023F9" w:rsidP="00B023F9">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F4FE4" w14:textId="77777777" w:rsidR="00B023F9" w:rsidRPr="00CB2070" w:rsidRDefault="00B023F9" w:rsidP="00B023F9">
            <w:pPr>
              <w:spacing w:line="276" w:lineRule="auto"/>
              <w:rPr>
                <w:b/>
                <w:sz w:val="20"/>
                <w:szCs w:val="20"/>
                <w:lang w:val="ro-RO"/>
              </w:rPr>
            </w:pPr>
            <w:r w:rsidRPr="00CB2070">
              <w:rPr>
                <w:b/>
                <w:sz w:val="20"/>
                <w:szCs w:val="20"/>
                <w:lang w:val="ro-RO"/>
              </w:rPr>
              <w:t>TOTAL CHELTUIELI sectiunea de dezvoltare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AE3A" w14:textId="77777777" w:rsidR="00B023F9" w:rsidRPr="00CB2070" w:rsidRDefault="00B023F9" w:rsidP="00B023F9">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BD17" w14:textId="6CC5BAFC" w:rsidR="00B023F9" w:rsidRPr="00CB2070" w:rsidRDefault="00B023F9" w:rsidP="00B023F9">
            <w:pPr>
              <w:spacing w:line="276" w:lineRule="auto"/>
              <w:jc w:val="right"/>
              <w:rPr>
                <w:b/>
                <w:sz w:val="20"/>
                <w:szCs w:val="20"/>
                <w:lang w:val="ro-RO"/>
              </w:rPr>
            </w:pPr>
            <w:r w:rsidRPr="00CB2070">
              <w:rPr>
                <w:b/>
                <w:sz w:val="20"/>
                <w:szCs w:val="20"/>
                <w:lang w:val="ro-RO"/>
              </w:rPr>
              <w:t>6.280.000</w:t>
            </w:r>
          </w:p>
        </w:tc>
        <w:tc>
          <w:tcPr>
            <w:tcW w:w="1039" w:type="dxa"/>
            <w:tcBorders>
              <w:top w:val="single" w:sz="4" w:space="0" w:color="000000"/>
              <w:left w:val="single" w:sz="4" w:space="0" w:color="000000"/>
              <w:bottom w:val="single" w:sz="4" w:space="0" w:color="000000"/>
              <w:right w:val="single" w:sz="4" w:space="0" w:color="000000"/>
            </w:tcBorders>
          </w:tcPr>
          <w:p w14:paraId="6602E2E9" w14:textId="376AA99A" w:rsidR="00B023F9" w:rsidRPr="00CB2070" w:rsidRDefault="00CA63FC" w:rsidP="00B023F9">
            <w:pPr>
              <w:spacing w:line="276" w:lineRule="auto"/>
              <w:ind w:right="43"/>
              <w:jc w:val="right"/>
              <w:rPr>
                <w:b/>
                <w:sz w:val="20"/>
                <w:szCs w:val="20"/>
                <w:lang w:val="ro-RO"/>
              </w:rPr>
            </w:pPr>
            <w:r>
              <w:rPr>
                <w:b/>
                <w:sz w:val="20"/>
                <w:szCs w:val="20"/>
                <w:lang w:val="ro-RO"/>
              </w:rPr>
              <w:t>18.797.000</w:t>
            </w:r>
          </w:p>
        </w:tc>
        <w:tc>
          <w:tcPr>
            <w:tcW w:w="1484" w:type="dxa"/>
            <w:tcBorders>
              <w:top w:val="single" w:sz="4" w:space="0" w:color="000000"/>
              <w:left w:val="single" w:sz="4" w:space="0" w:color="000000"/>
              <w:bottom w:val="single" w:sz="4" w:space="0" w:color="000000"/>
              <w:right w:val="single" w:sz="4" w:space="0" w:color="000000"/>
            </w:tcBorders>
          </w:tcPr>
          <w:p w14:paraId="17C7F065" w14:textId="2DFF313C" w:rsidR="00B023F9" w:rsidRPr="00CB2070" w:rsidRDefault="002D4D4D" w:rsidP="00B023F9">
            <w:pPr>
              <w:spacing w:line="276" w:lineRule="auto"/>
              <w:jc w:val="right"/>
              <w:rPr>
                <w:b/>
                <w:sz w:val="20"/>
                <w:szCs w:val="20"/>
                <w:lang w:val="ro-RO"/>
              </w:rPr>
            </w:pPr>
            <w:r>
              <w:rPr>
                <w:b/>
                <w:sz w:val="20"/>
                <w:szCs w:val="20"/>
                <w:lang w:val="ro-RO"/>
              </w:rPr>
              <w:t>25.077</w:t>
            </w:r>
            <w:r w:rsidR="00B023F9" w:rsidRPr="00CB2070">
              <w:rPr>
                <w:b/>
                <w:sz w:val="20"/>
                <w:szCs w:val="20"/>
                <w:lang w:val="ro-RO"/>
              </w:rPr>
              <w:t>.000</w:t>
            </w:r>
          </w:p>
        </w:tc>
      </w:tr>
      <w:tr w:rsidR="00B023F9" w:rsidRPr="00CB2070" w14:paraId="28F09155" w14:textId="77777777" w:rsidTr="00275079">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A419" w14:textId="77777777" w:rsidR="00B023F9" w:rsidRPr="00CB2070" w:rsidRDefault="00B023F9" w:rsidP="00B023F9">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8547C" w14:textId="77777777" w:rsidR="00B023F9" w:rsidRPr="00CB2070" w:rsidRDefault="00B023F9" w:rsidP="00B023F9">
            <w:pPr>
              <w:spacing w:line="276" w:lineRule="auto"/>
              <w:rPr>
                <w:b/>
                <w:sz w:val="20"/>
                <w:szCs w:val="20"/>
                <w:lang w:val="ro-RO"/>
              </w:rPr>
            </w:pPr>
            <w:r w:rsidRPr="00CB2070">
              <w:rPr>
                <w:b/>
                <w:sz w:val="20"/>
                <w:szCs w:val="20"/>
                <w:lang w:val="ro-RO"/>
              </w:rPr>
              <w:t>Deficitul secţiunii de dezvoltare acoperit din excedentul anului 2022</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DE732" w14:textId="77777777" w:rsidR="00B023F9" w:rsidRPr="00CB2070" w:rsidRDefault="00B023F9" w:rsidP="00B023F9">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B544F" w14:textId="2D6DF4E1" w:rsidR="00B023F9" w:rsidRPr="00CB2070" w:rsidRDefault="00B023F9" w:rsidP="00B023F9">
            <w:pPr>
              <w:spacing w:line="276" w:lineRule="auto"/>
              <w:jc w:val="right"/>
              <w:rPr>
                <w:b/>
                <w:sz w:val="20"/>
                <w:szCs w:val="20"/>
                <w:lang w:val="ro-RO"/>
              </w:rPr>
            </w:pPr>
            <w:r w:rsidRPr="00CB2070">
              <w:rPr>
                <w:b/>
                <w:sz w:val="20"/>
                <w:szCs w:val="20"/>
                <w:lang w:val="ro-RO"/>
              </w:rPr>
              <w:t>4.083.000</w:t>
            </w:r>
          </w:p>
        </w:tc>
        <w:tc>
          <w:tcPr>
            <w:tcW w:w="1039" w:type="dxa"/>
            <w:tcBorders>
              <w:top w:val="single" w:sz="4" w:space="0" w:color="000000"/>
              <w:left w:val="single" w:sz="4" w:space="0" w:color="000000"/>
              <w:bottom w:val="single" w:sz="4" w:space="0" w:color="000000"/>
              <w:right w:val="single" w:sz="4" w:space="0" w:color="000000"/>
            </w:tcBorders>
          </w:tcPr>
          <w:p w14:paraId="202E512A" w14:textId="78C6C45D" w:rsidR="00B023F9" w:rsidRPr="00CB2070" w:rsidRDefault="00B023F9" w:rsidP="00B023F9">
            <w:pPr>
              <w:spacing w:line="276" w:lineRule="auto"/>
              <w:ind w:right="43"/>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2BEC727B" w14:textId="77777777" w:rsidR="00B023F9" w:rsidRPr="00CB2070" w:rsidRDefault="00B023F9" w:rsidP="00B023F9">
            <w:pPr>
              <w:spacing w:line="276" w:lineRule="auto"/>
              <w:jc w:val="right"/>
              <w:rPr>
                <w:b/>
                <w:sz w:val="20"/>
                <w:szCs w:val="20"/>
                <w:lang w:val="ro-RO"/>
              </w:rPr>
            </w:pPr>
            <w:r w:rsidRPr="00CB2070">
              <w:rPr>
                <w:b/>
                <w:sz w:val="20"/>
                <w:szCs w:val="20"/>
                <w:lang w:val="ro-RO"/>
              </w:rPr>
              <w:t>4.083.000</w:t>
            </w:r>
          </w:p>
        </w:tc>
      </w:tr>
    </w:tbl>
    <w:p w14:paraId="300429A5" w14:textId="77777777" w:rsidR="00055E05" w:rsidRPr="00CB2070" w:rsidRDefault="00055E05" w:rsidP="00055E05">
      <w:pPr>
        <w:tabs>
          <w:tab w:val="left" w:pos="426"/>
        </w:tabs>
        <w:jc w:val="both"/>
        <w:rPr>
          <w:sz w:val="20"/>
          <w:szCs w:val="20"/>
          <w:lang w:val="ro-RO"/>
        </w:rPr>
      </w:pPr>
      <w:r w:rsidRPr="00CB2070">
        <w:rPr>
          <w:sz w:val="20"/>
          <w:szCs w:val="20"/>
          <w:lang w:val="ro-RO"/>
        </w:rPr>
        <w:tab/>
      </w:r>
      <w:r w:rsidRPr="00CB2070">
        <w:rPr>
          <w:sz w:val="20"/>
          <w:szCs w:val="20"/>
          <w:lang w:val="ro-RO"/>
        </w:rPr>
        <w:tab/>
      </w:r>
      <w:r w:rsidRPr="00CB2070">
        <w:rPr>
          <w:sz w:val="20"/>
          <w:szCs w:val="20"/>
          <w:lang w:val="ro-RO"/>
        </w:rPr>
        <w:tab/>
      </w:r>
    </w:p>
    <w:p w14:paraId="65BC9E64" w14:textId="5BC859DD" w:rsidR="00055E05" w:rsidRDefault="00055E05" w:rsidP="00055E05">
      <w:pPr>
        <w:ind w:firstLine="720"/>
        <w:jc w:val="both"/>
        <w:rPr>
          <w:sz w:val="28"/>
          <w:szCs w:val="20"/>
          <w:lang w:val="ro-RO"/>
        </w:rPr>
      </w:pPr>
      <w:r>
        <w:rPr>
          <w:sz w:val="28"/>
          <w:szCs w:val="20"/>
          <w:lang w:val="ro-RO"/>
        </w:rPr>
        <w:t>Se aprobă - Cheltuieli Secţiunii de Funcţionare   10.</w:t>
      </w:r>
      <w:r w:rsidR="006D5D8C">
        <w:rPr>
          <w:sz w:val="28"/>
          <w:szCs w:val="20"/>
          <w:lang w:val="ro-RO"/>
        </w:rPr>
        <w:t>92</w:t>
      </w:r>
      <w:r>
        <w:rPr>
          <w:sz w:val="28"/>
          <w:szCs w:val="20"/>
          <w:lang w:val="ro-RO"/>
        </w:rPr>
        <w:t>8.000 lei</w:t>
      </w:r>
    </w:p>
    <w:p w14:paraId="101547A2" w14:textId="708886FE" w:rsidR="00055E05" w:rsidRDefault="00055E05" w:rsidP="00055E05">
      <w:pPr>
        <w:ind w:firstLine="720"/>
        <w:jc w:val="both"/>
        <w:rPr>
          <w:sz w:val="28"/>
          <w:szCs w:val="20"/>
          <w:lang w:val="ro-RO"/>
        </w:rPr>
      </w:pPr>
      <w:r>
        <w:rPr>
          <w:sz w:val="28"/>
          <w:szCs w:val="20"/>
          <w:lang w:val="ro-RO"/>
        </w:rPr>
        <w:tab/>
        <w:t xml:space="preserve">       - Cheltuieli Secţiunii de Dezvoltare     </w:t>
      </w:r>
      <w:r w:rsidR="00FC3B55">
        <w:rPr>
          <w:sz w:val="28"/>
          <w:szCs w:val="20"/>
          <w:lang w:val="ro-RO"/>
        </w:rPr>
        <w:t>25</w:t>
      </w:r>
      <w:r>
        <w:rPr>
          <w:sz w:val="28"/>
          <w:szCs w:val="20"/>
          <w:lang w:val="ro-RO"/>
        </w:rPr>
        <w:t>.</w:t>
      </w:r>
      <w:r w:rsidR="00FC3B55">
        <w:rPr>
          <w:sz w:val="28"/>
          <w:szCs w:val="20"/>
          <w:lang w:val="ro-RO"/>
        </w:rPr>
        <w:t>077</w:t>
      </w:r>
      <w:r>
        <w:rPr>
          <w:sz w:val="28"/>
          <w:szCs w:val="20"/>
          <w:lang w:val="ro-RO"/>
        </w:rPr>
        <w:t>.000 lei</w:t>
      </w:r>
    </w:p>
    <w:p w14:paraId="1B69DB82" w14:textId="77777777" w:rsidR="00055E05" w:rsidRDefault="00055E05" w:rsidP="00055E05">
      <w:pPr>
        <w:jc w:val="both"/>
        <w:rPr>
          <w:lang w:val="ro-RO"/>
        </w:rPr>
      </w:pPr>
    </w:p>
    <w:p w14:paraId="4716D2E8" w14:textId="6CD281A8" w:rsidR="00055E05" w:rsidRDefault="00275079" w:rsidP="00055E05">
      <w:pPr>
        <w:ind w:firstLine="720"/>
        <w:jc w:val="both"/>
        <w:rPr>
          <w:sz w:val="28"/>
          <w:lang w:val="ro-RO"/>
        </w:rPr>
      </w:pPr>
      <w:r>
        <w:rPr>
          <w:sz w:val="28"/>
          <w:lang w:val="ro-RO"/>
        </w:rPr>
        <w:t xml:space="preserve">Art.2. Se majorează veniturile </w:t>
      </w:r>
      <w:r w:rsidR="00955785">
        <w:rPr>
          <w:sz w:val="28"/>
          <w:lang w:val="ro-RO"/>
        </w:rPr>
        <w:t xml:space="preserve">Sursei E – cu suma de </w:t>
      </w:r>
      <w:r w:rsidR="00FC3B55">
        <w:rPr>
          <w:sz w:val="28"/>
          <w:lang w:val="ro-RO"/>
        </w:rPr>
        <w:t>1</w:t>
      </w:r>
      <w:r w:rsidR="00CA7DAA">
        <w:rPr>
          <w:sz w:val="28"/>
          <w:lang w:val="ro-RO"/>
        </w:rPr>
        <w:t>8</w:t>
      </w:r>
      <w:r w:rsidR="00955785">
        <w:rPr>
          <w:sz w:val="28"/>
          <w:lang w:val="ro-RO"/>
        </w:rPr>
        <w:t xml:space="preserve"> mii lei (Sponosorizări) iar cheltuielile se majorează cu </w:t>
      </w:r>
      <w:r w:rsidR="00FC3B55">
        <w:rPr>
          <w:sz w:val="28"/>
          <w:lang w:val="ro-RO"/>
        </w:rPr>
        <w:t>1</w:t>
      </w:r>
      <w:r w:rsidR="00CA7DAA">
        <w:rPr>
          <w:sz w:val="28"/>
          <w:lang w:val="ro-RO"/>
        </w:rPr>
        <w:t>8</w:t>
      </w:r>
      <w:r w:rsidR="00955785">
        <w:rPr>
          <w:sz w:val="28"/>
          <w:lang w:val="ro-RO"/>
        </w:rPr>
        <w:t xml:space="preserve"> mii lei la capitolul</w:t>
      </w:r>
      <w:r w:rsidR="00885C9E">
        <w:rPr>
          <w:sz w:val="28"/>
          <w:lang w:val="ro-RO"/>
        </w:rPr>
        <w:t xml:space="preserve"> </w:t>
      </w:r>
      <w:r w:rsidR="00955785">
        <w:rPr>
          <w:sz w:val="28"/>
          <w:lang w:val="ro-RO"/>
        </w:rPr>
        <w:t>67</w:t>
      </w:r>
      <w:r w:rsidR="00885C9E">
        <w:rPr>
          <w:sz w:val="28"/>
          <w:lang w:val="ro-RO"/>
        </w:rPr>
        <w:t>10.</w:t>
      </w:r>
    </w:p>
    <w:p w14:paraId="05FA56AF" w14:textId="77777777" w:rsidR="00885C9E" w:rsidRDefault="00885C9E" w:rsidP="00055E05">
      <w:pPr>
        <w:ind w:firstLine="720"/>
        <w:jc w:val="both"/>
        <w:rPr>
          <w:sz w:val="28"/>
          <w:lang w:val="ro-RO"/>
        </w:rPr>
      </w:pPr>
    </w:p>
    <w:p w14:paraId="51A5EF76" w14:textId="77777777" w:rsidR="00055E05" w:rsidRDefault="00055E05" w:rsidP="00055E05">
      <w:pPr>
        <w:ind w:firstLine="720"/>
        <w:jc w:val="both"/>
        <w:rPr>
          <w:sz w:val="28"/>
          <w:lang w:val="ro-RO"/>
        </w:rPr>
      </w:pPr>
      <w:r>
        <w:rPr>
          <w:sz w:val="28"/>
          <w:lang w:val="ro-RO"/>
        </w:rPr>
        <w:t>Art.2.Ordonatorul principal  şi biroul financiar contabil și resurse umane  vor duce la îndeplinire prevederile prezentului  proiect.</w:t>
      </w:r>
    </w:p>
    <w:p w14:paraId="6E8C397F" w14:textId="77777777" w:rsidR="00055E05" w:rsidRDefault="00055E05" w:rsidP="00CB2070">
      <w:pPr>
        <w:jc w:val="both"/>
        <w:rPr>
          <w:lang w:val="ro-RO"/>
        </w:rPr>
      </w:pPr>
    </w:p>
    <w:p w14:paraId="0E1DBB52" w14:textId="77777777" w:rsidR="00055E05" w:rsidRDefault="00055E05" w:rsidP="00055E05">
      <w:pPr>
        <w:ind w:left="720" w:firstLine="720"/>
        <w:jc w:val="both"/>
        <w:rPr>
          <w:sz w:val="28"/>
          <w:szCs w:val="28"/>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sz w:val="28"/>
          <w:szCs w:val="28"/>
          <w:lang w:val="ro-RO"/>
        </w:rPr>
        <w:t>Primar,</w:t>
      </w:r>
    </w:p>
    <w:p w14:paraId="627422DF" w14:textId="66FE74DB" w:rsidR="003B50D9" w:rsidRPr="00CB2070" w:rsidRDefault="00055E05" w:rsidP="00CB2070">
      <w:pPr>
        <w:ind w:left="720" w:firstLine="720"/>
        <w:jc w:val="both"/>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Osvath Csaba</w:t>
      </w:r>
    </w:p>
    <w:p w14:paraId="66F2C666" w14:textId="289A692E" w:rsidR="006D5D8C" w:rsidRDefault="006D5D8C">
      <w:pPr>
        <w:spacing w:after="160" w:line="259" w:lineRule="auto"/>
        <w:rPr>
          <w:sz w:val="28"/>
          <w:szCs w:val="28"/>
          <w:u w:val="single"/>
          <w:lang w:val="pt-BR"/>
        </w:rPr>
      </w:pPr>
    </w:p>
    <w:p w14:paraId="69408C3B" w14:textId="61286D37" w:rsidR="003B50D9" w:rsidRPr="003B50D9" w:rsidRDefault="003B50D9" w:rsidP="003B50D9">
      <w:pPr>
        <w:pStyle w:val="NoSpacing"/>
        <w:jc w:val="center"/>
        <w:rPr>
          <w:sz w:val="28"/>
          <w:szCs w:val="28"/>
          <w:u w:val="single"/>
          <w:lang w:val="pt-BR"/>
        </w:rPr>
      </w:pPr>
      <w:r w:rsidRPr="003B50D9">
        <w:rPr>
          <w:sz w:val="28"/>
          <w:szCs w:val="28"/>
          <w:u w:val="single"/>
          <w:lang w:val="pt-BR"/>
        </w:rPr>
        <w:lastRenderedPageBreak/>
        <w:t>ROMÂNIA,</w:t>
      </w:r>
    </w:p>
    <w:p w14:paraId="6C50AE04" w14:textId="77777777" w:rsidR="003B50D9" w:rsidRPr="003B50D9" w:rsidRDefault="003B50D9" w:rsidP="003B50D9">
      <w:pPr>
        <w:pStyle w:val="NoSpacing"/>
        <w:jc w:val="center"/>
        <w:rPr>
          <w:sz w:val="28"/>
          <w:szCs w:val="28"/>
          <w:u w:val="single"/>
          <w:lang w:val="pt-BR"/>
        </w:rPr>
      </w:pPr>
      <w:r w:rsidRPr="003B50D9">
        <w:rPr>
          <w:sz w:val="28"/>
          <w:szCs w:val="28"/>
          <w:u w:val="single"/>
          <w:lang w:val="pt-BR"/>
        </w:rPr>
        <w:t>JUDEŢUL MUREŞ</w:t>
      </w:r>
    </w:p>
    <w:p w14:paraId="6E30AF95" w14:textId="77777777" w:rsidR="003B50D9" w:rsidRPr="003B50D9" w:rsidRDefault="003B50D9" w:rsidP="003B50D9">
      <w:pPr>
        <w:pStyle w:val="NoSpacing"/>
        <w:jc w:val="center"/>
        <w:rPr>
          <w:sz w:val="28"/>
          <w:szCs w:val="28"/>
          <w:u w:val="single"/>
          <w:lang w:val="pt-BR"/>
        </w:rPr>
      </w:pPr>
      <w:r w:rsidRPr="003B50D9">
        <w:rPr>
          <w:sz w:val="28"/>
          <w:szCs w:val="28"/>
          <w:u w:val="single"/>
          <w:lang w:val="pt-BR"/>
        </w:rPr>
        <w:t>PRIMĂRIA COMUNEI ACĂŢARI</w:t>
      </w:r>
    </w:p>
    <w:p w14:paraId="44326F38" w14:textId="77777777" w:rsidR="006C38CF" w:rsidRDefault="003B50D9" w:rsidP="003B50D9">
      <w:pPr>
        <w:pStyle w:val="NoSpacing"/>
        <w:jc w:val="center"/>
        <w:rPr>
          <w:sz w:val="28"/>
          <w:szCs w:val="28"/>
          <w:u w:val="single"/>
          <w:lang w:val="pt-BR"/>
        </w:rPr>
      </w:pPr>
      <w:r w:rsidRPr="003B50D9">
        <w:rPr>
          <w:sz w:val="28"/>
          <w:szCs w:val="28"/>
          <w:u w:val="single"/>
          <w:lang w:val="pt-BR"/>
        </w:rPr>
        <w:t xml:space="preserve">Tel/Fax: 0265 333112, 0265 333298; e-mail: </w:t>
      </w:r>
      <w:hyperlink r:id="rId4" w:history="1">
        <w:r w:rsidRPr="006C38CF">
          <w:rPr>
            <w:sz w:val="28"/>
            <w:szCs w:val="28"/>
            <w:u w:val="single"/>
            <w:lang w:val="pt-BR"/>
          </w:rPr>
          <w:t>acatari@cjmures.ro</w:t>
        </w:r>
      </w:hyperlink>
      <w:r w:rsidRPr="003B50D9">
        <w:rPr>
          <w:sz w:val="28"/>
          <w:szCs w:val="28"/>
          <w:u w:val="single"/>
          <w:lang w:val="pt-BR"/>
        </w:rPr>
        <w:t>,</w:t>
      </w:r>
    </w:p>
    <w:p w14:paraId="5CCCE921" w14:textId="61CE58D3" w:rsidR="003B50D9" w:rsidRPr="003B50D9" w:rsidRDefault="003B50D9" w:rsidP="003B50D9">
      <w:pPr>
        <w:pStyle w:val="NoSpacing"/>
        <w:jc w:val="center"/>
        <w:rPr>
          <w:sz w:val="28"/>
          <w:szCs w:val="28"/>
          <w:u w:val="single"/>
          <w:lang w:val="pt-BR"/>
        </w:rPr>
      </w:pPr>
      <w:r w:rsidRPr="003B50D9">
        <w:rPr>
          <w:sz w:val="28"/>
          <w:szCs w:val="28"/>
          <w:u w:val="single"/>
          <w:lang w:val="pt-BR"/>
        </w:rPr>
        <w:t xml:space="preserve"> www.acatari.ro</w:t>
      </w:r>
    </w:p>
    <w:p w14:paraId="3C187686" w14:textId="77777777" w:rsidR="003B50D9" w:rsidRPr="003B50D9" w:rsidRDefault="003B50D9" w:rsidP="003B50D9">
      <w:pPr>
        <w:pStyle w:val="NoSpacing"/>
        <w:rPr>
          <w:sz w:val="28"/>
          <w:szCs w:val="28"/>
          <w:lang w:val="pt-BR"/>
        </w:rPr>
      </w:pPr>
    </w:p>
    <w:p w14:paraId="1187BCDD" w14:textId="6D8A8B46" w:rsidR="003B50D9" w:rsidRPr="00A032C6" w:rsidRDefault="003B50D9" w:rsidP="00A032C6">
      <w:pPr>
        <w:pStyle w:val="NoSpacing"/>
        <w:ind w:firstLine="708"/>
        <w:jc w:val="both"/>
        <w:rPr>
          <w:sz w:val="26"/>
          <w:szCs w:val="26"/>
          <w:lang w:val="pt-BR"/>
        </w:rPr>
      </w:pPr>
      <w:r w:rsidRPr="00A032C6">
        <w:rPr>
          <w:sz w:val="26"/>
          <w:szCs w:val="26"/>
          <w:lang w:val="pt-BR"/>
        </w:rPr>
        <w:t>Nr.</w:t>
      </w:r>
      <w:r w:rsidR="00EB0A62" w:rsidRPr="00A032C6">
        <w:rPr>
          <w:sz w:val="26"/>
          <w:szCs w:val="26"/>
          <w:lang w:val="pt-BR"/>
        </w:rPr>
        <w:t xml:space="preserve"> </w:t>
      </w:r>
      <w:r w:rsidR="00CA5AF0">
        <w:rPr>
          <w:sz w:val="26"/>
          <w:szCs w:val="26"/>
          <w:lang w:val="pt-BR"/>
        </w:rPr>
        <w:t>5470</w:t>
      </w:r>
      <w:r w:rsidR="00EB0A62" w:rsidRPr="00A032C6">
        <w:rPr>
          <w:sz w:val="26"/>
          <w:szCs w:val="26"/>
          <w:lang w:val="pt-BR"/>
        </w:rPr>
        <w:t xml:space="preserve"> </w:t>
      </w:r>
      <w:r w:rsidRPr="00A032C6">
        <w:rPr>
          <w:sz w:val="26"/>
          <w:szCs w:val="26"/>
          <w:lang w:val="pt-BR"/>
        </w:rPr>
        <w:t xml:space="preserve">din  </w:t>
      </w:r>
      <w:r w:rsidR="00CA5AF0">
        <w:rPr>
          <w:sz w:val="26"/>
          <w:szCs w:val="26"/>
          <w:lang w:val="pt-BR"/>
        </w:rPr>
        <w:t>09.08.2023</w:t>
      </w:r>
    </w:p>
    <w:p w14:paraId="478B712B" w14:textId="64C969E7" w:rsidR="003B50D9" w:rsidRPr="003B50D9" w:rsidRDefault="003B50D9" w:rsidP="003B50D9">
      <w:pPr>
        <w:rPr>
          <w:b/>
          <w:sz w:val="28"/>
          <w:szCs w:val="28"/>
          <w:lang w:val="pt-BR"/>
        </w:rPr>
      </w:pPr>
    </w:p>
    <w:p w14:paraId="0005303E" w14:textId="77777777" w:rsidR="003B50D9" w:rsidRDefault="003B50D9" w:rsidP="003B50D9">
      <w:pPr>
        <w:jc w:val="center"/>
        <w:rPr>
          <w:b/>
          <w:sz w:val="28"/>
          <w:szCs w:val="28"/>
          <w:lang w:val="ro-RO"/>
        </w:rPr>
      </w:pPr>
      <w:r>
        <w:rPr>
          <w:b/>
          <w:sz w:val="28"/>
          <w:szCs w:val="28"/>
          <w:lang w:val="ro-RO"/>
        </w:rPr>
        <w:t>REFERAT DE APROBARE</w:t>
      </w:r>
    </w:p>
    <w:p w14:paraId="62187AE3" w14:textId="77777777" w:rsidR="003B50D9" w:rsidRDefault="003B50D9" w:rsidP="003B50D9">
      <w:pPr>
        <w:jc w:val="center"/>
        <w:rPr>
          <w:i/>
          <w:sz w:val="28"/>
          <w:szCs w:val="28"/>
          <w:lang w:val="ro-RO"/>
        </w:rPr>
      </w:pPr>
      <w:r>
        <w:rPr>
          <w:i/>
          <w:sz w:val="28"/>
          <w:szCs w:val="28"/>
          <w:lang w:val="ro-RO"/>
        </w:rPr>
        <w:t>La proiectul de hotărâre privind  aprobarea rectificării</w:t>
      </w:r>
    </w:p>
    <w:p w14:paraId="602F316D" w14:textId="77777777" w:rsidR="003B50D9" w:rsidRDefault="003B50D9" w:rsidP="003B50D9">
      <w:pPr>
        <w:jc w:val="center"/>
        <w:rPr>
          <w:i/>
          <w:sz w:val="28"/>
          <w:szCs w:val="28"/>
          <w:lang w:val="ro-RO"/>
        </w:rPr>
      </w:pPr>
      <w:r>
        <w:rPr>
          <w:i/>
          <w:sz w:val="28"/>
          <w:szCs w:val="28"/>
          <w:lang w:val="ro-RO"/>
        </w:rPr>
        <w:t>Bugetului Comunei Acăţari 2023</w:t>
      </w:r>
    </w:p>
    <w:p w14:paraId="39F10C8D" w14:textId="77777777" w:rsidR="003B50D9" w:rsidRDefault="003B50D9" w:rsidP="003B50D9">
      <w:pPr>
        <w:rPr>
          <w:lang w:val="ro-RO"/>
        </w:rPr>
      </w:pPr>
    </w:p>
    <w:p w14:paraId="6F7B55EF" w14:textId="17AD5224" w:rsidR="003B50D9" w:rsidRPr="00DC4728" w:rsidRDefault="003B50D9" w:rsidP="00DC4728">
      <w:pPr>
        <w:autoSpaceDE w:val="0"/>
        <w:spacing w:line="360" w:lineRule="auto"/>
        <w:jc w:val="both"/>
        <w:rPr>
          <w:sz w:val="26"/>
          <w:szCs w:val="26"/>
          <w:lang w:val="ro-RO"/>
        </w:rPr>
      </w:pPr>
      <w:r w:rsidRPr="00DC4728">
        <w:rPr>
          <w:sz w:val="26"/>
          <w:szCs w:val="26"/>
          <w:lang w:val="ro-RO"/>
        </w:rPr>
        <w:t xml:space="preserve">Având în vedere </w:t>
      </w:r>
      <w:r w:rsidR="003A0FEF" w:rsidRPr="00DC4728">
        <w:rPr>
          <w:sz w:val="26"/>
          <w:szCs w:val="26"/>
          <w:lang w:val="ro-RO"/>
        </w:rPr>
        <w:t>Contractele de finanțare:</w:t>
      </w:r>
    </w:p>
    <w:p w14:paraId="3949A655" w14:textId="3B422B1A" w:rsidR="003A0FEF" w:rsidRDefault="003A0FEF" w:rsidP="006D5D8C">
      <w:pPr>
        <w:autoSpaceDE w:val="0"/>
        <w:autoSpaceDN w:val="0"/>
        <w:adjustRightInd w:val="0"/>
        <w:jc w:val="both"/>
        <w:rPr>
          <w:sz w:val="26"/>
          <w:szCs w:val="26"/>
          <w:lang w:val="ro-RO"/>
        </w:rPr>
      </w:pPr>
      <w:r>
        <w:rPr>
          <w:sz w:val="26"/>
          <w:szCs w:val="26"/>
          <w:lang w:val="ro-RO"/>
        </w:rPr>
        <w:t>-</w:t>
      </w:r>
      <w:r w:rsidR="00DC4728">
        <w:rPr>
          <w:sz w:val="26"/>
          <w:szCs w:val="26"/>
          <w:lang w:val="ro-RO"/>
        </w:rPr>
        <w:t xml:space="preserve">PNRR </w:t>
      </w:r>
      <w:r>
        <w:rPr>
          <w:sz w:val="26"/>
          <w:szCs w:val="26"/>
          <w:lang w:val="ro-RO"/>
        </w:rPr>
        <w:t xml:space="preserve">Nr. 870DOT/2023 </w:t>
      </w:r>
      <w:r w:rsidRPr="003A0FEF">
        <w:rPr>
          <w:sz w:val="26"/>
          <w:szCs w:val="26"/>
          <w:lang w:val="ro-RO"/>
        </w:rPr>
        <w:t>Modernizarea</w:t>
      </w:r>
      <w:r>
        <w:rPr>
          <w:sz w:val="26"/>
          <w:szCs w:val="26"/>
          <w:lang w:val="ro-RO"/>
        </w:rPr>
        <w:t xml:space="preserve"> </w:t>
      </w:r>
      <w:r w:rsidRPr="003A0FEF">
        <w:rPr>
          <w:sz w:val="26"/>
          <w:szCs w:val="26"/>
          <w:lang w:val="ro-RO"/>
        </w:rPr>
        <w:t xml:space="preserve">Infrastructurii Educaționale </w:t>
      </w:r>
      <w:r>
        <w:rPr>
          <w:sz w:val="26"/>
          <w:szCs w:val="26"/>
          <w:lang w:val="ro-RO"/>
        </w:rPr>
        <w:t>ș</w:t>
      </w:r>
      <w:r w:rsidRPr="003A0FEF">
        <w:rPr>
          <w:sz w:val="26"/>
          <w:szCs w:val="26"/>
          <w:lang w:val="ro-RO"/>
        </w:rPr>
        <w:t xml:space="preserve">i </w:t>
      </w:r>
      <w:r>
        <w:rPr>
          <w:sz w:val="26"/>
          <w:szCs w:val="26"/>
          <w:lang w:val="ro-RO"/>
        </w:rPr>
        <w:t>a</w:t>
      </w:r>
      <w:r w:rsidRPr="003A0FEF">
        <w:rPr>
          <w:sz w:val="26"/>
          <w:szCs w:val="26"/>
          <w:lang w:val="ro-RO"/>
        </w:rPr>
        <w:t xml:space="preserve"> Dotărilor Aferente Pentru Unitățile </w:t>
      </w:r>
      <w:r>
        <w:rPr>
          <w:sz w:val="26"/>
          <w:szCs w:val="26"/>
          <w:lang w:val="ro-RO"/>
        </w:rPr>
        <w:t>d</w:t>
      </w:r>
      <w:r w:rsidRPr="003A0FEF">
        <w:rPr>
          <w:sz w:val="26"/>
          <w:szCs w:val="26"/>
          <w:lang w:val="ro-RO"/>
        </w:rPr>
        <w:t>e Învățământ</w:t>
      </w:r>
      <w:r>
        <w:rPr>
          <w:sz w:val="26"/>
          <w:szCs w:val="26"/>
          <w:lang w:val="ro-RO"/>
        </w:rPr>
        <w:t xml:space="preserve"> </w:t>
      </w:r>
      <w:r w:rsidRPr="003A0FEF">
        <w:rPr>
          <w:sz w:val="26"/>
          <w:szCs w:val="26"/>
          <w:lang w:val="ro-RO"/>
        </w:rPr>
        <w:t xml:space="preserve">Preuniversitare </w:t>
      </w:r>
      <w:r>
        <w:rPr>
          <w:sz w:val="26"/>
          <w:szCs w:val="26"/>
          <w:lang w:val="ro-RO"/>
        </w:rPr>
        <w:t>d</w:t>
      </w:r>
      <w:r w:rsidRPr="003A0FEF">
        <w:rPr>
          <w:sz w:val="26"/>
          <w:szCs w:val="26"/>
          <w:lang w:val="ro-RO"/>
        </w:rPr>
        <w:t>in Comuna Acățari</w:t>
      </w:r>
    </w:p>
    <w:p w14:paraId="7EA6AB12" w14:textId="43360DA5" w:rsidR="003A0FEF" w:rsidRDefault="003A0FEF" w:rsidP="006D5D8C">
      <w:pPr>
        <w:pStyle w:val="Default"/>
        <w:jc w:val="both"/>
        <w:rPr>
          <w:sz w:val="26"/>
          <w:szCs w:val="26"/>
          <w:lang w:val="ro-RO"/>
        </w:rPr>
      </w:pPr>
      <w:r w:rsidRPr="003A0FEF">
        <w:rPr>
          <w:color w:val="auto"/>
          <w:sz w:val="26"/>
          <w:szCs w:val="26"/>
          <w:lang w:val="ro-RO"/>
        </w:rPr>
        <w:t>-</w:t>
      </w:r>
      <w:r w:rsidR="00DC4728">
        <w:rPr>
          <w:color w:val="auto"/>
          <w:sz w:val="26"/>
          <w:szCs w:val="26"/>
          <w:lang w:val="ro-RO"/>
        </w:rPr>
        <w:t xml:space="preserve">PNRR </w:t>
      </w:r>
      <w:r w:rsidRPr="003A0FEF">
        <w:rPr>
          <w:color w:val="auto"/>
          <w:sz w:val="26"/>
          <w:szCs w:val="26"/>
          <w:lang w:val="ro-RO"/>
        </w:rPr>
        <w:t>Nr. C3I1A0122000323</w:t>
      </w:r>
      <w:r>
        <w:rPr>
          <w:color w:val="auto"/>
          <w:sz w:val="26"/>
          <w:szCs w:val="26"/>
          <w:lang w:val="ro-RO"/>
        </w:rPr>
        <w:t>/2023</w:t>
      </w:r>
      <w:r w:rsidRPr="003A0FEF">
        <w:rPr>
          <w:sz w:val="26"/>
          <w:szCs w:val="26"/>
          <w:lang w:val="ro-RO"/>
        </w:rPr>
        <w:t xml:space="preserve">Înființare Centru </w:t>
      </w:r>
      <w:r>
        <w:rPr>
          <w:sz w:val="26"/>
          <w:szCs w:val="26"/>
          <w:lang w:val="ro-RO"/>
        </w:rPr>
        <w:t>d</w:t>
      </w:r>
      <w:r w:rsidRPr="003A0FEF">
        <w:rPr>
          <w:sz w:val="26"/>
          <w:szCs w:val="26"/>
          <w:lang w:val="ro-RO"/>
        </w:rPr>
        <w:t xml:space="preserve">e Colectare </w:t>
      </w:r>
      <w:r>
        <w:rPr>
          <w:sz w:val="26"/>
          <w:szCs w:val="26"/>
          <w:lang w:val="ro-RO"/>
        </w:rPr>
        <w:t>p</w:t>
      </w:r>
      <w:r w:rsidRPr="003A0FEF">
        <w:rPr>
          <w:sz w:val="26"/>
          <w:szCs w:val="26"/>
          <w:lang w:val="ro-RO"/>
        </w:rPr>
        <w:t xml:space="preserve">rin Aport Voluntar </w:t>
      </w:r>
      <w:r>
        <w:rPr>
          <w:sz w:val="26"/>
          <w:szCs w:val="26"/>
          <w:lang w:val="ro-RO"/>
        </w:rPr>
        <w:t>î</w:t>
      </w:r>
      <w:r w:rsidRPr="003A0FEF">
        <w:rPr>
          <w:sz w:val="26"/>
          <w:szCs w:val="26"/>
          <w:lang w:val="ro-RO"/>
        </w:rPr>
        <w:t>n Comuna Acățari</w:t>
      </w:r>
    </w:p>
    <w:p w14:paraId="5BF2671A" w14:textId="606A5A5A" w:rsidR="00DC4728" w:rsidRDefault="00DC4728" w:rsidP="006D5D8C">
      <w:pPr>
        <w:pStyle w:val="Default"/>
        <w:jc w:val="both"/>
        <w:rPr>
          <w:sz w:val="26"/>
          <w:szCs w:val="26"/>
          <w:lang w:val="ro-RO"/>
        </w:rPr>
      </w:pPr>
      <w:r>
        <w:rPr>
          <w:sz w:val="26"/>
          <w:szCs w:val="26"/>
          <w:lang w:val="ro-RO"/>
        </w:rPr>
        <w:t>-Anghel Saligny 229/8419/28.12.2022 Canalizare menajeră în satele Vălenii, Găiești și extindere stație de epurare comuna Acățari, județul Mureș</w:t>
      </w:r>
    </w:p>
    <w:p w14:paraId="44484156" w14:textId="4C458BB3" w:rsidR="006D5D8C" w:rsidRDefault="006D5D8C" w:rsidP="006D5D8C">
      <w:pPr>
        <w:pStyle w:val="Default"/>
        <w:jc w:val="both"/>
        <w:rPr>
          <w:sz w:val="26"/>
          <w:szCs w:val="26"/>
          <w:lang w:val="ro-RO"/>
        </w:rPr>
      </w:pPr>
      <w:r>
        <w:rPr>
          <w:sz w:val="26"/>
          <w:szCs w:val="26"/>
          <w:lang w:val="ro-RO"/>
        </w:rPr>
        <w:t xml:space="preserve">Ținând cont de decontarea de către Ministerul Mediului, Apelor și  Pădurilor a cheltuielilor efectuate în vedere prevenirii atacurilor de urși bruni </w:t>
      </w:r>
    </w:p>
    <w:p w14:paraId="5ECA955C" w14:textId="77777777" w:rsidR="00DC4728" w:rsidRDefault="00DC4728" w:rsidP="003A0FEF">
      <w:pPr>
        <w:pStyle w:val="Default"/>
        <w:rPr>
          <w:color w:val="auto"/>
          <w:sz w:val="26"/>
          <w:szCs w:val="26"/>
          <w:lang w:val="ro-RO"/>
        </w:rPr>
      </w:pPr>
    </w:p>
    <w:p w14:paraId="4B6FB449" w14:textId="61A69BF4" w:rsidR="006D5D8C" w:rsidRDefault="006D5D8C" w:rsidP="003A0FEF">
      <w:pPr>
        <w:pStyle w:val="Default"/>
        <w:rPr>
          <w:color w:val="auto"/>
          <w:sz w:val="26"/>
          <w:szCs w:val="26"/>
          <w:lang w:val="ro-RO"/>
        </w:rPr>
      </w:pPr>
      <w:r>
        <w:rPr>
          <w:color w:val="auto"/>
          <w:sz w:val="26"/>
          <w:szCs w:val="26"/>
          <w:lang w:val="ro-RO"/>
        </w:rPr>
        <w:t>Se propune rectificarea bugetului local</w:t>
      </w:r>
    </w:p>
    <w:p w14:paraId="51D32536" w14:textId="00E48147" w:rsidR="00E13E5A" w:rsidRDefault="00E13E5A" w:rsidP="00C177C1">
      <w:pPr>
        <w:pStyle w:val="ListParagraph"/>
        <w:autoSpaceDE w:val="0"/>
        <w:spacing w:line="360" w:lineRule="auto"/>
        <w:ind w:left="0" w:firstLine="1275"/>
        <w:jc w:val="both"/>
        <w:rPr>
          <w:sz w:val="26"/>
          <w:szCs w:val="26"/>
          <w:lang w:val="ro-RO"/>
        </w:rPr>
      </w:pPr>
      <w:r w:rsidRPr="00275079">
        <w:rPr>
          <w:sz w:val="26"/>
          <w:szCs w:val="26"/>
          <w:lang w:val="ro-RO"/>
        </w:rPr>
        <w:t>Modificări</w:t>
      </w:r>
      <w:r w:rsidR="00EB0A62" w:rsidRPr="00275079">
        <w:rPr>
          <w:sz w:val="26"/>
          <w:szCs w:val="26"/>
          <w:lang w:val="ro-RO"/>
        </w:rPr>
        <w:t>:</w:t>
      </w:r>
    </w:p>
    <w:p w14:paraId="44F61DBE" w14:textId="4A1768DF" w:rsidR="00DC4728" w:rsidRDefault="00DC4728" w:rsidP="00C177C1">
      <w:pPr>
        <w:pStyle w:val="ListParagraph"/>
        <w:autoSpaceDE w:val="0"/>
        <w:spacing w:line="360" w:lineRule="auto"/>
        <w:ind w:left="0" w:firstLine="1275"/>
        <w:jc w:val="both"/>
        <w:rPr>
          <w:sz w:val="26"/>
          <w:szCs w:val="26"/>
          <w:lang w:val="ro-RO"/>
        </w:rPr>
      </w:pPr>
      <w:r>
        <w:rPr>
          <w:sz w:val="26"/>
          <w:szCs w:val="26"/>
          <w:lang w:val="ro-RO"/>
        </w:rPr>
        <w:t>Venituri</w:t>
      </w:r>
    </w:p>
    <w:tbl>
      <w:tblPr>
        <w:tblStyle w:val="TableGrid"/>
        <w:tblW w:w="0" w:type="auto"/>
        <w:tblLook w:val="04A0" w:firstRow="1" w:lastRow="0" w:firstColumn="1" w:lastColumn="0" w:noHBand="0" w:noVBand="1"/>
      </w:tblPr>
      <w:tblGrid>
        <w:gridCol w:w="6246"/>
        <w:gridCol w:w="2803"/>
      </w:tblGrid>
      <w:tr w:rsidR="00DC4728" w14:paraId="733A5B87" w14:textId="77777777" w:rsidTr="00A032C6">
        <w:trPr>
          <w:trHeight w:val="450"/>
        </w:trPr>
        <w:tc>
          <w:tcPr>
            <w:tcW w:w="6246" w:type="dxa"/>
          </w:tcPr>
          <w:p w14:paraId="119521B7" w14:textId="42F290AF" w:rsidR="00DC4728" w:rsidRDefault="00DC4728" w:rsidP="00C177C1">
            <w:pPr>
              <w:pStyle w:val="ListParagraph"/>
              <w:autoSpaceDE w:val="0"/>
              <w:spacing w:line="360" w:lineRule="auto"/>
              <w:ind w:left="0"/>
              <w:jc w:val="both"/>
              <w:rPr>
                <w:sz w:val="26"/>
                <w:szCs w:val="26"/>
                <w:lang w:val="ro-RO"/>
              </w:rPr>
            </w:pPr>
            <w:r>
              <w:rPr>
                <w:sz w:val="26"/>
                <w:szCs w:val="26"/>
                <w:lang w:val="ro-RO"/>
              </w:rPr>
              <w:t>Cont venituri</w:t>
            </w:r>
          </w:p>
        </w:tc>
        <w:tc>
          <w:tcPr>
            <w:tcW w:w="2803" w:type="dxa"/>
          </w:tcPr>
          <w:p w14:paraId="213B18FD" w14:textId="3BEDA619" w:rsidR="00DC4728" w:rsidRDefault="00DC4728" w:rsidP="00C177C1">
            <w:pPr>
              <w:pStyle w:val="ListParagraph"/>
              <w:autoSpaceDE w:val="0"/>
              <w:spacing w:line="360" w:lineRule="auto"/>
              <w:ind w:left="0"/>
              <w:jc w:val="both"/>
              <w:rPr>
                <w:sz w:val="26"/>
                <w:szCs w:val="26"/>
                <w:lang w:val="ro-RO"/>
              </w:rPr>
            </w:pPr>
            <w:r>
              <w:rPr>
                <w:sz w:val="26"/>
                <w:szCs w:val="26"/>
                <w:lang w:val="ro-RO"/>
              </w:rPr>
              <w:t>Influențe – lei -</w:t>
            </w:r>
          </w:p>
        </w:tc>
      </w:tr>
      <w:tr w:rsidR="006D5D8C" w14:paraId="1F0CC773" w14:textId="77777777" w:rsidTr="00A032C6">
        <w:trPr>
          <w:trHeight w:val="327"/>
        </w:trPr>
        <w:tc>
          <w:tcPr>
            <w:tcW w:w="6246" w:type="dxa"/>
          </w:tcPr>
          <w:p w14:paraId="660F9262" w14:textId="26871021" w:rsidR="006D5D8C" w:rsidRDefault="006D5D8C" w:rsidP="00C177C1">
            <w:pPr>
              <w:pStyle w:val="ListParagraph"/>
              <w:autoSpaceDE w:val="0"/>
              <w:spacing w:line="360" w:lineRule="auto"/>
              <w:ind w:left="0"/>
              <w:jc w:val="both"/>
              <w:rPr>
                <w:sz w:val="26"/>
                <w:szCs w:val="26"/>
                <w:lang w:val="ro-RO"/>
              </w:rPr>
            </w:pPr>
            <w:r>
              <w:rPr>
                <w:sz w:val="26"/>
                <w:szCs w:val="26"/>
                <w:lang w:val="ro-RO"/>
              </w:rPr>
              <w:t>420286</w:t>
            </w:r>
          </w:p>
        </w:tc>
        <w:tc>
          <w:tcPr>
            <w:tcW w:w="2803" w:type="dxa"/>
          </w:tcPr>
          <w:p w14:paraId="7E6FB8AD" w14:textId="38C99A13" w:rsidR="006D5D8C" w:rsidRDefault="006D5D8C" w:rsidP="00C177C1">
            <w:pPr>
              <w:pStyle w:val="ListParagraph"/>
              <w:autoSpaceDE w:val="0"/>
              <w:spacing w:line="360" w:lineRule="auto"/>
              <w:ind w:left="0"/>
              <w:jc w:val="both"/>
              <w:rPr>
                <w:sz w:val="26"/>
                <w:szCs w:val="26"/>
                <w:lang w:val="ro-RO"/>
              </w:rPr>
            </w:pPr>
            <w:r>
              <w:rPr>
                <w:sz w:val="26"/>
                <w:szCs w:val="26"/>
                <w:lang w:val="ro-RO"/>
              </w:rPr>
              <w:t>+30.000</w:t>
            </w:r>
          </w:p>
        </w:tc>
      </w:tr>
      <w:tr w:rsidR="00DC4728" w14:paraId="3C10EF29" w14:textId="77777777" w:rsidTr="00A032C6">
        <w:trPr>
          <w:trHeight w:val="450"/>
        </w:trPr>
        <w:tc>
          <w:tcPr>
            <w:tcW w:w="6246" w:type="dxa"/>
          </w:tcPr>
          <w:p w14:paraId="20D63E09" w14:textId="350EC0E8" w:rsidR="00DC4728" w:rsidRDefault="00DC4728" w:rsidP="00C177C1">
            <w:pPr>
              <w:pStyle w:val="ListParagraph"/>
              <w:autoSpaceDE w:val="0"/>
              <w:spacing w:line="360" w:lineRule="auto"/>
              <w:ind w:left="0"/>
              <w:jc w:val="both"/>
              <w:rPr>
                <w:sz w:val="26"/>
                <w:szCs w:val="26"/>
                <w:lang w:val="ro-RO"/>
              </w:rPr>
            </w:pPr>
            <w:r>
              <w:rPr>
                <w:sz w:val="26"/>
                <w:szCs w:val="26"/>
                <w:lang w:val="ro-RO"/>
              </w:rPr>
              <w:t>42028801</w:t>
            </w:r>
          </w:p>
        </w:tc>
        <w:tc>
          <w:tcPr>
            <w:tcW w:w="2803" w:type="dxa"/>
          </w:tcPr>
          <w:p w14:paraId="561699A3" w14:textId="29288C52" w:rsidR="00DC4728" w:rsidRDefault="006D5D8C" w:rsidP="00C177C1">
            <w:pPr>
              <w:pStyle w:val="ListParagraph"/>
              <w:autoSpaceDE w:val="0"/>
              <w:spacing w:line="360" w:lineRule="auto"/>
              <w:ind w:left="0"/>
              <w:jc w:val="both"/>
              <w:rPr>
                <w:sz w:val="26"/>
                <w:szCs w:val="26"/>
                <w:lang w:val="ro-RO"/>
              </w:rPr>
            </w:pPr>
            <w:r>
              <w:rPr>
                <w:sz w:val="26"/>
                <w:szCs w:val="26"/>
                <w:lang w:val="ro-RO"/>
              </w:rPr>
              <w:t>+</w:t>
            </w:r>
            <w:r w:rsidR="00DC4728">
              <w:rPr>
                <w:sz w:val="26"/>
                <w:szCs w:val="26"/>
                <w:lang w:val="ro-RO"/>
              </w:rPr>
              <w:t>4.871.000</w:t>
            </w:r>
          </w:p>
        </w:tc>
      </w:tr>
      <w:tr w:rsidR="00DC4728" w14:paraId="7EFA5B93" w14:textId="77777777" w:rsidTr="00A032C6">
        <w:trPr>
          <w:trHeight w:val="435"/>
        </w:trPr>
        <w:tc>
          <w:tcPr>
            <w:tcW w:w="6246" w:type="dxa"/>
          </w:tcPr>
          <w:p w14:paraId="70B3D5C7" w14:textId="7CD9D346" w:rsidR="00DC4728" w:rsidRDefault="00DC4728" w:rsidP="00C177C1">
            <w:pPr>
              <w:pStyle w:val="ListParagraph"/>
              <w:autoSpaceDE w:val="0"/>
              <w:spacing w:line="360" w:lineRule="auto"/>
              <w:ind w:left="0"/>
              <w:jc w:val="both"/>
              <w:rPr>
                <w:sz w:val="26"/>
                <w:szCs w:val="26"/>
                <w:lang w:val="ro-RO"/>
              </w:rPr>
            </w:pPr>
            <w:r>
              <w:rPr>
                <w:sz w:val="26"/>
                <w:szCs w:val="26"/>
                <w:lang w:val="ro-RO"/>
              </w:rPr>
              <w:t>42028803</w:t>
            </w:r>
          </w:p>
        </w:tc>
        <w:tc>
          <w:tcPr>
            <w:tcW w:w="2803" w:type="dxa"/>
          </w:tcPr>
          <w:p w14:paraId="3E1D23FC" w14:textId="139BDFDD" w:rsidR="00DC4728" w:rsidRDefault="006D5D8C" w:rsidP="00C177C1">
            <w:pPr>
              <w:pStyle w:val="ListParagraph"/>
              <w:autoSpaceDE w:val="0"/>
              <w:spacing w:line="360" w:lineRule="auto"/>
              <w:ind w:left="0"/>
              <w:jc w:val="both"/>
              <w:rPr>
                <w:sz w:val="26"/>
                <w:szCs w:val="26"/>
                <w:lang w:val="ro-RO"/>
              </w:rPr>
            </w:pPr>
            <w:r>
              <w:rPr>
                <w:sz w:val="26"/>
                <w:szCs w:val="26"/>
                <w:lang w:val="ro-RO"/>
              </w:rPr>
              <w:t>+</w:t>
            </w:r>
            <w:r w:rsidR="00DC4728">
              <w:rPr>
                <w:sz w:val="26"/>
                <w:szCs w:val="26"/>
                <w:lang w:val="ro-RO"/>
              </w:rPr>
              <w:t>926.000</w:t>
            </w:r>
          </w:p>
        </w:tc>
      </w:tr>
      <w:tr w:rsidR="00DC4728" w14:paraId="2D391188" w14:textId="77777777" w:rsidTr="00A032C6">
        <w:trPr>
          <w:trHeight w:val="450"/>
        </w:trPr>
        <w:tc>
          <w:tcPr>
            <w:tcW w:w="6246" w:type="dxa"/>
          </w:tcPr>
          <w:p w14:paraId="17797D15" w14:textId="75852A4C" w:rsidR="00DC4728" w:rsidRDefault="00DC4728" w:rsidP="00C177C1">
            <w:pPr>
              <w:pStyle w:val="ListParagraph"/>
              <w:autoSpaceDE w:val="0"/>
              <w:spacing w:line="360" w:lineRule="auto"/>
              <w:ind w:left="0"/>
              <w:jc w:val="both"/>
              <w:rPr>
                <w:sz w:val="26"/>
                <w:szCs w:val="26"/>
                <w:lang w:val="ro-RO"/>
              </w:rPr>
            </w:pPr>
            <w:r>
              <w:rPr>
                <w:sz w:val="26"/>
                <w:szCs w:val="26"/>
                <w:lang w:val="ro-RO"/>
              </w:rPr>
              <w:t>420287</w:t>
            </w:r>
          </w:p>
        </w:tc>
        <w:tc>
          <w:tcPr>
            <w:tcW w:w="2803" w:type="dxa"/>
          </w:tcPr>
          <w:p w14:paraId="2AC0458E" w14:textId="5DE7CBFE" w:rsidR="00DC4728" w:rsidRDefault="006D5D8C" w:rsidP="00C177C1">
            <w:pPr>
              <w:pStyle w:val="ListParagraph"/>
              <w:autoSpaceDE w:val="0"/>
              <w:spacing w:line="360" w:lineRule="auto"/>
              <w:ind w:left="0"/>
              <w:jc w:val="both"/>
              <w:rPr>
                <w:sz w:val="26"/>
                <w:szCs w:val="26"/>
                <w:lang w:val="ro-RO"/>
              </w:rPr>
            </w:pPr>
            <w:r>
              <w:rPr>
                <w:sz w:val="26"/>
                <w:szCs w:val="26"/>
                <w:lang w:val="ro-RO"/>
              </w:rPr>
              <w:t>+</w:t>
            </w:r>
            <w:r w:rsidR="00DC4728">
              <w:rPr>
                <w:sz w:val="26"/>
                <w:szCs w:val="26"/>
                <w:lang w:val="ro-RO"/>
              </w:rPr>
              <w:t>13.000.000</w:t>
            </w:r>
          </w:p>
        </w:tc>
      </w:tr>
      <w:tr w:rsidR="00DC4728" w14:paraId="1B9F7B4B" w14:textId="77777777" w:rsidTr="00A032C6">
        <w:trPr>
          <w:trHeight w:val="340"/>
        </w:trPr>
        <w:tc>
          <w:tcPr>
            <w:tcW w:w="6246" w:type="dxa"/>
          </w:tcPr>
          <w:p w14:paraId="424CC95C" w14:textId="439ECAFD" w:rsidR="00DC4728" w:rsidRDefault="00DC4728" w:rsidP="00C177C1">
            <w:pPr>
              <w:pStyle w:val="ListParagraph"/>
              <w:autoSpaceDE w:val="0"/>
              <w:spacing w:line="360" w:lineRule="auto"/>
              <w:ind w:left="0"/>
              <w:jc w:val="both"/>
              <w:rPr>
                <w:sz w:val="26"/>
                <w:szCs w:val="26"/>
                <w:lang w:val="ro-RO"/>
              </w:rPr>
            </w:pPr>
            <w:r>
              <w:rPr>
                <w:sz w:val="26"/>
                <w:szCs w:val="26"/>
                <w:lang w:val="ro-RO"/>
              </w:rPr>
              <w:t>Total</w:t>
            </w:r>
          </w:p>
        </w:tc>
        <w:tc>
          <w:tcPr>
            <w:tcW w:w="2803" w:type="dxa"/>
          </w:tcPr>
          <w:p w14:paraId="16D59AC7" w14:textId="16088D7B" w:rsidR="00DC4728" w:rsidRDefault="006D5D8C" w:rsidP="00C177C1">
            <w:pPr>
              <w:pStyle w:val="ListParagraph"/>
              <w:autoSpaceDE w:val="0"/>
              <w:spacing w:line="360" w:lineRule="auto"/>
              <w:ind w:left="0"/>
              <w:jc w:val="both"/>
              <w:rPr>
                <w:sz w:val="26"/>
                <w:szCs w:val="26"/>
                <w:lang w:val="ro-RO"/>
              </w:rPr>
            </w:pPr>
            <w:r>
              <w:rPr>
                <w:sz w:val="26"/>
                <w:szCs w:val="26"/>
                <w:lang w:val="ro-RO"/>
              </w:rPr>
              <w:t>+</w:t>
            </w:r>
            <w:r w:rsidR="00DC4728">
              <w:rPr>
                <w:sz w:val="26"/>
                <w:szCs w:val="26"/>
                <w:lang w:val="ro-RO"/>
              </w:rPr>
              <w:t>18.</w:t>
            </w:r>
            <w:r>
              <w:rPr>
                <w:sz w:val="26"/>
                <w:szCs w:val="26"/>
                <w:lang w:val="ro-RO"/>
              </w:rPr>
              <w:t>82</w:t>
            </w:r>
            <w:r w:rsidR="00DC4728">
              <w:rPr>
                <w:sz w:val="26"/>
                <w:szCs w:val="26"/>
                <w:lang w:val="ro-RO"/>
              </w:rPr>
              <w:t>7.000</w:t>
            </w:r>
          </w:p>
        </w:tc>
      </w:tr>
    </w:tbl>
    <w:p w14:paraId="547E7ACF" w14:textId="5C2DF446" w:rsidR="00DC4728" w:rsidRPr="00275079" w:rsidRDefault="00DC4728" w:rsidP="00C177C1">
      <w:pPr>
        <w:pStyle w:val="ListParagraph"/>
        <w:autoSpaceDE w:val="0"/>
        <w:spacing w:line="360" w:lineRule="auto"/>
        <w:ind w:left="0" w:firstLine="1275"/>
        <w:jc w:val="both"/>
        <w:rPr>
          <w:sz w:val="26"/>
          <w:szCs w:val="26"/>
          <w:lang w:val="ro-RO"/>
        </w:rPr>
      </w:pPr>
      <w:r>
        <w:rPr>
          <w:sz w:val="26"/>
          <w:szCs w:val="26"/>
          <w:lang w:val="ro-RO"/>
        </w:rPr>
        <w:t>Chetuieli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012"/>
        <w:gridCol w:w="3077"/>
      </w:tblGrid>
      <w:tr w:rsidR="003B50D9" w14:paraId="28A9B36D" w14:textId="77777777" w:rsidTr="00275079">
        <w:tc>
          <w:tcPr>
            <w:tcW w:w="3042" w:type="dxa"/>
            <w:shd w:val="clear" w:color="auto" w:fill="auto"/>
          </w:tcPr>
          <w:p w14:paraId="3BC28427" w14:textId="77777777" w:rsidR="003B50D9" w:rsidRDefault="003B50D9" w:rsidP="00BD4870">
            <w:pPr>
              <w:pStyle w:val="ListParagraph"/>
              <w:autoSpaceDE w:val="0"/>
              <w:ind w:left="0"/>
              <w:jc w:val="both"/>
              <w:rPr>
                <w:sz w:val="26"/>
                <w:szCs w:val="26"/>
                <w:lang w:val="ro-RO"/>
              </w:rPr>
            </w:pPr>
            <w:r>
              <w:rPr>
                <w:sz w:val="26"/>
                <w:szCs w:val="26"/>
                <w:lang w:val="ro-RO"/>
              </w:rPr>
              <w:t>Capitol</w:t>
            </w:r>
          </w:p>
        </w:tc>
        <w:tc>
          <w:tcPr>
            <w:tcW w:w="3012" w:type="dxa"/>
            <w:shd w:val="clear" w:color="auto" w:fill="auto"/>
          </w:tcPr>
          <w:p w14:paraId="30549BBE" w14:textId="77777777" w:rsidR="003B50D9" w:rsidRDefault="003B50D9" w:rsidP="00BD4870">
            <w:pPr>
              <w:pStyle w:val="ListParagraph"/>
              <w:autoSpaceDE w:val="0"/>
              <w:ind w:left="0"/>
              <w:jc w:val="both"/>
              <w:rPr>
                <w:sz w:val="26"/>
                <w:szCs w:val="26"/>
                <w:lang w:val="ro-RO"/>
              </w:rPr>
            </w:pPr>
            <w:r>
              <w:rPr>
                <w:sz w:val="26"/>
                <w:szCs w:val="26"/>
                <w:lang w:val="ro-RO"/>
              </w:rPr>
              <w:t>Titlul</w:t>
            </w:r>
          </w:p>
        </w:tc>
        <w:tc>
          <w:tcPr>
            <w:tcW w:w="3077" w:type="dxa"/>
            <w:shd w:val="clear" w:color="auto" w:fill="auto"/>
          </w:tcPr>
          <w:p w14:paraId="38E79E1E" w14:textId="77777777" w:rsidR="003B50D9" w:rsidRDefault="003B50D9" w:rsidP="00BD4870">
            <w:pPr>
              <w:pStyle w:val="ListParagraph"/>
              <w:autoSpaceDE w:val="0"/>
              <w:ind w:left="0"/>
              <w:jc w:val="both"/>
              <w:rPr>
                <w:sz w:val="26"/>
                <w:szCs w:val="26"/>
                <w:lang w:val="ro-RO"/>
              </w:rPr>
            </w:pPr>
            <w:r>
              <w:rPr>
                <w:sz w:val="26"/>
                <w:szCs w:val="26"/>
                <w:lang w:val="ro-RO"/>
              </w:rPr>
              <w:t xml:space="preserve">Influențe – lei - </w:t>
            </w:r>
          </w:p>
        </w:tc>
      </w:tr>
      <w:tr w:rsidR="00FE79CC" w14:paraId="608C7A95" w14:textId="77777777" w:rsidTr="00275079">
        <w:tc>
          <w:tcPr>
            <w:tcW w:w="3042" w:type="dxa"/>
            <w:shd w:val="clear" w:color="auto" w:fill="auto"/>
          </w:tcPr>
          <w:p w14:paraId="2C283E84" w14:textId="3D58273E" w:rsidR="00FE79CC" w:rsidRDefault="00FE79CC" w:rsidP="00BD4870">
            <w:pPr>
              <w:pStyle w:val="ListParagraph"/>
              <w:autoSpaceDE w:val="0"/>
              <w:ind w:left="0"/>
              <w:jc w:val="both"/>
              <w:rPr>
                <w:sz w:val="26"/>
                <w:szCs w:val="26"/>
                <w:lang w:val="ro-RO"/>
              </w:rPr>
            </w:pPr>
            <w:r>
              <w:rPr>
                <w:sz w:val="26"/>
                <w:szCs w:val="26"/>
                <w:lang w:val="ro-RO"/>
              </w:rPr>
              <w:t>6502</w:t>
            </w:r>
          </w:p>
        </w:tc>
        <w:tc>
          <w:tcPr>
            <w:tcW w:w="3012" w:type="dxa"/>
            <w:shd w:val="clear" w:color="auto" w:fill="auto"/>
          </w:tcPr>
          <w:p w14:paraId="1EF31DFB" w14:textId="12600165" w:rsidR="00FE79CC" w:rsidRDefault="00FE79CC" w:rsidP="00BD4870">
            <w:pPr>
              <w:pStyle w:val="ListParagraph"/>
              <w:autoSpaceDE w:val="0"/>
              <w:ind w:left="0"/>
              <w:jc w:val="both"/>
              <w:rPr>
                <w:sz w:val="26"/>
                <w:szCs w:val="26"/>
                <w:lang w:val="ro-RO"/>
              </w:rPr>
            </w:pPr>
            <w:r>
              <w:rPr>
                <w:sz w:val="26"/>
                <w:szCs w:val="26"/>
                <w:lang w:val="ro-RO"/>
              </w:rPr>
              <w:t>60</w:t>
            </w:r>
          </w:p>
        </w:tc>
        <w:tc>
          <w:tcPr>
            <w:tcW w:w="3077" w:type="dxa"/>
            <w:shd w:val="clear" w:color="auto" w:fill="auto"/>
          </w:tcPr>
          <w:p w14:paraId="6FD1D95B" w14:textId="7429580B" w:rsidR="00FE79CC" w:rsidRDefault="00FE79CC" w:rsidP="00BD4870">
            <w:pPr>
              <w:pStyle w:val="ListParagraph"/>
              <w:autoSpaceDE w:val="0"/>
              <w:ind w:left="0"/>
              <w:jc w:val="both"/>
              <w:rPr>
                <w:sz w:val="26"/>
                <w:szCs w:val="26"/>
                <w:lang w:val="ro-RO"/>
              </w:rPr>
            </w:pPr>
            <w:r>
              <w:rPr>
                <w:sz w:val="26"/>
                <w:szCs w:val="26"/>
                <w:lang w:val="ro-RO"/>
              </w:rPr>
              <w:t>+1.238.000</w:t>
            </w:r>
          </w:p>
        </w:tc>
      </w:tr>
      <w:tr w:rsidR="00FE79CC" w14:paraId="0DA4A5D2" w14:textId="77777777" w:rsidTr="00275079">
        <w:tc>
          <w:tcPr>
            <w:tcW w:w="3042" w:type="dxa"/>
            <w:vMerge w:val="restart"/>
            <w:shd w:val="clear" w:color="auto" w:fill="auto"/>
          </w:tcPr>
          <w:p w14:paraId="17B8DF1C" w14:textId="2D11C63B" w:rsidR="00FE79CC" w:rsidRDefault="00FE79CC" w:rsidP="00BD4870">
            <w:pPr>
              <w:pStyle w:val="ListParagraph"/>
              <w:autoSpaceDE w:val="0"/>
              <w:ind w:left="0"/>
              <w:jc w:val="both"/>
              <w:rPr>
                <w:sz w:val="26"/>
                <w:szCs w:val="26"/>
                <w:lang w:val="ro-RO"/>
              </w:rPr>
            </w:pPr>
            <w:r>
              <w:rPr>
                <w:sz w:val="26"/>
                <w:szCs w:val="26"/>
                <w:lang w:val="ro-RO"/>
              </w:rPr>
              <w:t>7402</w:t>
            </w:r>
          </w:p>
        </w:tc>
        <w:tc>
          <w:tcPr>
            <w:tcW w:w="3012" w:type="dxa"/>
            <w:shd w:val="clear" w:color="auto" w:fill="auto"/>
          </w:tcPr>
          <w:p w14:paraId="2A53E162" w14:textId="60B4D8E3" w:rsidR="00FE79CC" w:rsidRDefault="00FE79CC" w:rsidP="00BD4870">
            <w:pPr>
              <w:pStyle w:val="ListParagraph"/>
              <w:autoSpaceDE w:val="0"/>
              <w:ind w:left="0"/>
              <w:jc w:val="both"/>
              <w:rPr>
                <w:sz w:val="26"/>
                <w:szCs w:val="26"/>
                <w:lang w:val="ro-RO"/>
              </w:rPr>
            </w:pPr>
            <w:r>
              <w:rPr>
                <w:sz w:val="26"/>
                <w:szCs w:val="26"/>
                <w:lang w:val="ro-RO"/>
              </w:rPr>
              <w:t>60</w:t>
            </w:r>
          </w:p>
        </w:tc>
        <w:tc>
          <w:tcPr>
            <w:tcW w:w="3077" w:type="dxa"/>
            <w:shd w:val="clear" w:color="auto" w:fill="auto"/>
          </w:tcPr>
          <w:p w14:paraId="6EFA2685" w14:textId="56006191" w:rsidR="00FE79CC" w:rsidRDefault="00FE79CC" w:rsidP="00BD4870">
            <w:pPr>
              <w:pStyle w:val="ListParagraph"/>
              <w:autoSpaceDE w:val="0"/>
              <w:ind w:left="0"/>
              <w:jc w:val="both"/>
              <w:rPr>
                <w:sz w:val="26"/>
                <w:szCs w:val="26"/>
                <w:lang w:val="ro-RO"/>
              </w:rPr>
            </w:pPr>
            <w:r>
              <w:rPr>
                <w:sz w:val="26"/>
                <w:szCs w:val="26"/>
                <w:lang w:val="ro-RO"/>
              </w:rPr>
              <w:t>+4.559.000</w:t>
            </w:r>
          </w:p>
        </w:tc>
      </w:tr>
      <w:tr w:rsidR="00FE79CC" w14:paraId="5712F7F7" w14:textId="77777777" w:rsidTr="00275079">
        <w:tc>
          <w:tcPr>
            <w:tcW w:w="3042" w:type="dxa"/>
            <w:vMerge/>
            <w:shd w:val="clear" w:color="auto" w:fill="auto"/>
          </w:tcPr>
          <w:p w14:paraId="3116777C" w14:textId="77777777" w:rsidR="00FE79CC" w:rsidRDefault="00FE79CC" w:rsidP="00BD4870">
            <w:pPr>
              <w:pStyle w:val="ListParagraph"/>
              <w:autoSpaceDE w:val="0"/>
              <w:ind w:left="0"/>
              <w:jc w:val="both"/>
              <w:rPr>
                <w:sz w:val="26"/>
                <w:szCs w:val="26"/>
                <w:lang w:val="ro-RO"/>
              </w:rPr>
            </w:pPr>
          </w:p>
        </w:tc>
        <w:tc>
          <w:tcPr>
            <w:tcW w:w="3012" w:type="dxa"/>
            <w:shd w:val="clear" w:color="auto" w:fill="auto"/>
          </w:tcPr>
          <w:p w14:paraId="45F2AD68" w14:textId="30F854AF" w:rsidR="00FE79CC" w:rsidRDefault="00FE79CC" w:rsidP="00BD4870">
            <w:pPr>
              <w:pStyle w:val="ListParagraph"/>
              <w:autoSpaceDE w:val="0"/>
              <w:ind w:left="0"/>
              <w:jc w:val="both"/>
              <w:rPr>
                <w:sz w:val="26"/>
                <w:szCs w:val="26"/>
                <w:lang w:val="ro-RO"/>
              </w:rPr>
            </w:pPr>
            <w:r>
              <w:rPr>
                <w:sz w:val="26"/>
                <w:szCs w:val="26"/>
                <w:lang w:val="ro-RO"/>
              </w:rPr>
              <w:t>20</w:t>
            </w:r>
          </w:p>
        </w:tc>
        <w:tc>
          <w:tcPr>
            <w:tcW w:w="3077" w:type="dxa"/>
            <w:shd w:val="clear" w:color="auto" w:fill="auto"/>
          </w:tcPr>
          <w:p w14:paraId="09F35510" w14:textId="648178B3" w:rsidR="00FE79CC" w:rsidRDefault="00FE79CC" w:rsidP="00BD4870">
            <w:pPr>
              <w:pStyle w:val="ListParagraph"/>
              <w:autoSpaceDE w:val="0"/>
              <w:ind w:left="0"/>
              <w:jc w:val="both"/>
              <w:rPr>
                <w:sz w:val="26"/>
                <w:szCs w:val="26"/>
                <w:lang w:val="ro-RO"/>
              </w:rPr>
            </w:pPr>
            <w:r>
              <w:rPr>
                <w:sz w:val="26"/>
                <w:szCs w:val="26"/>
                <w:lang w:val="ro-RO"/>
              </w:rPr>
              <w:t>+30.000</w:t>
            </w:r>
          </w:p>
        </w:tc>
      </w:tr>
      <w:tr w:rsidR="003B50D9" w14:paraId="7E6CDCEF" w14:textId="77777777" w:rsidTr="00275079">
        <w:tc>
          <w:tcPr>
            <w:tcW w:w="3042" w:type="dxa"/>
            <w:shd w:val="clear" w:color="auto" w:fill="auto"/>
          </w:tcPr>
          <w:p w14:paraId="007A132E" w14:textId="27586FD9" w:rsidR="003B50D9" w:rsidRDefault="00FE79CC" w:rsidP="00BD4870">
            <w:pPr>
              <w:pStyle w:val="ListParagraph"/>
              <w:autoSpaceDE w:val="0"/>
              <w:ind w:left="0"/>
              <w:jc w:val="both"/>
              <w:rPr>
                <w:sz w:val="26"/>
                <w:szCs w:val="26"/>
                <w:lang w:val="ro-RO"/>
              </w:rPr>
            </w:pPr>
            <w:r>
              <w:rPr>
                <w:sz w:val="26"/>
                <w:szCs w:val="26"/>
                <w:lang w:val="ro-RO"/>
              </w:rPr>
              <w:t>7002</w:t>
            </w:r>
          </w:p>
        </w:tc>
        <w:tc>
          <w:tcPr>
            <w:tcW w:w="3012" w:type="dxa"/>
            <w:shd w:val="clear" w:color="auto" w:fill="auto"/>
          </w:tcPr>
          <w:p w14:paraId="663E6D6D" w14:textId="224FD7E8" w:rsidR="003B50D9" w:rsidRDefault="00FE79CC" w:rsidP="00BD4870">
            <w:pPr>
              <w:pStyle w:val="ListParagraph"/>
              <w:autoSpaceDE w:val="0"/>
              <w:ind w:left="0"/>
              <w:jc w:val="both"/>
              <w:rPr>
                <w:sz w:val="26"/>
                <w:szCs w:val="26"/>
                <w:lang w:val="ro-RO"/>
              </w:rPr>
            </w:pPr>
            <w:r>
              <w:rPr>
                <w:sz w:val="26"/>
                <w:szCs w:val="26"/>
                <w:lang w:val="ro-RO"/>
              </w:rPr>
              <w:t>71</w:t>
            </w:r>
          </w:p>
        </w:tc>
        <w:tc>
          <w:tcPr>
            <w:tcW w:w="3077" w:type="dxa"/>
            <w:shd w:val="clear" w:color="auto" w:fill="auto"/>
          </w:tcPr>
          <w:p w14:paraId="03F8E4C4" w14:textId="4F905350" w:rsidR="003B50D9" w:rsidRDefault="00FE79CC" w:rsidP="00BD4870">
            <w:pPr>
              <w:pStyle w:val="ListParagraph"/>
              <w:autoSpaceDE w:val="0"/>
              <w:ind w:left="0"/>
              <w:jc w:val="both"/>
              <w:rPr>
                <w:sz w:val="26"/>
                <w:szCs w:val="26"/>
                <w:lang w:val="ro-RO"/>
              </w:rPr>
            </w:pPr>
            <w:r>
              <w:rPr>
                <w:sz w:val="26"/>
                <w:szCs w:val="26"/>
                <w:lang w:val="ro-RO"/>
              </w:rPr>
              <w:t>+13.000</w:t>
            </w:r>
            <w:r w:rsidR="003B50D9">
              <w:rPr>
                <w:sz w:val="26"/>
                <w:szCs w:val="26"/>
                <w:lang w:val="ro-RO"/>
              </w:rPr>
              <w:t>.000</w:t>
            </w:r>
          </w:p>
        </w:tc>
      </w:tr>
      <w:tr w:rsidR="003B50D9" w14:paraId="7F2EF2A3" w14:textId="77777777" w:rsidTr="00275079">
        <w:tc>
          <w:tcPr>
            <w:tcW w:w="6054" w:type="dxa"/>
            <w:gridSpan w:val="2"/>
            <w:shd w:val="clear" w:color="auto" w:fill="auto"/>
          </w:tcPr>
          <w:p w14:paraId="3164C3B2" w14:textId="77777777" w:rsidR="003B50D9" w:rsidRDefault="003B50D9" w:rsidP="00BD4870">
            <w:pPr>
              <w:pStyle w:val="ListParagraph"/>
              <w:autoSpaceDE w:val="0"/>
              <w:ind w:left="0"/>
              <w:jc w:val="center"/>
              <w:rPr>
                <w:sz w:val="26"/>
                <w:szCs w:val="26"/>
                <w:lang w:val="ro-RO"/>
              </w:rPr>
            </w:pPr>
            <w:r>
              <w:rPr>
                <w:sz w:val="26"/>
                <w:szCs w:val="26"/>
                <w:lang w:val="ro-RO"/>
              </w:rPr>
              <w:t>TOTAL</w:t>
            </w:r>
          </w:p>
        </w:tc>
        <w:tc>
          <w:tcPr>
            <w:tcW w:w="3077" w:type="dxa"/>
            <w:shd w:val="clear" w:color="auto" w:fill="auto"/>
          </w:tcPr>
          <w:p w14:paraId="01B45BB5" w14:textId="2814E082" w:rsidR="003B50D9" w:rsidRDefault="00FE79CC" w:rsidP="00BD4870">
            <w:pPr>
              <w:pStyle w:val="ListParagraph"/>
              <w:autoSpaceDE w:val="0"/>
              <w:ind w:left="0"/>
              <w:jc w:val="both"/>
              <w:rPr>
                <w:sz w:val="26"/>
                <w:szCs w:val="26"/>
                <w:lang w:val="ro-RO"/>
              </w:rPr>
            </w:pPr>
            <w:r>
              <w:rPr>
                <w:sz w:val="26"/>
                <w:szCs w:val="26"/>
                <w:lang w:val="ro-RO"/>
              </w:rPr>
              <w:t>+18.827.000</w:t>
            </w:r>
          </w:p>
        </w:tc>
      </w:tr>
    </w:tbl>
    <w:p w14:paraId="471F46C9" w14:textId="77777777" w:rsidR="003B50D9" w:rsidRDefault="003B50D9" w:rsidP="003B50D9">
      <w:pPr>
        <w:rPr>
          <w:lang w:val="ro-RO"/>
        </w:rPr>
      </w:pPr>
    </w:p>
    <w:p w14:paraId="4B121CC6" w14:textId="6352E0DD" w:rsidR="00275079" w:rsidRDefault="00275079" w:rsidP="00A032C6">
      <w:pPr>
        <w:jc w:val="both"/>
        <w:rPr>
          <w:sz w:val="26"/>
          <w:szCs w:val="26"/>
          <w:lang w:val="ro-RO"/>
        </w:rPr>
      </w:pPr>
      <w:r>
        <w:rPr>
          <w:sz w:val="26"/>
          <w:szCs w:val="26"/>
          <w:lang w:val="ro-RO"/>
        </w:rPr>
        <w:t xml:space="preserve">         Având în vedere încasarea unor sume pentru sponsorizarea Zilelor comunei Acățari se propune rectificarea Bugetului finanțat din venituri proprii, sursa E cu majorarea veniturilor la capitolul 3701 cu suma de </w:t>
      </w:r>
      <w:r w:rsidR="00CA7DAA">
        <w:rPr>
          <w:sz w:val="26"/>
          <w:szCs w:val="26"/>
          <w:lang w:val="ro-RO"/>
        </w:rPr>
        <w:t>18</w:t>
      </w:r>
      <w:r>
        <w:rPr>
          <w:sz w:val="26"/>
          <w:szCs w:val="26"/>
          <w:lang w:val="ro-RO"/>
        </w:rPr>
        <w:t xml:space="preserve"> mii lei.</w:t>
      </w:r>
    </w:p>
    <w:p w14:paraId="10E685ED" w14:textId="2DC6936C" w:rsidR="003B50D9" w:rsidRPr="00275079" w:rsidRDefault="00275079" w:rsidP="00A032C6">
      <w:pPr>
        <w:jc w:val="both"/>
        <w:rPr>
          <w:sz w:val="26"/>
          <w:szCs w:val="26"/>
          <w:lang w:val="ro-RO"/>
        </w:rPr>
      </w:pPr>
      <w:r>
        <w:rPr>
          <w:sz w:val="26"/>
          <w:szCs w:val="26"/>
          <w:lang w:val="ro-RO"/>
        </w:rPr>
        <w:t xml:space="preserve">         Cheltuielile se majorează la capitolul 67100307-203030 cu suma de </w:t>
      </w:r>
      <w:r w:rsidR="00CA7DAA">
        <w:rPr>
          <w:sz w:val="26"/>
          <w:szCs w:val="26"/>
          <w:lang w:val="ro-RO"/>
        </w:rPr>
        <w:t>18</w:t>
      </w:r>
      <w:r>
        <w:rPr>
          <w:sz w:val="26"/>
          <w:szCs w:val="26"/>
          <w:lang w:val="ro-RO"/>
        </w:rPr>
        <w:t xml:space="preserve"> mii lei.</w:t>
      </w:r>
    </w:p>
    <w:p w14:paraId="76AC8CB1" w14:textId="77777777" w:rsidR="003B50D9" w:rsidRPr="00275079" w:rsidRDefault="003B50D9" w:rsidP="00A032C6">
      <w:pPr>
        <w:ind w:right="414" w:firstLine="567"/>
        <w:jc w:val="both"/>
        <w:rPr>
          <w:sz w:val="26"/>
          <w:szCs w:val="26"/>
          <w:lang w:val="ro-RO"/>
        </w:rPr>
      </w:pPr>
      <w:r w:rsidRPr="00275079">
        <w:rPr>
          <w:sz w:val="26"/>
          <w:szCs w:val="26"/>
          <w:lang w:val="ro-RO"/>
        </w:rPr>
        <w:t>Se propune elaborarea proiectului de hotărâre conform celor prezentate.</w:t>
      </w:r>
    </w:p>
    <w:p w14:paraId="549E59F6" w14:textId="77777777" w:rsidR="003B50D9" w:rsidRDefault="003B50D9" w:rsidP="003B50D9">
      <w:pPr>
        <w:ind w:left="567" w:right="414" w:firstLine="284"/>
        <w:jc w:val="both"/>
        <w:rPr>
          <w:lang w:val="ro-RO"/>
        </w:rPr>
      </w:pPr>
    </w:p>
    <w:p w14:paraId="59EE0F5A" w14:textId="77777777" w:rsidR="003B50D9" w:rsidRDefault="003B50D9" w:rsidP="003B50D9">
      <w:pPr>
        <w:ind w:left="567" w:right="414" w:firstLine="284"/>
        <w:jc w:val="both"/>
        <w:rPr>
          <w:lang w:val="ro-RO"/>
        </w:rPr>
      </w:pPr>
    </w:p>
    <w:p w14:paraId="6CD7A2E4" w14:textId="31C42076" w:rsidR="006C38CF" w:rsidRDefault="003B50D9" w:rsidP="00A032C6">
      <w:pPr>
        <w:ind w:left="567" w:right="414" w:firstLine="284"/>
        <w:jc w:val="center"/>
        <w:rPr>
          <w:lang w:val="ro-RO"/>
        </w:rPr>
      </w:pPr>
      <w:r>
        <w:rPr>
          <w:lang w:val="ro-RO"/>
        </w:rPr>
        <w:t>PRIMAR</w:t>
      </w:r>
      <w:r>
        <w:rPr>
          <w:lang w:val="ro-RO"/>
        </w:rPr>
        <w:br/>
        <w:t>OSVATH CSABA</w:t>
      </w:r>
    </w:p>
    <w:p w14:paraId="4C1E0A36" w14:textId="77777777" w:rsidR="006C38CF" w:rsidRDefault="006C38CF">
      <w:pPr>
        <w:spacing w:after="160" w:line="259" w:lineRule="auto"/>
        <w:rPr>
          <w:lang w:val="ro-RO"/>
        </w:rPr>
      </w:pPr>
      <w:r>
        <w:rPr>
          <w:lang w:val="ro-RO"/>
        </w:rPr>
        <w:br w:type="page"/>
      </w:r>
    </w:p>
    <w:p w14:paraId="377A8E10" w14:textId="77777777" w:rsidR="006C38CF" w:rsidRDefault="006C38CF" w:rsidP="006C38CF">
      <w:pPr>
        <w:jc w:val="center"/>
        <w:rPr>
          <w:color w:val="000000"/>
          <w:sz w:val="28"/>
          <w:szCs w:val="28"/>
        </w:rPr>
      </w:pPr>
      <w:r>
        <w:rPr>
          <w:color w:val="000000"/>
          <w:sz w:val="28"/>
          <w:szCs w:val="28"/>
        </w:rPr>
        <w:lastRenderedPageBreak/>
        <w:t xml:space="preserve">ROMÂNIA, </w:t>
      </w:r>
    </w:p>
    <w:p w14:paraId="73A8CA7C" w14:textId="77777777" w:rsidR="006C38CF" w:rsidRPr="006C38CF" w:rsidRDefault="006C38CF" w:rsidP="006C38CF">
      <w:pPr>
        <w:pStyle w:val="Heading2"/>
        <w:jc w:val="center"/>
        <w:rPr>
          <w:rFonts w:ascii="Times New Roman" w:eastAsia="Times New Roman" w:hAnsi="Times New Roman" w:cs="Times New Roman"/>
          <w:color w:val="000000"/>
          <w:sz w:val="24"/>
          <w:szCs w:val="20"/>
          <w:lang w:val="ro-RO"/>
        </w:rPr>
      </w:pPr>
      <w:r w:rsidRPr="006C38CF">
        <w:rPr>
          <w:rFonts w:ascii="Times New Roman" w:eastAsia="Times New Roman" w:hAnsi="Times New Roman" w:cs="Times New Roman"/>
          <w:color w:val="000000"/>
          <w:sz w:val="24"/>
          <w:szCs w:val="20"/>
          <w:lang w:val="ro-RO"/>
        </w:rPr>
        <w:t>JUDEŢUL MUREŞ</w:t>
      </w:r>
    </w:p>
    <w:p w14:paraId="2D6CEC9C" w14:textId="77777777" w:rsidR="006C38CF" w:rsidRDefault="006C38CF" w:rsidP="006C38CF">
      <w:pPr>
        <w:pStyle w:val="Heading1"/>
        <w:ind w:left="1800" w:firstLine="1080"/>
        <w:rPr>
          <w:color w:val="000000"/>
        </w:rPr>
      </w:pPr>
      <w:r>
        <w:rPr>
          <w:color w:val="000000"/>
        </w:rPr>
        <w:t>PRIMĂRIA COMUNEI ACĂŢARI</w:t>
      </w:r>
    </w:p>
    <w:p w14:paraId="46BDF65C" w14:textId="77777777" w:rsidR="006C38CF" w:rsidRPr="00164F55" w:rsidRDefault="006C38CF" w:rsidP="006C38CF">
      <w:pPr>
        <w:jc w:val="center"/>
        <w:rPr>
          <w:lang w:val="ro-RO"/>
        </w:rPr>
      </w:pPr>
      <w:r>
        <w:rPr>
          <w:lang w:val="ro-RO"/>
        </w:rPr>
        <w:t>BIROU FINANCIAR CONTABIL ŞI RESURSE UMANE</w:t>
      </w:r>
    </w:p>
    <w:p w14:paraId="00A11186" w14:textId="77777777" w:rsidR="006C38CF" w:rsidRDefault="006C38CF" w:rsidP="006C38CF">
      <w:pPr>
        <w:pBdr>
          <w:bottom w:val="single" w:sz="12" w:space="1" w:color="auto"/>
        </w:pBdr>
        <w:jc w:val="center"/>
        <w:rPr>
          <w:color w:val="000000"/>
          <w:sz w:val="28"/>
          <w:szCs w:val="28"/>
        </w:rPr>
      </w:pPr>
      <w:r>
        <w:rPr>
          <w:color w:val="000000"/>
          <w:sz w:val="28"/>
          <w:szCs w:val="28"/>
        </w:rPr>
        <w:t>Tel/Fax: 0265 333112, 0265 333298; e-mail: robert@acatari.ro, www.acatari.ro</w:t>
      </w:r>
    </w:p>
    <w:p w14:paraId="3E29FCF3" w14:textId="2FED01E0" w:rsidR="006C38CF" w:rsidRDefault="006C38CF" w:rsidP="006C38CF">
      <w:pPr>
        <w:rPr>
          <w:sz w:val="28"/>
          <w:szCs w:val="28"/>
        </w:rPr>
      </w:pPr>
      <w:r>
        <w:rPr>
          <w:sz w:val="28"/>
          <w:szCs w:val="28"/>
        </w:rPr>
        <w:t>Nr. 5475/09.08.2023</w:t>
      </w:r>
    </w:p>
    <w:p w14:paraId="6BD9C3C1" w14:textId="77777777" w:rsidR="006C38CF" w:rsidRDefault="006C38CF" w:rsidP="006C38CF">
      <w:pPr>
        <w:rPr>
          <w:sz w:val="28"/>
          <w:szCs w:val="28"/>
        </w:rPr>
      </w:pPr>
    </w:p>
    <w:p w14:paraId="1C37A160" w14:textId="77777777" w:rsidR="006C38CF" w:rsidRPr="00C40B35" w:rsidRDefault="006C38CF" w:rsidP="006C38CF">
      <w:pPr>
        <w:jc w:val="center"/>
        <w:rPr>
          <w:b/>
          <w:sz w:val="32"/>
          <w:szCs w:val="28"/>
          <w:lang w:val="ro-RO"/>
        </w:rPr>
      </w:pPr>
      <w:r>
        <w:rPr>
          <w:b/>
          <w:sz w:val="32"/>
          <w:szCs w:val="28"/>
          <w:lang w:val="ro-RO"/>
        </w:rPr>
        <w:t>RAPORT COMPARTIMENTULUI DE SPECIALITATE</w:t>
      </w:r>
    </w:p>
    <w:p w14:paraId="1D36A6D6" w14:textId="77777777" w:rsidR="006C38CF" w:rsidRDefault="006C38CF" w:rsidP="006C38CF">
      <w:pPr>
        <w:jc w:val="center"/>
        <w:rPr>
          <w:i/>
          <w:sz w:val="28"/>
          <w:szCs w:val="28"/>
          <w:lang w:val="ro-RO"/>
        </w:rPr>
      </w:pPr>
      <w:r>
        <w:rPr>
          <w:i/>
          <w:sz w:val="28"/>
          <w:szCs w:val="28"/>
          <w:lang w:val="ro-RO"/>
        </w:rPr>
        <w:t>La proiectul de hotărâre privind  aprobarea rectificării</w:t>
      </w:r>
    </w:p>
    <w:p w14:paraId="54AB13BE" w14:textId="77777777" w:rsidR="006C38CF" w:rsidRDefault="006C38CF" w:rsidP="006C38CF">
      <w:pPr>
        <w:jc w:val="center"/>
        <w:rPr>
          <w:i/>
          <w:sz w:val="28"/>
          <w:szCs w:val="28"/>
          <w:lang w:val="ro-RO"/>
        </w:rPr>
      </w:pPr>
      <w:r>
        <w:rPr>
          <w:i/>
          <w:sz w:val="28"/>
          <w:szCs w:val="28"/>
          <w:lang w:val="ro-RO"/>
        </w:rPr>
        <w:t>Bugetului Comunei Acăţari 2023</w:t>
      </w:r>
    </w:p>
    <w:p w14:paraId="42213C1C" w14:textId="77777777" w:rsidR="006C38CF" w:rsidRPr="00C40B35" w:rsidRDefault="006C38CF" w:rsidP="006C38CF">
      <w:pPr>
        <w:jc w:val="center"/>
        <w:rPr>
          <w:i/>
          <w:sz w:val="32"/>
          <w:szCs w:val="28"/>
          <w:lang w:val="ro-RO"/>
        </w:rPr>
      </w:pPr>
    </w:p>
    <w:p w14:paraId="100BE115" w14:textId="77777777" w:rsidR="006C38CF" w:rsidRPr="0090006E" w:rsidRDefault="006C38CF" w:rsidP="006C38CF">
      <w:pPr>
        <w:pStyle w:val="ListParagraph"/>
        <w:autoSpaceDE w:val="0"/>
        <w:ind w:left="0" w:firstLine="720"/>
        <w:jc w:val="both"/>
        <w:rPr>
          <w:sz w:val="26"/>
          <w:szCs w:val="26"/>
          <w:lang w:val="ro-RO"/>
        </w:rPr>
      </w:pPr>
      <w:bookmarkStart w:id="0" w:name="_Hlk124943488"/>
      <w:r w:rsidRPr="0090006E">
        <w:rPr>
          <w:sz w:val="26"/>
          <w:szCs w:val="26"/>
          <w:lang w:val="ro-RO"/>
        </w:rPr>
        <w:t>Având în vedere rezultatul trimestrului III al anului bugetar 2023, în urma contractării unor finanțări prin programul PNRR și Anghel Saligny, precum datorit decontării cheltuielilor efectuate cu prevenirea atacurilor de urși.</w:t>
      </w:r>
    </w:p>
    <w:p w14:paraId="32C68D1D" w14:textId="77777777" w:rsidR="006C38CF" w:rsidRPr="0090006E" w:rsidRDefault="006C38CF" w:rsidP="006C38CF">
      <w:pPr>
        <w:pStyle w:val="ListParagraph"/>
        <w:autoSpaceDE w:val="0"/>
        <w:ind w:left="0" w:firstLine="720"/>
        <w:jc w:val="both"/>
        <w:rPr>
          <w:sz w:val="26"/>
          <w:szCs w:val="26"/>
          <w:lang w:val="ro-RO"/>
        </w:rPr>
      </w:pPr>
      <w:r w:rsidRPr="0090006E">
        <w:rPr>
          <w:sz w:val="26"/>
          <w:szCs w:val="26"/>
          <w:lang w:val="ro-RO"/>
        </w:rPr>
        <w:t>Modificări de cheltuieli:</w:t>
      </w:r>
    </w:p>
    <w:p w14:paraId="06206B01" w14:textId="77777777" w:rsidR="006C38CF" w:rsidRDefault="006C38CF" w:rsidP="006C38CF">
      <w:pPr>
        <w:pStyle w:val="ListParagraph"/>
        <w:autoSpaceDE w:val="0"/>
        <w:ind w:left="0"/>
        <w:jc w:val="both"/>
        <w:rPr>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012"/>
        <w:gridCol w:w="3077"/>
      </w:tblGrid>
      <w:tr w:rsidR="006C38CF" w14:paraId="26DB633B" w14:textId="77777777" w:rsidTr="00DA6EDB">
        <w:tc>
          <w:tcPr>
            <w:tcW w:w="3042" w:type="dxa"/>
            <w:shd w:val="clear" w:color="auto" w:fill="auto"/>
          </w:tcPr>
          <w:p w14:paraId="24B5B432" w14:textId="77777777" w:rsidR="006C38CF" w:rsidRDefault="006C38CF" w:rsidP="00DA6EDB">
            <w:pPr>
              <w:pStyle w:val="ListParagraph"/>
              <w:autoSpaceDE w:val="0"/>
              <w:ind w:left="0"/>
              <w:jc w:val="both"/>
              <w:rPr>
                <w:sz w:val="26"/>
                <w:szCs w:val="26"/>
                <w:lang w:val="ro-RO"/>
              </w:rPr>
            </w:pPr>
            <w:r>
              <w:rPr>
                <w:sz w:val="26"/>
                <w:szCs w:val="26"/>
                <w:lang w:val="ro-RO"/>
              </w:rPr>
              <w:t>Capitol</w:t>
            </w:r>
          </w:p>
        </w:tc>
        <w:tc>
          <w:tcPr>
            <w:tcW w:w="3012" w:type="dxa"/>
            <w:shd w:val="clear" w:color="auto" w:fill="auto"/>
          </w:tcPr>
          <w:p w14:paraId="69CEA9CB" w14:textId="77777777" w:rsidR="006C38CF" w:rsidRDefault="006C38CF" w:rsidP="00DA6EDB">
            <w:pPr>
              <w:pStyle w:val="ListParagraph"/>
              <w:autoSpaceDE w:val="0"/>
              <w:ind w:left="0"/>
              <w:jc w:val="both"/>
              <w:rPr>
                <w:sz w:val="26"/>
                <w:szCs w:val="26"/>
                <w:lang w:val="ro-RO"/>
              </w:rPr>
            </w:pPr>
            <w:r>
              <w:rPr>
                <w:sz w:val="26"/>
                <w:szCs w:val="26"/>
                <w:lang w:val="ro-RO"/>
              </w:rPr>
              <w:t>Titlul</w:t>
            </w:r>
          </w:p>
        </w:tc>
        <w:tc>
          <w:tcPr>
            <w:tcW w:w="3077" w:type="dxa"/>
            <w:shd w:val="clear" w:color="auto" w:fill="auto"/>
          </w:tcPr>
          <w:p w14:paraId="3854C376" w14:textId="77777777" w:rsidR="006C38CF" w:rsidRDefault="006C38CF" w:rsidP="00DA6EDB">
            <w:pPr>
              <w:pStyle w:val="ListParagraph"/>
              <w:autoSpaceDE w:val="0"/>
              <w:ind w:left="0"/>
              <w:jc w:val="both"/>
              <w:rPr>
                <w:sz w:val="26"/>
                <w:szCs w:val="26"/>
                <w:lang w:val="ro-RO"/>
              </w:rPr>
            </w:pPr>
            <w:r>
              <w:rPr>
                <w:sz w:val="26"/>
                <w:szCs w:val="26"/>
                <w:lang w:val="ro-RO"/>
              </w:rPr>
              <w:t xml:space="preserve">Influențe – lei - </w:t>
            </w:r>
          </w:p>
        </w:tc>
      </w:tr>
      <w:tr w:rsidR="006C38CF" w14:paraId="1D96CEE3" w14:textId="77777777" w:rsidTr="00DA6EDB">
        <w:tc>
          <w:tcPr>
            <w:tcW w:w="3042" w:type="dxa"/>
            <w:shd w:val="clear" w:color="auto" w:fill="auto"/>
          </w:tcPr>
          <w:p w14:paraId="497A8E59" w14:textId="77777777" w:rsidR="006C38CF" w:rsidRDefault="006C38CF" w:rsidP="00DA6EDB">
            <w:pPr>
              <w:pStyle w:val="ListParagraph"/>
              <w:autoSpaceDE w:val="0"/>
              <w:ind w:left="0"/>
              <w:jc w:val="both"/>
              <w:rPr>
                <w:sz w:val="26"/>
                <w:szCs w:val="26"/>
                <w:lang w:val="ro-RO"/>
              </w:rPr>
            </w:pPr>
            <w:r>
              <w:rPr>
                <w:sz w:val="26"/>
                <w:szCs w:val="26"/>
                <w:lang w:val="ro-RO"/>
              </w:rPr>
              <w:t>6502</w:t>
            </w:r>
          </w:p>
        </w:tc>
        <w:tc>
          <w:tcPr>
            <w:tcW w:w="3012" w:type="dxa"/>
            <w:shd w:val="clear" w:color="auto" w:fill="auto"/>
          </w:tcPr>
          <w:p w14:paraId="7DB3C3D8" w14:textId="77777777" w:rsidR="006C38CF" w:rsidRDefault="006C38CF" w:rsidP="00DA6EDB">
            <w:pPr>
              <w:pStyle w:val="ListParagraph"/>
              <w:autoSpaceDE w:val="0"/>
              <w:ind w:left="0"/>
              <w:jc w:val="both"/>
              <w:rPr>
                <w:sz w:val="26"/>
                <w:szCs w:val="26"/>
                <w:lang w:val="ro-RO"/>
              </w:rPr>
            </w:pPr>
            <w:r>
              <w:rPr>
                <w:sz w:val="26"/>
                <w:szCs w:val="26"/>
                <w:lang w:val="ro-RO"/>
              </w:rPr>
              <w:t>60</w:t>
            </w:r>
          </w:p>
        </w:tc>
        <w:tc>
          <w:tcPr>
            <w:tcW w:w="3077" w:type="dxa"/>
            <w:shd w:val="clear" w:color="auto" w:fill="auto"/>
          </w:tcPr>
          <w:p w14:paraId="746D3BAA" w14:textId="77777777" w:rsidR="006C38CF" w:rsidRDefault="006C38CF" w:rsidP="00DA6EDB">
            <w:pPr>
              <w:pStyle w:val="ListParagraph"/>
              <w:autoSpaceDE w:val="0"/>
              <w:ind w:left="0"/>
              <w:jc w:val="both"/>
              <w:rPr>
                <w:sz w:val="26"/>
                <w:szCs w:val="26"/>
                <w:lang w:val="ro-RO"/>
              </w:rPr>
            </w:pPr>
            <w:r>
              <w:rPr>
                <w:sz w:val="26"/>
                <w:szCs w:val="26"/>
                <w:lang w:val="ro-RO"/>
              </w:rPr>
              <w:t>+1.238.000</w:t>
            </w:r>
          </w:p>
        </w:tc>
      </w:tr>
      <w:tr w:rsidR="006C38CF" w14:paraId="2AAB0554" w14:textId="77777777" w:rsidTr="00DA6EDB">
        <w:tc>
          <w:tcPr>
            <w:tcW w:w="3042" w:type="dxa"/>
            <w:vMerge w:val="restart"/>
            <w:shd w:val="clear" w:color="auto" w:fill="auto"/>
          </w:tcPr>
          <w:p w14:paraId="3D8BA41F" w14:textId="77777777" w:rsidR="006C38CF" w:rsidRDefault="006C38CF" w:rsidP="00DA6EDB">
            <w:pPr>
              <w:pStyle w:val="ListParagraph"/>
              <w:autoSpaceDE w:val="0"/>
              <w:ind w:left="0"/>
              <w:jc w:val="both"/>
              <w:rPr>
                <w:sz w:val="26"/>
                <w:szCs w:val="26"/>
                <w:lang w:val="ro-RO"/>
              </w:rPr>
            </w:pPr>
            <w:r>
              <w:rPr>
                <w:sz w:val="26"/>
                <w:szCs w:val="26"/>
                <w:lang w:val="ro-RO"/>
              </w:rPr>
              <w:t>7402</w:t>
            </w:r>
          </w:p>
        </w:tc>
        <w:tc>
          <w:tcPr>
            <w:tcW w:w="3012" w:type="dxa"/>
            <w:shd w:val="clear" w:color="auto" w:fill="auto"/>
          </w:tcPr>
          <w:p w14:paraId="312401F2" w14:textId="77777777" w:rsidR="006C38CF" w:rsidRDefault="006C38CF" w:rsidP="00DA6EDB">
            <w:pPr>
              <w:pStyle w:val="ListParagraph"/>
              <w:autoSpaceDE w:val="0"/>
              <w:ind w:left="0"/>
              <w:jc w:val="both"/>
              <w:rPr>
                <w:sz w:val="26"/>
                <w:szCs w:val="26"/>
                <w:lang w:val="ro-RO"/>
              </w:rPr>
            </w:pPr>
            <w:r>
              <w:rPr>
                <w:sz w:val="26"/>
                <w:szCs w:val="26"/>
                <w:lang w:val="ro-RO"/>
              </w:rPr>
              <w:t>60</w:t>
            </w:r>
          </w:p>
        </w:tc>
        <w:tc>
          <w:tcPr>
            <w:tcW w:w="3077" w:type="dxa"/>
            <w:shd w:val="clear" w:color="auto" w:fill="auto"/>
          </w:tcPr>
          <w:p w14:paraId="4D6B5BBB" w14:textId="77777777" w:rsidR="006C38CF" w:rsidRDefault="006C38CF" w:rsidP="00DA6EDB">
            <w:pPr>
              <w:pStyle w:val="ListParagraph"/>
              <w:autoSpaceDE w:val="0"/>
              <w:ind w:left="0"/>
              <w:jc w:val="both"/>
              <w:rPr>
                <w:sz w:val="26"/>
                <w:szCs w:val="26"/>
                <w:lang w:val="ro-RO"/>
              </w:rPr>
            </w:pPr>
            <w:r>
              <w:rPr>
                <w:sz w:val="26"/>
                <w:szCs w:val="26"/>
                <w:lang w:val="ro-RO"/>
              </w:rPr>
              <w:t>+4.559.000</w:t>
            </w:r>
          </w:p>
        </w:tc>
      </w:tr>
      <w:tr w:rsidR="006C38CF" w14:paraId="52D5E228" w14:textId="77777777" w:rsidTr="00DA6EDB">
        <w:tc>
          <w:tcPr>
            <w:tcW w:w="3042" w:type="dxa"/>
            <w:vMerge/>
            <w:shd w:val="clear" w:color="auto" w:fill="auto"/>
          </w:tcPr>
          <w:p w14:paraId="7DF82CAC" w14:textId="77777777" w:rsidR="006C38CF" w:rsidRDefault="006C38CF" w:rsidP="00DA6EDB">
            <w:pPr>
              <w:pStyle w:val="ListParagraph"/>
              <w:autoSpaceDE w:val="0"/>
              <w:ind w:left="0"/>
              <w:jc w:val="both"/>
              <w:rPr>
                <w:sz w:val="26"/>
                <w:szCs w:val="26"/>
                <w:lang w:val="ro-RO"/>
              </w:rPr>
            </w:pPr>
          </w:p>
        </w:tc>
        <w:tc>
          <w:tcPr>
            <w:tcW w:w="3012" w:type="dxa"/>
            <w:shd w:val="clear" w:color="auto" w:fill="auto"/>
          </w:tcPr>
          <w:p w14:paraId="34D6B56D" w14:textId="77777777" w:rsidR="006C38CF" w:rsidRDefault="006C38CF" w:rsidP="00DA6EDB">
            <w:pPr>
              <w:pStyle w:val="ListParagraph"/>
              <w:autoSpaceDE w:val="0"/>
              <w:ind w:left="0"/>
              <w:jc w:val="both"/>
              <w:rPr>
                <w:sz w:val="26"/>
                <w:szCs w:val="26"/>
                <w:lang w:val="ro-RO"/>
              </w:rPr>
            </w:pPr>
            <w:r>
              <w:rPr>
                <w:sz w:val="26"/>
                <w:szCs w:val="26"/>
                <w:lang w:val="ro-RO"/>
              </w:rPr>
              <w:t>20</w:t>
            </w:r>
          </w:p>
        </w:tc>
        <w:tc>
          <w:tcPr>
            <w:tcW w:w="3077" w:type="dxa"/>
            <w:shd w:val="clear" w:color="auto" w:fill="auto"/>
          </w:tcPr>
          <w:p w14:paraId="2BFAE2A7" w14:textId="77777777" w:rsidR="006C38CF" w:rsidRDefault="006C38CF" w:rsidP="00DA6EDB">
            <w:pPr>
              <w:pStyle w:val="ListParagraph"/>
              <w:autoSpaceDE w:val="0"/>
              <w:ind w:left="0"/>
              <w:jc w:val="both"/>
              <w:rPr>
                <w:sz w:val="26"/>
                <w:szCs w:val="26"/>
                <w:lang w:val="ro-RO"/>
              </w:rPr>
            </w:pPr>
            <w:r>
              <w:rPr>
                <w:sz w:val="26"/>
                <w:szCs w:val="26"/>
                <w:lang w:val="ro-RO"/>
              </w:rPr>
              <w:t>+30.000</w:t>
            </w:r>
          </w:p>
        </w:tc>
      </w:tr>
      <w:tr w:rsidR="006C38CF" w14:paraId="2FDEB5E9" w14:textId="77777777" w:rsidTr="00DA6EDB">
        <w:tc>
          <w:tcPr>
            <w:tcW w:w="3042" w:type="dxa"/>
            <w:shd w:val="clear" w:color="auto" w:fill="auto"/>
          </w:tcPr>
          <w:p w14:paraId="7251E8ED" w14:textId="77777777" w:rsidR="006C38CF" w:rsidRDefault="006C38CF" w:rsidP="00DA6EDB">
            <w:pPr>
              <w:pStyle w:val="ListParagraph"/>
              <w:autoSpaceDE w:val="0"/>
              <w:ind w:left="0"/>
              <w:jc w:val="both"/>
              <w:rPr>
                <w:sz w:val="26"/>
                <w:szCs w:val="26"/>
                <w:lang w:val="ro-RO"/>
              </w:rPr>
            </w:pPr>
            <w:r>
              <w:rPr>
                <w:sz w:val="26"/>
                <w:szCs w:val="26"/>
                <w:lang w:val="ro-RO"/>
              </w:rPr>
              <w:t>7002</w:t>
            </w:r>
          </w:p>
        </w:tc>
        <w:tc>
          <w:tcPr>
            <w:tcW w:w="3012" w:type="dxa"/>
            <w:shd w:val="clear" w:color="auto" w:fill="auto"/>
          </w:tcPr>
          <w:p w14:paraId="4B61C87A" w14:textId="77777777" w:rsidR="006C38CF" w:rsidRDefault="006C38CF" w:rsidP="00DA6EDB">
            <w:pPr>
              <w:pStyle w:val="ListParagraph"/>
              <w:autoSpaceDE w:val="0"/>
              <w:ind w:left="0"/>
              <w:jc w:val="both"/>
              <w:rPr>
                <w:sz w:val="26"/>
                <w:szCs w:val="26"/>
                <w:lang w:val="ro-RO"/>
              </w:rPr>
            </w:pPr>
            <w:r>
              <w:rPr>
                <w:sz w:val="26"/>
                <w:szCs w:val="26"/>
                <w:lang w:val="ro-RO"/>
              </w:rPr>
              <w:t>71</w:t>
            </w:r>
          </w:p>
        </w:tc>
        <w:tc>
          <w:tcPr>
            <w:tcW w:w="3077" w:type="dxa"/>
            <w:shd w:val="clear" w:color="auto" w:fill="auto"/>
          </w:tcPr>
          <w:p w14:paraId="0154DE3F" w14:textId="77777777" w:rsidR="006C38CF" w:rsidRDefault="006C38CF" w:rsidP="00DA6EDB">
            <w:pPr>
              <w:pStyle w:val="ListParagraph"/>
              <w:autoSpaceDE w:val="0"/>
              <w:ind w:left="0"/>
              <w:jc w:val="both"/>
              <w:rPr>
                <w:sz w:val="26"/>
                <w:szCs w:val="26"/>
                <w:lang w:val="ro-RO"/>
              </w:rPr>
            </w:pPr>
            <w:r>
              <w:rPr>
                <w:sz w:val="26"/>
                <w:szCs w:val="26"/>
                <w:lang w:val="ro-RO"/>
              </w:rPr>
              <w:t>+13.000.000</w:t>
            </w:r>
          </w:p>
        </w:tc>
      </w:tr>
      <w:tr w:rsidR="006C38CF" w14:paraId="779E8C35" w14:textId="77777777" w:rsidTr="00DA6EDB">
        <w:tc>
          <w:tcPr>
            <w:tcW w:w="6054" w:type="dxa"/>
            <w:gridSpan w:val="2"/>
            <w:shd w:val="clear" w:color="auto" w:fill="auto"/>
          </w:tcPr>
          <w:p w14:paraId="0DF566C4" w14:textId="77777777" w:rsidR="006C38CF" w:rsidRDefault="006C38CF" w:rsidP="00DA6EDB">
            <w:pPr>
              <w:pStyle w:val="ListParagraph"/>
              <w:autoSpaceDE w:val="0"/>
              <w:ind w:left="0"/>
              <w:jc w:val="center"/>
              <w:rPr>
                <w:sz w:val="26"/>
                <w:szCs w:val="26"/>
                <w:lang w:val="ro-RO"/>
              </w:rPr>
            </w:pPr>
            <w:r>
              <w:rPr>
                <w:sz w:val="26"/>
                <w:szCs w:val="26"/>
                <w:lang w:val="ro-RO"/>
              </w:rPr>
              <w:t>TOTAL</w:t>
            </w:r>
          </w:p>
        </w:tc>
        <w:tc>
          <w:tcPr>
            <w:tcW w:w="3077" w:type="dxa"/>
            <w:shd w:val="clear" w:color="auto" w:fill="auto"/>
          </w:tcPr>
          <w:p w14:paraId="1A74383F" w14:textId="77777777" w:rsidR="006C38CF" w:rsidRDefault="006C38CF" w:rsidP="00DA6EDB">
            <w:pPr>
              <w:pStyle w:val="ListParagraph"/>
              <w:autoSpaceDE w:val="0"/>
              <w:ind w:left="0"/>
              <w:jc w:val="both"/>
              <w:rPr>
                <w:sz w:val="26"/>
                <w:szCs w:val="26"/>
                <w:lang w:val="ro-RO"/>
              </w:rPr>
            </w:pPr>
            <w:r>
              <w:rPr>
                <w:sz w:val="26"/>
                <w:szCs w:val="26"/>
                <w:lang w:val="ro-RO"/>
              </w:rPr>
              <w:t>+18.827.000</w:t>
            </w:r>
          </w:p>
        </w:tc>
      </w:tr>
    </w:tbl>
    <w:p w14:paraId="1875C21B" w14:textId="77777777" w:rsidR="006C38CF" w:rsidRDefault="006C38CF" w:rsidP="006C38CF">
      <w:pPr>
        <w:pStyle w:val="ListParagraph"/>
        <w:autoSpaceDE w:val="0"/>
        <w:ind w:left="0"/>
        <w:jc w:val="both"/>
        <w:rPr>
          <w:sz w:val="26"/>
          <w:szCs w:val="26"/>
          <w:lang w:val="ro-RO"/>
        </w:rPr>
      </w:pPr>
    </w:p>
    <w:tbl>
      <w:tblPr>
        <w:tblW w:w="10841" w:type="dxa"/>
        <w:tblInd w:w="-998" w:type="dxa"/>
        <w:tblCellMar>
          <w:left w:w="10" w:type="dxa"/>
          <w:right w:w="10" w:type="dxa"/>
        </w:tblCellMar>
        <w:tblLook w:val="04A0" w:firstRow="1" w:lastRow="0" w:firstColumn="1" w:lastColumn="0" w:noHBand="0" w:noVBand="1"/>
      </w:tblPr>
      <w:tblGrid>
        <w:gridCol w:w="628"/>
        <w:gridCol w:w="4875"/>
        <w:gridCol w:w="1140"/>
        <w:gridCol w:w="1675"/>
        <w:gridCol w:w="1039"/>
        <w:gridCol w:w="1484"/>
      </w:tblGrid>
      <w:tr w:rsidR="006C38CF" w:rsidRPr="00CB2070" w14:paraId="1E030FAE" w14:textId="77777777" w:rsidTr="00DA6EDB">
        <w:trPr>
          <w:trHeight w:val="82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456CE" w14:textId="77777777" w:rsidR="006C38CF" w:rsidRPr="00CB2070" w:rsidRDefault="006C38CF" w:rsidP="00DA6EDB">
            <w:pPr>
              <w:spacing w:line="276" w:lineRule="auto"/>
              <w:rPr>
                <w:sz w:val="20"/>
                <w:szCs w:val="20"/>
                <w:lang w:val="ro-RO"/>
              </w:rPr>
            </w:pPr>
            <w:r w:rsidRPr="00CB2070">
              <w:rPr>
                <w:sz w:val="20"/>
                <w:szCs w:val="20"/>
                <w:lang w:val="ro-RO"/>
              </w:rPr>
              <w:t>Nr.</w:t>
            </w:r>
          </w:p>
          <w:p w14:paraId="53A3043C" w14:textId="77777777" w:rsidR="006C38CF" w:rsidRPr="00CB2070" w:rsidRDefault="006C38CF" w:rsidP="00DA6EDB">
            <w:pPr>
              <w:spacing w:line="276" w:lineRule="auto"/>
              <w:rPr>
                <w:sz w:val="20"/>
                <w:szCs w:val="20"/>
                <w:lang w:val="ro-RO"/>
              </w:rPr>
            </w:pPr>
            <w:r w:rsidRPr="00CB2070">
              <w:rPr>
                <w:sz w:val="20"/>
                <w:szCs w:val="20"/>
                <w:lang w:val="ro-RO"/>
              </w:rPr>
              <w:t>Crt.</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6651D" w14:textId="77777777" w:rsidR="006C38CF" w:rsidRPr="00CB2070" w:rsidRDefault="006C38CF" w:rsidP="00DA6EDB">
            <w:pPr>
              <w:spacing w:line="276" w:lineRule="auto"/>
              <w:jc w:val="center"/>
              <w:rPr>
                <w:sz w:val="20"/>
                <w:szCs w:val="20"/>
                <w:lang w:val="ro-RO"/>
              </w:rPr>
            </w:pPr>
            <w:r w:rsidRPr="00CB2070">
              <w:rPr>
                <w:sz w:val="20"/>
                <w:szCs w:val="20"/>
                <w:lang w:val="ro-RO"/>
              </w:rPr>
              <w:t>Denumirea Indicator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D1EB" w14:textId="77777777" w:rsidR="006C38CF" w:rsidRPr="00CB2070" w:rsidRDefault="006C38CF" w:rsidP="00DA6EDB">
            <w:pPr>
              <w:spacing w:line="276" w:lineRule="auto"/>
              <w:jc w:val="center"/>
              <w:rPr>
                <w:sz w:val="20"/>
                <w:szCs w:val="20"/>
                <w:lang w:val="ro-RO"/>
              </w:rPr>
            </w:pPr>
            <w:r w:rsidRPr="00CB2070">
              <w:rPr>
                <w:sz w:val="20"/>
                <w:szCs w:val="20"/>
                <w:lang w:val="ro-RO"/>
              </w:rPr>
              <w:t>Cod Ind</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EE9AF" w14:textId="77777777" w:rsidR="006C38CF" w:rsidRPr="00CB2070" w:rsidRDefault="006C38CF" w:rsidP="00DA6EDB">
            <w:pPr>
              <w:spacing w:line="276" w:lineRule="auto"/>
              <w:jc w:val="center"/>
              <w:rPr>
                <w:sz w:val="20"/>
                <w:szCs w:val="20"/>
                <w:lang w:val="ro-RO"/>
              </w:rPr>
            </w:pPr>
            <w:r w:rsidRPr="00CB2070">
              <w:rPr>
                <w:sz w:val="20"/>
                <w:szCs w:val="20"/>
                <w:lang w:val="ro-RO"/>
              </w:rPr>
              <w:t>Program 2023</w:t>
            </w:r>
          </w:p>
          <w:p w14:paraId="0D7792BA" w14:textId="77777777" w:rsidR="006C38CF" w:rsidRPr="00CB2070" w:rsidRDefault="006C38CF" w:rsidP="00DA6EDB">
            <w:pPr>
              <w:spacing w:line="276" w:lineRule="auto"/>
              <w:jc w:val="center"/>
              <w:rPr>
                <w:sz w:val="20"/>
                <w:szCs w:val="20"/>
                <w:lang w:val="ro-RO"/>
              </w:rPr>
            </w:pPr>
            <w:r w:rsidRPr="00CB2070">
              <w:rPr>
                <w:sz w:val="20"/>
                <w:szCs w:val="20"/>
                <w:lang w:val="ro-RO"/>
              </w:rPr>
              <w:t>inițial</w:t>
            </w:r>
          </w:p>
        </w:tc>
        <w:tc>
          <w:tcPr>
            <w:tcW w:w="1039" w:type="dxa"/>
            <w:tcBorders>
              <w:top w:val="single" w:sz="4" w:space="0" w:color="000000"/>
              <w:left w:val="single" w:sz="4" w:space="0" w:color="000000"/>
              <w:bottom w:val="single" w:sz="4" w:space="0" w:color="000000"/>
              <w:right w:val="single" w:sz="4" w:space="0" w:color="000000"/>
            </w:tcBorders>
          </w:tcPr>
          <w:p w14:paraId="3F44AD3B" w14:textId="77777777" w:rsidR="006C38CF" w:rsidRPr="00CB2070" w:rsidRDefault="006C38CF" w:rsidP="00DA6EDB">
            <w:pPr>
              <w:spacing w:line="276" w:lineRule="auto"/>
              <w:jc w:val="center"/>
              <w:rPr>
                <w:sz w:val="20"/>
                <w:szCs w:val="20"/>
                <w:lang w:val="ro-RO"/>
              </w:rPr>
            </w:pPr>
            <w:r w:rsidRPr="00CB2070">
              <w:rPr>
                <w:sz w:val="20"/>
                <w:szCs w:val="20"/>
                <w:lang w:val="ro-RO"/>
              </w:rPr>
              <w:t>Influențe</w:t>
            </w:r>
          </w:p>
        </w:tc>
        <w:tc>
          <w:tcPr>
            <w:tcW w:w="1484" w:type="dxa"/>
            <w:tcBorders>
              <w:top w:val="single" w:sz="4" w:space="0" w:color="000000"/>
              <w:left w:val="single" w:sz="4" w:space="0" w:color="000000"/>
              <w:bottom w:val="single" w:sz="4" w:space="0" w:color="000000"/>
              <w:right w:val="single" w:sz="4" w:space="0" w:color="000000"/>
            </w:tcBorders>
          </w:tcPr>
          <w:p w14:paraId="48B68B19" w14:textId="77777777" w:rsidR="006C38CF" w:rsidRPr="00CB2070" w:rsidRDefault="006C38CF" w:rsidP="00DA6EDB">
            <w:pPr>
              <w:spacing w:line="276" w:lineRule="auto"/>
              <w:jc w:val="center"/>
              <w:rPr>
                <w:sz w:val="20"/>
                <w:szCs w:val="20"/>
                <w:lang w:val="ro-RO"/>
              </w:rPr>
            </w:pPr>
            <w:r w:rsidRPr="00CB2070">
              <w:rPr>
                <w:sz w:val="20"/>
                <w:szCs w:val="20"/>
                <w:lang w:val="ro-RO"/>
              </w:rPr>
              <w:t>Program 2023 rectificat</w:t>
            </w:r>
          </w:p>
        </w:tc>
      </w:tr>
      <w:tr w:rsidR="006C38CF" w:rsidRPr="00CB2070" w14:paraId="4C778198" w14:textId="77777777" w:rsidTr="00DA6EDB">
        <w:trPr>
          <w:trHeight w:val="5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D58A1" w14:textId="77777777" w:rsidR="006C38CF" w:rsidRPr="00CB2070" w:rsidRDefault="006C38CF" w:rsidP="00DA6EDB">
            <w:pPr>
              <w:spacing w:line="276" w:lineRule="auto"/>
              <w:rPr>
                <w:b/>
                <w:sz w:val="20"/>
                <w:szCs w:val="20"/>
                <w:lang w:val="ro-RO"/>
              </w:rPr>
            </w:pPr>
            <w:r w:rsidRPr="00CB2070">
              <w:rPr>
                <w:b/>
                <w:sz w:val="20"/>
                <w:szCs w:val="20"/>
                <w:lang w:val="ro-RO"/>
              </w:rPr>
              <w:t>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E1133" w14:textId="77777777" w:rsidR="006C38CF" w:rsidRPr="00CB2070" w:rsidRDefault="006C38CF" w:rsidP="00DA6EDB">
            <w:pPr>
              <w:spacing w:line="276" w:lineRule="auto"/>
              <w:rPr>
                <w:b/>
                <w:sz w:val="20"/>
                <w:szCs w:val="20"/>
                <w:lang w:val="ro-RO"/>
              </w:rPr>
            </w:pPr>
            <w:r w:rsidRPr="00CB2070">
              <w:rPr>
                <w:b/>
                <w:sz w:val="20"/>
                <w:szCs w:val="20"/>
                <w:lang w:val="ro-RO"/>
              </w:rPr>
              <w:t>Venituri proprii de la pers fizice şi pers juridice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9CFB" w14:textId="77777777" w:rsidR="006C38CF" w:rsidRPr="00CB2070" w:rsidRDefault="006C38CF" w:rsidP="00DA6EDB">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1FA7" w14:textId="77777777" w:rsidR="006C38CF" w:rsidRPr="00CB2070" w:rsidRDefault="006C38CF" w:rsidP="00DA6EDB">
            <w:pPr>
              <w:spacing w:line="276" w:lineRule="auto"/>
              <w:jc w:val="right"/>
              <w:rPr>
                <w:b/>
                <w:sz w:val="20"/>
                <w:szCs w:val="20"/>
                <w:lang w:val="ro-RO"/>
              </w:rPr>
            </w:pPr>
            <w:r w:rsidRPr="00CB2070">
              <w:rPr>
                <w:b/>
                <w:sz w:val="20"/>
                <w:szCs w:val="20"/>
                <w:lang w:val="ro-RO"/>
              </w:rPr>
              <w:t>3.296.000</w:t>
            </w:r>
          </w:p>
        </w:tc>
        <w:tc>
          <w:tcPr>
            <w:tcW w:w="1039" w:type="dxa"/>
            <w:tcBorders>
              <w:top w:val="single" w:sz="4" w:space="0" w:color="000000"/>
              <w:left w:val="single" w:sz="4" w:space="0" w:color="000000"/>
              <w:bottom w:val="single" w:sz="4" w:space="0" w:color="000000"/>
              <w:right w:val="single" w:sz="4" w:space="0" w:color="000000"/>
            </w:tcBorders>
          </w:tcPr>
          <w:p w14:paraId="6C8814AB" w14:textId="77777777" w:rsidR="006C38CF" w:rsidRPr="00CB2070" w:rsidRDefault="006C38CF" w:rsidP="00DA6EDB">
            <w:pPr>
              <w:jc w:val="center"/>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B8DDD81" w14:textId="77777777" w:rsidR="006C38CF" w:rsidRPr="00CB2070" w:rsidRDefault="006C38CF" w:rsidP="00DA6EDB">
            <w:pPr>
              <w:spacing w:line="276" w:lineRule="auto"/>
              <w:jc w:val="right"/>
              <w:rPr>
                <w:b/>
                <w:sz w:val="20"/>
                <w:szCs w:val="20"/>
                <w:lang w:val="ro-RO"/>
              </w:rPr>
            </w:pPr>
            <w:r w:rsidRPr="00CB2070">
              <w:rPr>
                <w:b/>
                <w:sz w:val="20"/>
                <w:szCs w:val="20"/>
                <w:lang w:val="ro-RO"/>
              </w:rPr>
              <w:t>3.296.000</w:t>
            </w:r>
          </w:p>
        </w:tc>
      </w:tr>
      <w:tr w:rsidR="006C38CF" w:rsidRPr="00CB2070" w14:paraId="4E091EE9" w14:textId="77777777" w:rsidTr="00DA6EDB">
        <w:trPr>
          <w:trHeight w:val="5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74FE" w14:textId="77777777" w:rsidR="006C38CF" w:rsidRPr="00CB2070" w:rsidRDefault="006C38CF" w:rsidP="00DA6EDB">
            <w:pPr>
              <w:spacing w:line="276" w:lineRule="auto"/>
              <w:rPr>
                <w:sz w:val="20"/>
                <w:szCs w:val="20"/>
                <w:lang w:val="ro-RO"/>
              </w:rPr>
            </w:pPr>
            <w:r w:rsidRPr="00CB2070">
              <w:rPr>
                <w:sz w:val="20"/>
                <w:szCs w:val="20"/>
                <w:lang w:val="ro-RO"/>
              </w:rPr>
              <w:t>2</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C06C5" w14:textId="77777777" w:rsidR="006C38CF" w:rsidRPr="00CB2070" w:rsidRDefault="006C38CF" w:rsidP="00DA6EDB">
            <w:pPr>
              <w:spacing w:line="276" w:lineRule="auto"/>
              <w:rPr>
                <w:b/>
                <w:sz w:val="20"/>
                <w:szCs w:val="20"/>
                <w:lang w:val="ro-RO"/>
              </w:rPr>
            </w:pPr>
            <w:r w:rsidRPr="00CB2070">
              <w:rPr>
                <w:b/>
                <w:sz w:val="20"/>
                <w:szCs w:val="20"/>
                <w:lang w:val="ro-RO"/>
              </w:rPr>
              <w:t>Cote def. Din Impozitul pe venit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C8CE1" w14:textId="77777777" w:rsidR="006C38CF" w:rsidRPr="00CB2070" w:rsidRDefault="006C38CF" w:rsidP="00DA6EDB">
            <w:pPr>
              <w:spacing w:line="276" w:lineRule="auto"/>
              <w:rPr>
                <w:b/>
                <w:sz w:val="20"/>
                <w:szCs w:val="20"/>
                <w:lang w:val="ro-RO"/>
              </w:rPr>
            </w:pPr>
            <w:r w:rsidRPr="00CB2070">
              <w:rPr>
                <w:b/>
                <w:sz w:val="20"/>
                <w:szCs w:val="20"/>
                <w:lang w:val="ro-RO"/>
              </w:rPr>
              <w:t>040201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5815C" w14:textId="77777777" w:rsidR="006C38CF" w:rsidRPr="00CB2070" w:rsidRDefault="006C38CF" w:rsidP="00DA6EDB">
            <w:pPr>
              <w:spacing w:line="276" w:lineRule="auto"/>
              <w:jc w:val="right"/>
              <w:rPr>
                <w:b/>
                <w:sz w:val="20"/>
                <w:szCs w:val="20"/>
                <w:lang w:val="ro-RO"/>
              </w:rPr>
            </w:pPr>
            <w:r w:rsidRPr="00CB2070">
              <w:rPr>
                <w:b/>
                <w:sz w:val="20"/>
                <w:szCs w:val="20"/>
                <w:lang w:val="ro-RO"/>
              </w:rPr>
              <w:t>2.989.000</w:t>
            </w:r>
          </w:p>
        </w:tc>
        <w:tc>
          <w:tcPr>
            <w:tcW w:w="1039" w:type="dxa"/>
            <w:tcBorders>
              <w:top w:val="single" w:sz="4" w:space="0" w:color="000000"/>
              <w:left w:val="single" w:sz="4" w:space="0" w:color="000000"/>
              <w:bottom w:val="single" w:sz="4" w:space="0" w:color="000000"/>
              <w:right w:val="single" w:sz="4" w:space="0" w:color="000000"/>
            </w:tcBorders>
          </w:tcPr>
          <w:p w14:paraId="48F0765F" w14:textId="77777777" w:rsidR="006C38CF" w:rsidRPr="00CB2070" w:rsidRDefault="006C38CF" w:rsidP="00DA6EDB">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4BF9ED15" w14:textId="77777777" w:rsidR="006C38CF" w:rsidRPr="00CB2070" w:rsidRDefault="006C38CF" w:rsidP="00DA6EDB">
            <w:pPr>
              <w:spacing w:line="276" w:lineRule="auto"/>
              <w:jc w:val="right"/>
              <w:rPr>
                <w:b/>
                <w:sz w:val="20"/>
                <w:szCs w:val="20"/>
                <w:lang w:val="ro-RO"/>
              </w:rPr>
            </w:pPr>
            <w:r w:rsidRPr="00CB2070">
              <w:rPr>
                <w:b/>
                <w:sz w:val="20"/>
                <w:szCs w:val="20"/>
                <w:lang w:val="ro-RO"/>
              </w:rPr>
              <w:t>2.989.000</w:t>
            </w:r>
          </w:p>
        </w:tc>
      </w:tr>
      <w:tr w:rsidR="006C38CF" w:rsidRPr="00CB2070" w14:paraId="4118EF0B"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BA25" w14:textId="77777777" w:rsidR="006C38CF" w:rsidRPr="00CB2070" w:rsidRDefault="006C38CF" w:rsidP="00DA6EDB">
            <w:pPr>
              <w:spacing w:line="276" w:lineRule="auto"/>
              <w:rPr>
                <w:sz w:val="20"/>
                <w:szCs w:val="20"/>
                <w:lang w:val="ro-RO"/>
              </w:rPr>
            </w:pPr>
            <w:r w:rsidRPr="00CB2070">
              <w:rPr>
                <w:sz w:val="20"/>
                <w:szCs w:val="20"/>
                <w:lang w:val="ro-RO"/>
              </w:rPr>
              <w:t>3</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EDB0" w14:textId="77777777" w:rsidR="006C38CF" w:rsidRPr="00CB2070" w:rsidRDefault="006C38CF" w:rsidP="00DA6EDB">
            <w:pPr>
              <w:spacing w:line="276" w:lineRule="auto"/>
              <w:rPr>
                <w:b/>
                <w:sz w:val="20"/>
                <w:szCs w:val="20"/>
                <w:lang w:val="ro-RO"/>
              </w:rPr>
            </w:pPr>
            <w:r w:rsidRPr="00CB2070">
              <w:rPr>
                <w:b/>
                <w:sz w:val="20"/>
                <w:szCs w:val="20"/>
                <w:lang w:val="ro-RO"/>
              </w:rPr>
              <w:t>Sume alocate din cote def. Imp. Venit ptr. Echilibrare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36761" w14:textId="77777777" w:rsidR="006C38CF" w:rsidRPr="00CB2070" w:rsidRDefault="006C38CF" w:rsidP="00DA6EDB">
            <w:pPr>
              <w:spacing w:line="276" w:lineRule="auto"/>
              <w:rPr>
                <w:b/>
                <w:sz w:val="20"/>
                <w:szCs w:val="20"/>
                <w:lang w:val="ro-RO"/>
              </w:rPr>
            </w:pPr>
            <w:r w:rsidRPr="00CB2070">
              <w:rPr>
                <w:b/>
                <w:sz w:val="20"/>
                <w:szCs w:val="20"/>
                <w:lang w:val="ro-RO"/>
              </w:rPr>
              <w:t>040204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EA8D" w14:textId="77777777" w:rsidR="006C38CF" w:rsidRPr="00CB2070" w:rsidRDefault="006C38CF" w:rsidP="00DA6EDB">
            <w:pPr>
              <w:spacing w:line="276" w:lineRule="auto"/>
              <w:jc w:val="right"/>
              <w:rPr>
                <w:b/>
                <w:sz w:val="20"/>
                <w:szCs w:val="20"/>
                <w:lang w:val="ro-RO"/>
              </w:rPr>
            </w:pPr>
            <w:r w:rsidRPr="00CB2070">
              <w:rPr>
                <w:b/>
                <w:sz w:val="20"/>
                <w:szCs w:val="20"/>
                <w:lang w:val="ro-RO"/>
              </w:rPr>
              <w:t>541.000</w:t>
            </w:r>
          </w:p>
        </w:tc>
        <w:tc>
          <w:tcPr>
            <w:tcW w:w="1039" w:type="dxa"/>
            <w:tcBorders>
              <w:top w:val="single" w:sz="4" w:space="0" w:color="000000"/>
              <w:left w:val="single" w:sz="4" w:space="0" w:color="000000"/>
              <w:bottom w:val="single" w:sz="4" w:space="0" w:color="000000"/>
              <w:right w:val="single" w:sz="4" w:space="0" w:color="000000"/>
            </w:tcBorders>
          </w:tcPr>
          <w:p w14:paraId="35AFF5CB" w14:textId="77777777" w:rsidR="006C38CF" w:rsidRPr="00CB2070" w:rsidRDefault="006C38CF" w:rsidP="00DA6EDB">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A754D08" w14:textId="77777777" w:rsidR="006C38CF" w:rsidRPr="00CB2070" w:rsidRDefault="006C38CF" w:rsidP="00DA6EDB">
            <w:pPr>
              <w:spacing w:line="276" w:lineRule="auto"/>
              <w:jc w:val="right"/>
              <w:rPr>
                <w:b/>
                <w:sz w:val="20"/>
                <w:szCs w:val="20"/>
                <w:lang w:val="ro-RO"/>
              </w:rPr>
            </w:pPr>
            <w:r w:rsidRPr="00CB2070">
              <w:rPr>
                <w:b/>
                <w:sz w:val="20"/>
                <w:szCs w:val="20"/>
                <w:lang w:val="ro-RO"/>
              </w:rPr>
              <w:t>541.000</w:t>
            </w:r>
          </w:p>
        </w:tc>
      </w:tr>
      <w:tr w:rsidR="006C38CF" w:rsidRPr="00CB2070" w14:paraId="078D3414"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493E" w14:textId="77777777" w:rsidR="006C38CF" w:rsidRPr="00CB2070" w:rsidRDefault="006C38CF" w:rsidP="00DA6EDB">
            <w:pPr>
              <w:spacing w:line="276" w:lineRule="auto"/>
              <w:rPr>
                <w:sz w:val="20"/>
                <w:szCs w:val="20"/>
                <w:lang w:val="ro-RO"/>
              </w:rPr>
            </w:pPr>
            <w:r w:rsidRPr="00CB2070">
              <w:rPr>
                <w:sz w:val="20"/>
                <w:szCs w:val="20"/>
                <w:lang w:val="ro-RO"/>
              </w:rPr>
              <w:t>4</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BDF7" w14:textId="77777777" w:rsidR="006C38CF" w:rsidRPr="00CB2070" w:rsidRDefault="006C38CF" w:rsidP="00DA6EDB">
            <w:pPr>
              <w:spacing w:line="276" w:lineRule="auto"/>
              <w:rPr>
                <w:b/>
                <w:sz w:val="20"/>
                <w:szCs w:val="20"/>
                <w:lang w:val="ro-RO"/>
              </w:rPr>
            </w:pPr>
            <w:r w:rsidRPr="00CB2070">
              <w:rPr>
                <w:b/>
                <w:sz w:val="20"/>
                <w:szCs w:val="20"/>
                <w:lang w:val="ro-RO"/>
              </w:rPr>
              <w:t>Sume repartizate din Fondul la dispoziția Consiliului Județean Mureș</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1A30A" w14:textId="77777777" w:rsidR="006C38CF" w:rsidRPr="00CB2070" w:rsidRDefault="006C38CF" w:rsidP="00DA6EDB">
            <w:pPr>
              <w:spacing w:line="276" w:lineRule="auto"/>
              <w:rPr>
                <w:b/>
                <w:sz w:val="20"/>
                <w:szCs w:val="20"/>
                <w:lang w:val="ro-RO"/>
              </w:rPr>
            </w:pPr>
            <w:r w:rsidRPr="00CB2070">
              <w:rPr>
                <w:b/>
                <w:sz w:val="20"/>
                <w:szCs w:val="20"/>
                <w:lang w:val="ro-RO"/>
              </w:rPr>
              <w:t>040205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AFA3" w14:textId="77777777" w:rsidR="006C38CF" w:rsidRPr="00CB2070" w:rsidRDefault="006C38CF" w:rsidP="00DA6EDB">
            <w:pPr>
              <w:spacing w:line="276" w:lineRule="auto"/>
              <w:jc w:val="right"/>
              <w:rPr>
                <w:b/>
                <w:sz w:val="20"/>
                <w:szCs w:val="20"/>
                <w:lang w:val="ro-RO"/>
              </w:rPr>
            </w:pPr>
            <w:r w:rsidRPr="00CB2070">
              <w:rPr>
                <w:b/>
                <w:sz w:val="20"/>
                <w:szCs w:val="20"/>
                <w:lang w:val="ro-RO"/>
              </w:rPr>
              <w:t>330.000</w:t>
            </w:r>
          </w:p>
        </w:tc>
        <w:tc>
          <w:tcPr>
            <w:tcW w:w="1039" w:type="dxa"/>
            <w:tcBorders>
              <w:top w:val="single" w:sz="4" w:space="0" w:color="000000"/>
              <w:left w:val="single" w:sz="4" w:space="0" w:color="000000"/>
              <w:bottom w:val="single" w:sz="4" w:space="0" w:color="000000"/>
              <w:right w:val="single" w:sz="4" w:space="0" w:color="000000"/>
            </w:tcBorders>
          </w:tcPr>
          <w:p w14:paraId="14170DE8" w14:textId="77777777" w:rsidR="006C38CF" w:rsidRPr="00CB2070" w:rsidRDefault="006C38CF" w:rsidP="00DA6EDB">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537D4357" w14:textId="77777777" w:rsidR="006C38CF" w:rsidRPr="00CB2070" w:rsidRDefault="006C38CF" w:rsidP="00DA6EDB">
            <w:pPr>
              <w:spacing w:line="276" w:lineRule="auto"/>
              <w:jc w:val="right"/>
              <w:rPr>
                <w:b/>
                <w:sz w:val="20"/>
                <w:szCs w:val="20"/>
                <w:lang w:val="ro-RO"/>
              </w:rPr>
            </w:pPr>
            <w:r w:rsidRPr="00CB2070">
              <w:rPr>
                <w:b/>
                <w:sz w:val="20"/>
                <w:szCs w:val="20"/>
                <w:lang w:val="ro-RO"/>
              </w:rPr>
              <w:t>330.000</w:t>
            </w:r>
          </w:p>
        </w:tc>
      </w:tr>
      <w:tr w:rsidR="006C38CF" w:rsidRPr="00CB2070" w14:paraId="5FF66961"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A414" w14:textId="77777777" w:rsidR="006C38CF" w:rsidRPr="00CB2070" w:rsidRDefault="006C38CF" w:rsidP="00DA6EDB">
            <w:pPr>
              <w:spacing w:line="276" w:lineRule="auto"/>
              <w:rPr>
                <w:sz w:val="20"/>
                <w:szCs w:val="20"/>
                <w:lang w:val="ro-RO"/>
              </w:rPr>
            </w:pPr>
            <w:r w:rsidRPr="00CB2070">
              <w:rPr>
                <w:sz w:val="20"/>
                <w:szCs w:val="20"/>
                <w:lang w:val="ro-RO"/>
              </w:rPr>
              <w:t>5</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71AD" w14:textId="77777777" w:rsidR="006C38CF" w:rsidRPr="00CB2070" w:rsidRDefault="006C38CF" w:rsidP="00DA6EDB">
            <w:pPr>
              <w:spacing w:line="276" w:lineRule="auto"/>
              <w:rPr>
                <w:b/>
                <w:sz w:val="20"/>
                <w:szCs w:val="20"/>
                <w:lang w:val="ro-RO"/>
              </w:rPr>
            </w:pPr>
            <w:r w:rsidRPr="00CB2070">
              <w:rPr>
                <w:b/>
                <w:sz w:val="20"/>
                <w:szCs w:val="20"/>
                <w:lang w:val="ro-RO"/>
              </w:rPr>
              <w:t xml:space="preserve">Sume defalcate din TVA, </w:t>
            </w:r>
          </w:p>
          <w:p w14:paraId="3D37CE98" w14:textId="77777777" w:rsidR="006C38CF" w:rsidRPr="00CB2070" w:rsidRDefault="006C38CF" w:rsidP="00DA6EDB">
            <w:pPr>
              <w:spacing w:line="276" w:lineRule="auto"/>
              <w:rPr>
                <w:b/>
                <w:sz w:val="20"/>
                <w:szCs w:val="20"/>
                <w:lang w:val="ro-RO"/>
              </w:rPr>
            </w:pPr>
            <w:r w:rsidRPr="00CB2070">
              <w:rPr>
                <w:b/>
                <w:sz w:val="20"/>
                <w:szCs w:val="20"/>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D6168" w14:textId="77777777" w:rsidR="006C38CF" w:rsidRPr="00CB2070" w:rsidRDefault="006C38CF" w:rsidP="00DA6EDB">
            <w:pPr>
              <w:spacing w:line="276" w:lineRule="auto"/>
              <w:rPr>
                <w:b/>
                <w:sz w:val="20"/>
                <w:szCs w:val="20"/>
                <w:lang w:val="ro-RO"/>
              </w:rPr>
            </w:pPr>
            <w:r w:rsidRPr="00CB2070">
              <w:rPr>
                <w:b/>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917F" w14:textId="77777777" w:rsidR="006C38CF" w:rsidRPr="00CB2070" w:rsidRDefault="006C38CF" w:rsidP="00DA6EDB">
            <w:pPr>
              <w:spacing w:line="276" w:lineRule="auto"/>
              <w:jc w:val="right"/>
              <w:rPr>
                <w:b/>
                <w:bCs/>
                <w:sz w:val="20"/>
                <w:szCs w:val="20"/>
                <w:lang w:val="ro-RO"/>
              </w:rPr>
            </w:pPr>
            <w:r w:rsidRPr="00CB2070">
              <w:rPr>
                <w:b/>
                <w:bCs/>
                <w:sz w:val="20"/>
                <w:szCs w:val="20"/>
                <w:lang w:val="ro-RO"/>
              </w:rPr>
              <w:t>2.673.000</w:t>
            </w:r>
          </w:p>
        </w:tc>
        <w:tc>
          <w:tcPr>
            <w:tcW w:w="1039" w:type="dxa"/>
            <w:tcBorders>
              <w:top w:val="single" w:sz="4" w:space="0" w:color="000000"/>
              <w:left w:val="single" w:sz="4" w:space="0" w:color="000000"/>
              <w:bottom w:val="single" w:sz="4" w:space="0" w:color="000000"/>
              <w:right w:val="single" w:sz="4" w:space="0" w:color="000000"/>
            </w:tcBorders>
          </w:tcPr>
          <w:p w14:paraId="7F70903F" w14:textId="77777777" w:rsidR="006C38CF" w:rsidRPr="00CB2070" w:rsidRDefault="006C38CF" w:rsidP="00DA6EDB">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1C5ABC4C" w14:textId="77777777" w:rsidR="006C38CF" w:rsidRPr="00CB2070" w:rsidRDefault="006C38CF" w:rsidP="00DA6EDB">
            <w:pPr>
              <w:spacing w:line="276" w:lineRule="auto"/>
              <w:jc w:val="right"/>
              <w:rPr>
                <w:b/>
                <w:bCs/>
                <w:sz w:val="20"/>
                <w:szCs w:val="20"/>
                <w:lang w:val="ro-RO"/>
              </w:rPr>
            </w:pPr>
            <w:r w:rsidRPr="00CB2070">
              <w:rPr>
                <w:b/>
                <w:bCs/>
                <w:sz w:val="20"/>
                <w:szCs w:val="20"/>
                <w:lang w:val="ro-RO"/>
              </w:rPr>
              <w:t>2.673.000</w:t>
            </w:r>
          </w:p>
        </w:tc>
      </w:tr>
      <w:tr w:rsidR="006C38CF" w:rsidRPr="00CB2070" w14:paraId="62253FA4"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89CE" w14:textId="77777777" w:rsidR="006C38CF" w:rsidRPr="00CB2070" w:rsidRDefault="006C38CF" w:rsidP="00DA6EDB">
            <w:pPr>
              <w:spacing w:line="276" w:lineRule="auto"/>
              <w:rPr>
                <w:sz w:val="20"/>
                <w:szCs w:val="20"/>
                <w:lang w:val="ro-RO"/>
              </w:rPr>
            </w:pPr>
            <w:r w:rsidRPr="00CB2070">
              <w:rPr>
                <w:sz w:val="20"/>
                <w:szCs w:val="20"/>
                <w:lang w:val="ro-RO"/>
              </w:rPr>
              <w:t>5.1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455F7" w14:textId="77777777" w:rsidR="006C38CF" w:rsidRPr="00CB2070" w:rsidRDefault="006C38CF" w:rsidP="00DA6EDB">
            <w:pPr>
              <w:spacing w:line="276" w:lineRule="auto"/>
              <w:rPr>
                <w:sz w:val="20"/>
                <w:szCs w:val="20"/>
                <w:lang w:val="ro-RO"/>
              </w:rPr>
            </w:pPr>
            <w:r w:rsidRPr="00CB2070">
              <w:rPr>
                <w:sz w:val="20"/>
                <w:szCs w:val="20"/>
                <w:lang w:val="ro-RO"/>
              </w:rPr>
              <w:t>Sume def. Din TVA ptr. Asistenţi personali a persoanelor cu handicap și indemnizații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2AC0F" w14:textId="77777777" w:rsidR="006C38CF" w:rsidRPr="00CB2070" w:rsidRDefault="006C38CF" w:rsidP="00DA6EDB">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B8A8" w14:textId="77777777" w:rsidR="006C38CF" w:rsidRPr="00CB2070" w:rsidRDefault="006C38CF" w:rsidP="00DA6EDB">
            <w:pPr>
              <w:spacing w:line="276" w:lineRule="auto"/>
              <w:jc w:val="right"/>
              <w:rPr>
                <w:sz w:val="20"/>
                <w:szCs w:val="20"/>
                <w:lang w:val="ro-RO"/>
              </w:rPr>
            </w:pPr>
            <w:r w:rsidRPr="00CB2070">
              <w:rPr>
                <w:sz w:val="20"/>
                <w:szCs w:val="20"/>
                <w:lang w:val="ro-RO"/>
              </w:rPr>
              <w:t>1.391.000</w:t>
            </w:r>
          </w:p>
        </w:tc>
        <w:tc>
          <w:tcPr>
            <w:tcW w:w="1039" w:type="dxa"/>
            <w:tcBorders>
              <w:top w:val="single" w:sz="4" w:space="0" w:color="000000"/>
              <w:left w:val="single" w:sz="4" w:space="0" w:color="000000"/>
              <w:bottom w:val="single" w:sz="4" w:space="0" w:color="000000"/>
              <w:right w:val="single" w:sz="4" w:space="0" w:color="000000"/>
            </w:tcBorders>
          </w:tcPr>
          <w:p w14:paraId="55BBCC96" w14:textId="77777777" w:rsidR="006C38CF" w:rsidRPr="00CB2070" w:rsidRDefault="006C38CF" w:rsidP="00DA6EDB">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20A4823E" w14:textId="77777777" w:rsidR="006C38CF" w:rsidRPr="00CB2070" w:rsidRDefault="006C38CF" w:rsidP="00DA6EDB">
            <w:pPr>
              <w:spacing w:line="276" w:lineRule="auto"/>
              <w:jc w:val="right"/>
              <w:rPr>
                <w:sz w:val="20"/>
                <w:szCs w:val="20"/>
                <w:lang w:val="ro-RO"/>
              </w:rPr>
            </w:pPr>
            <w:r w:rsidRPr="00CB2070">
              <w:rPr>
                <w:sz w:val="20"/>
                <w:szCs w:val="20"/>
                <w:lang w:val="ro-RO"/>
              </w:rPr>
              <w:t>1.391.000</w:t>
            </w:r>
          </w:p>
        </w:tc>
      </w:tr>
      <w:tr w:rsidR="006C38CF" w:rsidRPr="00CB2070" w14:paraId="4B84ABA3"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75C7B" w14:textId="77777777" w:rsidR="006C38CF" w:rsidRPr="00CB2070" w:rsidRDefault="006C38CF" w:rsidP="00DA6EDB">
            <w:pPr>
              <w:spacing w:line="276" w:lineRule="auto"/>
              <w:rPr>
                <w:sz w:val="20"/>
                <w:szCs w:val="20"/>
                <w:lang w:val="ro-RO"/>
              </w:rPr>
            </w:pPr>
            <w:r w:rsidRPr="00CB2070">
              <w:rPr>
                <w:sz w:val="20"/>
                <w:szCs w:val="20"/>
                <w:lang w:val="ro-RO"/>
              </w:rPr>
              <w:t>5.2</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3B5B9" w14:textId="77777777" w:rsidR="006C38CF" w:rsidRPr="00CB2070" w:rsidRDefault="006C38CF" w:rsidP="00DA6EDB">
            <w:pPr>
              <w:spacing w:line="276" w:lineRule="auto"/>
              <w:rPr>
                <w:sz w:val="20"/>
                <w:szCs w:val="20"/>
                <w:lang w:val="ro-RO"/>
              </w:rPr>
            </w:pPr>
            <w:r w:rsidRPr="00CB2070">
              <w:rPr>
                <w:sz w:val="20"/>
                <w:szCs w:val="20"/>
                <w:lang w:val="ro-RO"/>
              </w:rPr>
              <w:t>Sume def. Din TVA ptr. Stimulente educationale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4848" w14:textId="77777777" w:rsidR="006C38CF" w:rsidRPr="00CB2070" w:rsidRDefault="006C38CF" w:rsidP="00DA6EDB">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4D655" w14:textId="77777777" w:rsidR="006C38CF" w:rsidRPr="00CB2070" w:rsidRDefault="006C38CF" w:rsidP="00DA6EDB">
            <w:pPr>
              <w:spacing w:line="276" w:lineRule="auto"/>
              <w:jc w:val="right"/>
              <w:rPr>
                <w:sz w:val="20"/>
                <w:szCs w:val="20"/>
                <w:lang w:val="ro-RO"/>
              </w:rPr>
            </w:pPr>
            <w:r w:rsidRPr="00CB2070">
              <w:rPr>
                <w:sz w:val="20"/>
                <w:szCs w:val="20"/>
                <w:lang w:val="ro-RO"/>
              </w:rPr>
              <w:t>11.000</w:t>
            </w:r>
          </w:p>
        </w:tc>
        <w:tc>
          <w:tcPr>
            <w:tcW w:w="1039" w:type="dxa"/>
            <w:tcBorders>
              <w:top w:val="single" w:sz="4" w:space="0" w:color="000000"/>
              <w:left w:val="single" w:sz="4" w:space="0" w:color="000000"/>
              <w:bottom w:val="single" w:sz="4" w:space="0" w:color="000000"/>
              <w:right w:val="single" w:sz="4" w:space="0" w:color="000000"/>
            </w:tcBorders>
          </w:tcPr>
          <w:p w14:paraId="77AF7575" w14:textId="77777777" w:rsidR="006C38CF" w:rsidRPr="00CB2070" w:rsidRDefault="006C38CF" w:rsidP="00DA6EDB">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213A1001" w14:textId="77777777" w:rsidR="006C38CF" w:rsidRPr="00CB2070" w:rsidRDefault="006C38CF" w:rsidP="00DA6EDB">
            <w:pPr>
              <w:spacing w:line="276" w:lineRule="auto"/>
              <w:jc w:val="right"/>
              <w:rPr>
                <w:sz w:val="20"/>
                <w:szCs w:val="20"/>
                <w:lang w:val="ro-RO"/>
              </w:rPr>
            </w:pPr>
            <w:r w:rsidRPr="00CB2070">
              <w:rPr>
                <w:sz w:val="20"/>
                <w:szCs w:val="20"/>
                <w:lang w:val="ro-RO"/>
              </w:rPr>
              <w:t>11.000</w:t>
            </w:r>
          </w:p>
        </w:tc>
      </w:tr>
      <w:tr w:rsidR="006C38CF" w:rsidRPr="00CB2070" w14:paraId="6033AB32"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96BAD" w14:textId="77777777" w:rsidR="006C38CF" w:rsidRPr="00CB2070" w:rsidRDefault="006C38CF" w:rsidP="00DA6EDB">
            <w:pPr>
              <w:spacing w:line="276" w:lineRule="auto"/>
              <w:rPr>
                <w:sz w:val="20"/>
                <w:szCs w:val="20"/>
                <w:lang w:val="ro-RO"/>
              </w:rPr>
            </w:pPr>
            <w:r w:rsidRPr="00CB2070">
              <w:rPr>
                <w:sz w:val="20"/>
                <w:szCs w:val="20"/>
                <w:lang w:val="ro-RO"/>
              </w:rPr>
              <w:t>5.3</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48F0F" w14:textId="77777777" w:rsidR="006C38CF" w:rsidRPr="00CB2070" w:rsidRDefault="006C38CF" w:rsidP="00DA6EDB">
            <w:pPr>
              <w:spacing w:line="276" w:lineRule="auto"/>
              <w:rPr>
                <w:sz w:val="20"/>
                <w:szCs w:val="20"/>
                <w:lang w:val="ro-RO"/>
              </w:rPr>
            </w:pPr>
            <w:r w:rsidRPr="00CB2070">
              <w:rPr>
                <w:sz w:val="20"/>
                <w:szCs w:val="20"/>
                <w:lang w:val="ro-RO"/>
              </w:rPr>
              <w:t>Sume def. Din TVA ptr. Elevi cu cerinte educationale speciale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09AA" w14:textId="77777777" w:rsidR="006C38CF" w:rsidRPr="00CB2070" w:rsidRDefault="006C38CF" w:rsidP="00DA6EDB">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CA915" w14:textId="77777777" w:rsidR="006C38CF" w:rsidRPr="00CB2070" w:rsidRDefault="006C38CF" w:rsidP="00DA6EDB">
            <w:pPr>
              <w:spacing w:line="276" w:lineRule="auto"/>
              <w:jc w:val="right"/>
              <w:rPr>
                <w:sz w:val="20"/>
                <w:szCs w:val="20"/>
                <w:lang w:val="ro-RO"/>
              </w:rPr>
            </w:pPr>
            <w:r w:rsidRPr="00CB2070">
              <w:rPr>
                <w:sz w:val="20"/>
                <w:szCs w:val="20"/>
                <w:lang w:val="ro-RO"/>
              </w:rPr>
              <w:t>75.000</w:t>
            </w:r>
          </w:p>
        </w:tc>
        <w:tc>
          <w:tcPr>
            <w:tcW w:w="1039" w:type="dxa"/>
            <w:tcBorders>
              <w:top w:val="single" w:sz="4" w:space="0" w:color="000000"/>
              <w:left w:val="single" w:sz="4" w:space="0" w:color="000000"/>
              <w:bottom w:val="single" w:sz="4" w:space="0" w:color="000000"/>
              <w:right w:val="single" w:sz="4" w:space="0" w:color="000000"/>
            </w:tcBorders>
          </w:tcPr>
          <w:p w14:paraId="049F5ACE" w14:textId="77777777" w:rsidR="006C38CF" w:rsidRPr="00CB2070" w:rsidRDefault="006C38CF" w:rsidP="00DA6EDB">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706B51F2" w14:textId="77777777" w:rsidR="006C38CF" w:rsidRPr="00CB2070" w:rsidRDefault="006C38CF" w:rsidP="00DA6EDB">
            <w:pPr>
              <w:spacing w:line="276" w:lineRule="auto"/>
              <w:jc w:val="right"/>
              <w:rPr>
                <w:sz w:val="20"/>
                <w:szCs w:val="20"/>
                <w:lang w:val="ro-RO"/>
              </w:rPr>
            </w:pPr>
            <w:r w:rsidRPr="00CB2070">
              <w:rPr>
                <w:sz w:val="20"/>
                <w:szCs w:val="20"/>
                <w:lang w:val="ro-RO"/>
              </w:rPr>
              <w:t>75.000</w:t>
            </w:r>
          </w:p>
        </w:tc>
      </w:tr>
      <w:tr w:rsidR="006C38CF" w:rsidRPr="00CB2070" w14:paraId="650279CF"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B87CA" w14:textId="77777777" w:rsidR="006C38CF" w:rsidRPr="00CB2070" w:rsidRDefault="006C38CF" w:rsidP="00DA6EDB">
            <w:pPr>
              <w:spacing w:line="276" w:lineRule="auto"/>
              <w:rPr>
                <w:sz w:val="20"/>
                <w:szCs w:val="20"/>
                <w:lang w:val="ro-RO"/>
              </w:rPr>
            </w:pPr>
            <w:r w:rsidRPr="00CB2070">
              <w:rPr>
                <w:sz w:val="20"/>
                <w:szCs w:val="20"/>
                <w:lang w:val="ro-RO"/>
              </w:rPr>
              <w:t>5.4</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51611" w14:textId="77777777" w:rsidR="006C38CF" w:rsidRPr="00CB2070" w:rsidRDefault="006C38CF" w:rsidP="00DA6EDB">
            <w:pPr>
              <w:spacing w:line="276" w:lineRule="auto"/>
              <w:rPr>
                <w:sz w:val="20"/>
                <w:szCs w:val="20"/>
                <w:lang w:val="ro-RO"/>
              </w:rPr>
            </w:pPr>
            <w:r w:rsidRPr="00CB2070">
              <w:rPr>
                <w:sz w:val="20"/>
                <w:szCs w:val="20"/>
                <w:lang w:val="ro-RO"/>
              </w:rPr>
              <w:t>Sume def. Din TVA pentru Învăţământ – cheltuieli cu bunuri si servicii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C612A" w14:textId="77777777" w:rsidR="006C38CF" w:rsidRPr="00CB2070" w:rsidRDefault="006C38CF" w:rsidP="00DA6EDB">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8409" w14:textId="77777777" w:rsidR="006C38CF" w:rsidRPr="00CB2070" w:rsidRDefault="006C38CF" w:rsidP="00DA6EDB">
            <w:pPr>
              <w:spacing w:line="276" w:lineRule="auto"/>
              <w:jc w:val="right"/>
              <w:rPr>
                <w:sz w:val="20"/>
                <w:szCs w:val="20"/>
                <w:lang w:val="ro-RO"/>
              </w:rPr>
            </w:pPr>
            <w:r w:rsidRPr="00CB2070">
              <w:rPr>
                <w:sz w:val="20"/>
                <w:szCs w:val="20"/>
                <w:lang w:val="ro-RO"/>
              </w:rPr>
              <w:t>379.000</w:t>
            </w:r>
          </w:p>
        </w:tc>
        <w:tc>
          <w:tcPr>
            <w:tcW w:w="1039" w:type="dxa"/>
            <w:tcBorders>
              <w:top w:val="single" w:sz="4" w:space="0" w:color="000000"/>
              <w:left w:val="single" w:sz="4" w:space="0" w:color="000000"/>
              <w:bottom w:val="single" w:sz="4" w:space="0" w:color="000000"/>
              <w:right w:val="single" w:sz="4" w:space="0" w:color="000000"/>
            </w:tcBorders>
          </w:tcPr>
          <w:p w14:paraId="0C1E502C" w14:textId="77777777" w:rsidR="006C38CF" w:rsidRPr="00CB2070" w:rsidRDefault="006C38CF" w:rsidP="00DA6EDB">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01F6680D" w14:textId="77777777" w:rsidR="006C38CF" w:rsidRPr="00CB2070" w:rsidRDefault="006C38CF" w:rsidP="00DA6EDB">
            <w:pPr>
              <w:spacing w:line="276" w:lineRule="auto"/>
              <w:jc w:val="right"/>
              <w:rPr>
                <w:sz w:val="20"/>
                <w:szCs w:val="20"/>
                <w:lang w:val="ro-RO"/>
              </w:rPr>
            </w:pPr>
            <w:r w:rsidRPr="00CB2070">
              <w:rPr>
                <w:sz w:val="20"/>
                <w:szCs w:val="20"/>
                <w:lang w:val="ro-RO"/>
              </w:rPr>
              <w:t>379.000</w:t>
            </w:r>
          </w:p>
        </w:tc>
      </w:tr>
      <w:tr w:rsidR="006C38CF" w:rsidRPr="00CB2070" w14:paraId="61A6CE1D"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7F828" w14:textId="77777777" w:rsidR="006C38CF" w:rsidRPr="00CB2070" w:rsidRDefault="006C38CF" w:rsidP="00DA6EDB">
            <w:pPr>
              <w:spacing w:line="276" w:lineRule="auto"/>
              <w:rPr>
                <w:sz w:val="20"/>
                <w:szCs w:val="20"/>
                <w:lang w:val="ro-RO"/>
              </w:rPr>
            </w:pPr>
            <w:r w:rsidRPr="00CB2070">
              <w:rPr>
                <w:sz w:val="20"/>
                <w:szCs w:val="20"/>
                <w:lang w:val="ro-RO"/>
              </w:rPr>
              <w:t>5.5</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EDF8" w14:textId="77777777" w:rsidR="006C38CF" w:rsidRPr="00CB2070" w:rsidRDefault="006C38CF" w:rsidP="00DA6EDB">
            <w:pPr>
              <w:spacing w:line="276" w:lineRule="auto"/>
              <w:rPr>
                <w:sz w:val="20"/>
                <w:szCs w:val="20"/>
                <w:lang w:val="ro-RO"/>
              </w:rPr>
            </w:pPr>
            <w:r w:rsidRPr="00CB2070">
              <w:rPr>
                <w:sz w:val="20"/>
                <w:szCs w:val="20"/>
                <w:lang w:val="ro-RO"/>
              </w:rPr>
              <w:t>Sume def. Din TVA pentru finanțarea burselor acordate elevilor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4252" w14:textId="77777777" w:rsidR="006C38CF" w:rsidRPr="00CB2070" w:rsidRDefault="006C38CF" w:rsidP="00DA6EDB">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A2E1C" w14:textId="77777777" w:rsidR="006C38CF" w:rsidRPr="00CB2070" w:rsidRDefault="006C38CF" w:rsidP="00DA6EDB">
            <w:pPr>
              <w:spacing w:line="276" w:lineRule="auto"/>
              <w:jc w:val="right"/>
              <w:rPr>
                <w:sz w:val="20"/>
                <w:szCs w:val="20"/>
                <w:lang w:val="ro-RO"/>
              </w:rPr>
            </w:pPr>
            <w:r w:rsidRPr="00CB2070">
              <w:rPr>
                <w:sz w:val="20"/>
                <w:szCs w:val="20"/>
                <w:lang w:val="ro-RO"/>
              </w:rPr>
              <w:t>66.000</w:t>
            </w:r>
          </w:p>
        </w:tc>
        <w:tc>
          <w:tcPr>
            <w:tcW w:w="1039" w:type="dxa"/>
            <w:tcBorders>
              <w:top w:val="single" w:sz="4" w:space="0" w:color="000000"/>
              <w:left w:val="single" w:sz="4" w:space="0" w:color="000000"/>
              <w:bottom w:val="single" w:sz="4" w:space="0" w:color="000000"/>
              <w:right w:val="single" w:sz="4" w:space="0" w:color="000000"/>
            </w:tcBorders>
          </w:tcPr>
          <w:p w14:paraId="4DA7DEC8" w14:textId="77777777" w:rsidR="006C38CF" w:rsidRPr="00CB2070" w:rsidRDefault="006C38CF" w:rsidP="00DA6EDB">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C1A8D2D" w14:textId="77777777" w:rsidR="006C38CF" w:rsidRPr="00CB2070" w:rsidRDefault="006C38CF" w:rsidP="00DA6EDB">
            <w:pPr>
              <w:spacing w:line="276" w:lineRule="auto"/>
              <w:jc w:val="right"/>
              <w:rPr>
                <w:sz w:val="20"/>
                <w:szCs w:val="20"/>
                <w:lang w:val="ro-RO"/>
              </w:rPr>
            </w:pPr>
            <w:r w:rsidRPr="00CB2070">
              <w:rPr>
                <w:sz w:val="20"/>
                <w:szCs w:val="20"/>
                <w:lang w:val="ro-RO"/>
              </w:rPr>
              <w:t>66.000</w:t>
            </w:r>
          </w:p>
        </w:tc>
      </w:tr>
      <w:tr w:rsidR="006C38CF" w:rsidRPr="00CB2070" w14:paraId="19AA7480"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E1569" w14:textId="77777777" w:rsidR="006C38CF" w:rsidRPr="00CB2070" w:rsidRDefault="006C38CF" w:rsidP="00DA6EDB">
            <w:pPr>
              <w:spacing w:line="276" w:lineRule="auto"/>
              <w:rPr>
                <w:sz w:val="20"/>
                <w:szCs w:val="20"/>
                <w:lang w:val="ro-RO"/>
              </w:rPr>
            </w:pPr>
            <w:r w:rsidRPr="00CB2070">
              <w:rPr>
                <w:sz w:val="20"/>
                <w:szCs w:val="20"/>
                <w:lang w:val="ro-RO"/>
              </w:rPr>
              <w:t>5.6</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8460C" w14:textId="77777777" w:rsidR="006C38CF" w:rsidRPr="00CB2070" w:rsidRDefault="006C38CF" w:rsidP="00DA6EDB">
            <w:pPr>
              <w:spacing w:line="276" w:lineRule="auto"/>
              <w:rPr>
                <w:sz w:val="20"/>
                <w:szCs w:val="20"/>
                <w:lang w:val="ro-RO"/>
              </w:rPr>
            </w:pPr>
            <w:r w:rsidRPr="00CB2070">
              <w:rPr>
                <w:sz w:val="20"/>
                <w:szCs w:val="20"/>
                <w:lang w:val="ro-RO"/>
              </w:rPr>
              <w:t>Sume def. Din TVA pentru finanțarea programului Pilot suport alimentar in scoli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3F93A" w14:textId="77777777" w:rsidR="006C38CF" w:rsidRPr="00CB2070" w:rsidRDefault="006C38CF" w:rsidP="00DA6EDB">
            <w:pPr>
              <w:spacing w:line="276" w:lineRule="auto"/>
              <w:rPr>
                <w:sz w:val="20"/>
                <w:szCs w:val="20"/>
                <w:lang w:val="ro-RO"/>
              </w:rPr>
            </w:pPr>
            <w:r w:rsidRPr="00CB2070">
              <w:rPr>
                <w:sz w:val="20"/>
                <w:szCs w:val="20"/>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E8C2" w14:textId="77777777" w:rsidR="006C38CF" w:rsidRPr="00CB2070" w:rsidRDefault="006C38CF" w:rsidP="00DA6EDB">
            <w:pPr>
              <w:spacing w:line="276" w:lineRule="auto"/>
              <w:jc w:val="right"/>
              <w:rPr>
                <w:sz w:val="20"/>
                <w:szCs w:val="20"/>
                <w:lang w:val="ro-RO"/>
              </w:rPr>
            </w:pPr>
            <w:r w:rsidRPr="00CB2070">
              <w:rPr>
                <w:sz w:val="20"/>
                <w:szCs w:val="20"/>
                <w:lang w:val="ro-RO"/>
              </w:rPr>
              <w:t>751.000</w:t>
            </w:r>
          </w:p>
        </w:tc>
        <w:tc>
          <w:tcPr>
            <w:tcW w:w="1039" w:type="dxa"/>
            <w:tcBorders>
              <w:top w:val="single" w:sz="4" w:space="0" w:color="000000"/>
              <w:left w:val="single" w:sz="4" w:space="0" w:color="000000"/>
              <w:bottom w:val="single" w:sz="4" w:space="0" w:color="000000"/>
              <w:right w:val="single" w:sz="4" w:space="0" w:color="000000"/>
            </w:tcBorders>
          </w:tcPr>
          <w:p w14:paraId="0CAA2748" w14:textId="77777777" w:rsidR="006C38CF" w:rsidRPr="00CB2070" w:rsidRDefault="006C38CF" w:rsidP="00DA6EDB">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76B1AF99" w14:textId="77777777" w:rsidR="006C38CF" w:rsidRPr="00CB2070" w:rsidRDefault="006C38CF" w:rsidP="00DA6EDB">
            <w:pPr>
              <w:spacing w:line="276" w:lineRule="auto"/>
              <w:jc w:val="right"/>
              <w:rPr>
                <w:sz w:val="20"/>
                <w:szCs w:val="20"/>
                <w:lang w:val="ro-RO"/>
              </w:rPr>
            </w:pPr>
            <w:r w:rsidRPr="00CB2070">
              <w:rPr>
                <w:sz w:val="20"/>
                <w:szCs w:val="20"/>
                <w:lang w:val="ro-RO"/>
              </w:rPr>
              <w:t>751.000</w:t>
            </w:r>
          </w:p>
        </w:tc>
      </w:tr>
      <w:tr w:rsidR="006C38CF" w:rsidRPr="00CB2070" w14:paraId="0D34BDAA"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405FA" w14:textId="77777777" w:rsidR="006C38CF" w:rsidRPr="00CB2070" w:rsidRDefault="006C38CF" w:rsidP="00DA6EDB">
            <w:pPr>
              <w:spacing w:line="276" w:lineRule="auto"/>
              <w:rPr>
                <w:sz w:val="20"/>
                <w:szCs w:val="20"/>
                <w:lang w:val="ro-RO"/>
              </w:rPr>
            </w:pPr>
            <w:r w:rsidRPr="00CB2070">
              <w:rPr>
                <w:sz w:val="20"/>
                <w:szCs w:val="20"/>
                <w:lang w:val="ro-RO"/>
              </w:rPr>
              <w:t>6</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6197E" w14:textId="77777777" w:rsidR="006C38CF" w:rsidRPr="00CB2070" w:rsidRDefault="006C38CF" w:rsidP="00DA6EDB">
            <w:pPr>
              <w:spacing w:line="276" w:lineRule="auto"/>
              <w:rPr>
                <w:b/>
                <w:sz w:val="20"/>
                <w:szCs w:val="20"/>
                <w:lang w:val="ro-RO"/>
              </w:rPr>
            </w:pPr>
            <w:r w:rsidRPr="00CB2070">
              <w:rPr>
                <w:b/>
                <w:sz w:val="20"/>
                <w:szCs w:val="20"/>
                <w:lang w:val="ro-RO"/>
              </w:rPr>
              <w:t>Sume defalcate din TVA pentru drumuri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CD029" w14:textId="77777777" w:rsidR="006C38CF" w:rsidRPr="00CB2070" w:rsidRDefault="006C38CF" w:rsidP="00DA6EDB">
            <w:pPr>
              <w:spacing w:line="276" w:lineRule="auto"/>
              <w:rPr>
                <w:b/>
                <w:sz w:val="20"/>
                <w:szCs w:val="20"/>
                <w:lang w:val="ro-RO"/>
              </w:rPr>
            </w:pPr>
            <w:r w:rsidRPr="00CB2070">
              <w:rPr>
                <w:b/>
                <w:sz w:val="20"/>
                <w:szCs w:val="20"/>
                <w:lang w:val="ro-RO"/>
              </w:rPr>
              <w:t>110205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AA97C" w14:textId="77777777" w:rsidR="006C38CF" w:rsidRPr="00CB2070" w:rsidRDefault="006C38CF" w:rsidP="00DA6EDB">
            <w:pPr>
              <w:spacing w:line="276" w:lineRule="auto"/>
              <w:jc w:val="right"/>
              <w:rPr>
                <w:b/>
                <w:sz w:val="20"/>
                <w:szCs w:val="20"/>
                <w:lang w:val="ro-RO"/>
              </w:rPr>
            </w:pPr>
            <w:r w:rsidRPr="00CB2070">
              <w:rPr>
                <w:b/>
                <w:sz w:val="20"/>
                <w:szCs w:val="20"/>
                <w:lang w:val="ro-RO"/>
              </w:rPr>
              <w:t>23.000</w:t>
            </w:r>
          </w:p>
        </w:tc>
        <w:tc>
          <w:tcPr>
            <w:tcW w:w="1039" w:type="dxa"/>
            <w:tcBorders>
              <w:top w:val="single" w:sz="4" w:space="0" w:color="000000"/>
              <w:left w:val="single" w:sz="4" w:space="0" w:color="000000"/>
              <w:bottom w:val="single" w:sz="4" w:space="0" w:color="000000"/>
              <w:right w:val="single" w:sz="4" w:space="0" w:color="000000"/>
            </w:tcBorders>
          </w:tcPr>
          <w:p w14:paraId="0D84C5CE" w14:textId="77777777" w:rsidR="006C38CF" w:rsidRPr="00CB2070" w:rsidRDefault="006C38CF" w:rsidP="00DA6EDB">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9A51573" w14:textId="77777777" w:rsidR="006C38CF" w:rsidRPr="00CB2070" w:rsidRDefault="006C38CF" w:rsidP="00DA6EDB">
            <w:pPr>
              <w:spacing w:line="276" w:lineRule="auto"/>
              <w:jc w:val="right"/>
              <w:rPr>
                <w:b/>
                <w:sz w:val="20"/>
                <w:szCs w:val="20"/>
                <w:lang w:val="ro-RO"/>
              </w:rPr>
            </w:pPr>
            <w:r w:rsidRPr="00CB2070">
              <w:rPr>
                <w:b/>
                <w:sz w:val="20"/>
                <w:szCs w:val="20"/>
                <w:lang w:val="ro-RO"/>
              </w:rPr>
              <w:t>23.000</w:t>
            </w:r>
          </w:p>
        </w:tc>
      </w:tr>
      <w:tr w:rsidR="006C38CF" w:rsidRPr="00CB2070" w14:paraId="311FD14F"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D0EA" w14:textId="77777777" w:rsidR="006C38CF" w:rsidRPr="00CB2070" w:rsidRDefault="006C38CF" w:rsidP="00DA6EDB">
            <w:pPr>
              <w:spacing w:line="276" w:lineRule="auto"/>
              <w:rPr>
                <w:sz w:val="20"/>
                <w:szCs w:val="20"/>
                <w:lang w:val="ro-RO"/>
              </w:rPr>
            </w:pPr>
            <w:r w:rsidRPr="00CB2070">
              <w:rPr>
                <w:sz w:val="20"/>
                <w:szCs w:val="20"/>
                <w:lang w:val="ro-RO"/>
              </w:rPr>
              <w:t>7</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776A6" w14:textId="77777777" w:rsidR="006C38CF" w:rsidRPr="00CB2070" w:rsidRDefault="006C38CF" w:rsidP="00DA6EDB">
            <w:pPr>
              <w:spacing w:line="276" w:lineRule="auto"/>
              <w:rPr>
                <w:b/>
                <w:sz w:val="20"/>
                <w:szCs w:val="20"/>
                <w:lang w:val="ro-RO"/>
              </w:rPr>
            </w:pPr>
            <w:r w:rsidRPr="00CB2070">
              <w:rPr>
                <w:b/>
                <w:sz w:val="20"/>
                <w:szCs w:val="20"/>
                <w:lang w:val="ro-RO"/>
              </w:rPr>
              <w:t>Sume def. Din TVA ptr. Echilibrare Buget,</w:t>
            </w:r>
          </w:p>
          <w:p w14:paraId="691FAFBE" w14:textId="77777777" w:rsidR="006C38CF" w:rsidRPr="00CB2070" w:rsidRDefault="006C38CF" w:rsidP="00DA6EDB">
            <w:pPr>
              <w:spacing w:line="276" w:lineRule="auto"/>
              <w:rPr>
                <w:b/>
                <w:sz w:val="20"/>
                <w:szCs w:val="20"/>
                <w:lang w:val="ro-RO"/>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60C86" w14:textId="77777777" w:rsidR="006C38CF" w:rsidRPr="00CB2070" w:rsidRDefault="006C38CF" w:rsidP="00DA6EDB">
            <w:pPr>
              <w:spacing w:line="276" w:lineRule="auto"/>
              <w:rPr>
                <w:b/>
                <w:sz w:val="20"/>
                <w:szCs w:val="20"/>
                <w:lang w:val="ro-RO"/>
              </w:rPr>
            </w:pPr>
            <w:r w:rsidRPr="00CB2070">
              <w:rPr>
                <w:b/>
                <w:sz w:val="20"/>
                <w:szCs w:val="20"/>
                <w:lang w:val="ro-RO"/>
              </w:rPr>
              <w:t>110206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5E3A" w14:textId="77777777" w:rsidR="006C38CF" w:rsidRPr="00CB2070" w:rsidRDefault="006C38CF" w:rsidP="00DA6EDB">
            <w:pPr>
              <w:spacing w:line="276" w:lineRule="auto"/>
              <w:jc w:val="right"/>
              <w:rPr>
                <w:b/>
                <w:sz w:val="20"/>
                <w:szCs w:val="20"/>
                <w:lang w:val="ro-RO"/>
              </w:rPr>
            </w:pPr>
            <w:r w:rsidRPr="00CB2070">
              <w:rPr>
                <w:b/>
                <w:sz w:val="20"/>
                <w:szCs w:val="20"/>
                <w:lang w:val="ro-RO"/>
              </w:rPr>
              <w:t>324.000</w:t>
            </w:r>
          </w:p>
        </w:tc>
        <w:tc>
          <w:tcPr>
            <w:tcW w:w="1039" w:type="dxa"/>
            <w:tcBorders>
              <w:top w:val="single" w:sz="4" w:space="0" w:color="000000"/>
              <w:left w:val="single" w:sz="4" w:space="0" w:color="000000"/>
              <w:bottom w:val="single" w:sz="4" w:space="0" w:color="000000"/>
              <w:right w:val="single" w:sz="4" w:space="0" w:color="000000"/>
            </w:tcBorders>
          </w:tcPr>
          <w:p w14:paraId="209AA021" w14:textId="77777777" w:rsidR="006C38CF" w:rsidRPr="00CB2070" w:rsidRDefault="006C38CF" w:rsidP="00DA6EDB">
            <w:pPr>
              <w:spacing w:line="276" w:lineRule="auto"/>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66FDC949" w14:textId="77777777" w:rsidR="006C38CF" w:rsidRPr="00CB2070" w:rsidRDefault="006C38CF" w:rsidP="00DA6EDB">
            <w:pPr>
              <w:spacing w:line="276" w:lineRule="auto"/>
              <w:jc w:val="right"/>
              <w:rPr>
                <w:b/>
                <w:sz w:val="20"/>
                <w:szCs w:val="20"/>
                <w:lang w:val="ro-RO"/>
              </w:rPr>
            </w:pPr>
            <w:r w:rsidRPr="00CB2070">
              <w:rPr>
                <w:b/>
                <w:sz w:val="20"/>
                <w:szCs w:val="20"/>
                <w:lang w:val="ro-RO"/>
              </w:rPr>
              <w:t>324.000</w:t>
            </w:r>
          </w:p>
        </w:tc>
      </w:tr>
      <w:tr w:rsidR="006C38CF" w:rsidRPr="00CB2070" w14:paraId="5E6D2407"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D8ABC" w14:textId="77777777" w:rsidR="006C38CF" w:rsidRPr="00CB2070" w:rsidRDefault="006C38CF" w:rsidP="00DA6EDB">
            <w:pPr>
              <w:spacing w:line="276" w:lineRule="auto"/>
              <w:rPr>
                <w:sz w:val="20"/>
                <w:szCs w:val="20"/>
                <w:lang w:val="ro-RO"/>
              </w:rPr>
            </w:pPr>
            <w:r w:rsidRPr="00CB2070">
              <w:rPr>
                <w:sz w:val="20"/>
                <w:szCs w:val="20"/>
                <w:lang w:val="ro-RO"/>
              </w:rPr>
              <w:t>8</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00945" w14:textId="77777777" w:rsidR="006C38CF" w:rsidRPr="00CB2070" w:rsidRDefault="006C38CF" w:rsidP="00DA6EDB">
            <w:pPr>
              <w:spacing w:line="276" w:lineRule="auto"/>
              <w:rPr>
                <w:b/>
                <w:sz w:val="20"/>
                <w:szCs w:val="20"/>
                <w:lang w:val="ro-RO"/>
              </w:rPr>
            </w:pPr>
            <w:r w:rsidRPr="00CB2070">
              <w:rPr>
                <w:b/>
                <w:sz w:val="20"/>
                <w:szCs w:val="20"/>
                <w:lang w:val="ro-RO"/>
              </w:rPr>
              <w:t xml:space="preserve">Subvenţii de la alte buget de stat </w:t>
            </w:r>
          </w:p>
          <w:p w14:paraId="34604DAC" w14:textId="77777777" w:rsidR="006C38CF" w:rsidRPr="00CB2070" w:rsidRDefault="006C38CF" w:rsidP="00DA6EDB">
            <w:pPr>
              <w:spacing w:line="276" w:lineRule="auto"/>
              <w:rPr>
                <w:b/>
                <w:sz w:val="20"/>
                <w:szCs w:val="20"/>
                <w:lang w:val="ro-RO"/>
              </w:rPr>
            </w:pPr>
            <w:r w:rsidRPr="00CB2070">
              <w:rPr>
                <w:b/>
                <w:sz w:val="20"/>
                <w:szCs w:val="20"/>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07C66" w14:textId="77777777" w:rsidR="006C38CF" w:rsidRPr="00CB2070" w:rsidRDefault="006C38CF" w:rsidP="00DA6EDB">
            <w:pPr>
              <w:spacing w:line="276" w:lineRule="auto"/>
              <w:rPr>
                <w:b/>
                <w:sz w:val="20"/>
                <w:szCs w:val="20"/>
                <w:lang w:val="ro-RO"/>
              </w:rPr>
            </w:pPr>
            <w:r w:rsidRPr="00CB2070">
              <w:rPr>
                <w:b/>
                <w:sz w:val="20"/>
                <w:szCs w:val="20"/>
                <w:lang w:val="ro-RO"/>
              </w:rPr>
              <w:t>4202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48BE" w14:textId="77777777" w:rsidR="006C38CF" w:rsidRPr="00CB2070" w:rsidRDefault="006C38CF" w:rsidP="00DA6EDB">
            <w:pPr>
              <w:spacing w:line="276" w:lineRule="auto"/>
              <w:jc w:val="right"/>
              <w:rPr>
                <w:b/>
                <w:bCs/>
                <w:sz w:val="20"/>
                <w:szCs w:val="20"/>
                <w:lang w:val="ro-RO"/>
              </w:rPr>
            </w:pPr>
            <w:r w:rsidRPr="00CB2070">
              <w:rPr>
                <w:b/>
                <w:bCs/>
                <w:sz w:val="20"/>
                <w:szCs w:val="20"/>
                <w:lang w:val="ro-RO"/>
              </w:rPr>
              <w:t>2.557.000</w:t>
            </w:r>
          </w:p>
        </w:tc>
        <w:tc>
          <w:tcPr>
            <w:tcW w:w="1039" w:type="dxa"/>
            <w:tcBorders>
              <w:top w:val="single" w:sz="4" w:space="0" w:color="000000"/>
              <w:left w:val="single" w:sz="4" w:space="0" w:color="000000"/>
              <w:bottom w:val="single" w:sz="4" w:space="0" w:color="000000"/>
              <w:right w:val="single" w:sz="4" w:space="0" w:color="000000"/>
            </w:tcBorders>
          </w:tcPr>
          <w:p w14:paraId="5B508C3F" w14:textId="77777777" w:rsidR="006C38CF" w:rsidRPr="00CB2070" w:rsidRDefault="006C38CF" w:rsidP="00DA6EDB">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C2123F4" w14:textId="77777777" w:rsidR="006C38CF" w:rsidRPr="00CB2070" w:rsidRDefault="006C38CF" w:rsidP="00DA6EDB">
            <w:pPr>
              <w:spacing w:line="276" w:lineRule="auto"/>
              <w:jc w:val="right"/>
              <w:rPr>
                <w:b/>
                <w:bCs/>
                <w:sz w:val="20"/>
                <w:szCs w:val="20"/>
                <w:lang w:val="ro-RO"/>
              </w:rPr>
            </w:pPr>
            <w:r w:rsidRPr="00CB2070">
              <w:rPr>
                <w:b/>
                <w:bCs/>
                <w:sz w:val="20"/>
                <w:szCs w:val="20"/>
                <w:lang w:val="ro-RO"/>
              </w:rPr>
              <w:t>2.557.000</w:t>
            </w:r>
          </w:p>
        </w:tc>
      </w:tr>
      <w:tr w:rsidR="006C38CF" w:rsidRPr="00CB2070" w14:paraId="2ECDD8E2"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F8F6" w14:textId="77777777" w:rsidR="006C38CF" w:rsidRPr="00CB2070" w:rsidRDefault="006C38CF" w:rsidP="00DA6EDB">
            <w:pPr>
              <w:spacing w:line="276" w:lineRule="auto"/>
              <w:rPr>
                <w:sz w:val="20"/>
                <w:szCs w:val="20"/>
                <w:lang w:val="ro-RO"/>
              </w:rPr>
            </w:pPr>
            <w:r w:rsidRPr="00CB2070">
              <w:rPr>
                <w:sz w:val="20"/>
                <w:szCs w:val="20"/>
                <w:lang w:val="ro-RO"/>
              </w:rPr>
              <w:t>8.1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AB5BC" w14:textId="77777777" w:rsidR="006C38CF" w:rsidRPr="00CB2070" w:rsidRDefault="006C38CF" w:rsidP="00DA6EDB">
            <w:pPr>
              <w:spacing w:line="276" w:lineRule="auto"/>
              <w:rPr>
                <w:sz w:val="20"/>
                <w:szCs w:val="20"/>
                <w:lang w:val="ro-RO"/>
              </w:rPr>
            </w:pPr>
            <w:r w:rsidRPr="00CB2070">
              <w:rPr>
                <w:sz w:val="20"/>
                <w:szCs w:val="20"/>
                <w:lang w:val="ro-RO"/>
              </w:rPr>
              <w:t>Subvenţii pentru încălzirea loc.</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A1E6" w14:textId="77777777" w:rsidR="006C38CF" w:rsidRPr="00CB2070" w:rsidRDefault="006C38CF" w:rsidP="00DA6EDB">
            <w:pPr>
              <w:spacing w:line="276" w:lineRule="auto"/>
              <w:rPr>
                <w:sz w:val="20"/>
                <w:szCs w:val="20"/>
                <w:lang w:val="ro-RO"/>
              </w:rPr>
            </w:pPr>
            <w:r w:rsidRPr="00CB2070">
              <w:rPr>
                <w:sz w:val="20"/>
                <w:szCs w:val="20"/>
                <w:lang w:val="ro-RO"/>
              </w:rPr>
              <w:t>420234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1BBA9" w14:textId="77777777" w:rsidR="006C38CF" w:rsidRPr="00CB2070" w:rsidRDefault="006C38CF" w:rsidP="00DA6EDB">
            <w:pPr>
              <w:spacing w:line="276" w:lineRule="auto"/>
              <w:jc w:val="right"/>
              <w:rPr>
                <w:sz w:val="20"/>
                <w:szCs w:val="20"/>
                <w:lang w:val="ro-RO"/>
              </w:rPr>
            </w:pPr>
            <w:r w:rsidRPr="00CB2070">
              <w:rPr>
                <w:sz w:val="20"/>
                <w:szCs w:val="20"/>
                <w:lang w:val="ro-RO"/>
              </w:rPr>
              <w:t>60.000</w:t>
            </w:r>
          </w:p>
        </w:tc>
        <w:tc>
          <w:tcPr>
            <w:tcW w:w="1039" w:type="dxa"/>
            <w:tcBorders>
              <w:top w:val="single" w:sz="4" w:space="0" w:color="000000"/>
              <w:left w:val="single" w:sz="4" w:space="0" w:color="000000"/>
              <w:bottom w:val="single" w:sz="4" w:space="0" w:color="000000"/>
              <w:right w:val="single" w:sz="4" w:space="0" w:color="000000"/>
            </w:tcBorders>
          </w:tcPr>
          <w:p w14:paraId="07292AB3" w14:textId="77777777" w:rsidR="006C38CF" w:rsidRPr="00CB2070" w:rsidRDefault="006C38CF" w:rsidP="00DA6EDB">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5157C282" w14:textId="77777777" w:rsidR="006C38CF" w:rsidRPr="00CB2070" w:rsidRDefault="006C38CF" w:rsidP="00DA6EDB">
            <w:pPr>
              <w:spacing w:line="276" w:lineRule="auto"/>
              <w:jc w:val="right"/>
              <w:rPr>
                <w:sz w:val="20"/>
                <w:szCs w:val="20"/>
                <w:lang w:val="ro-RO"/>
              </w:rPr>
            </w:pPr>
            <w:r w:rsidRPr="00CB2070">
              <w:rPr>
                <w:sz w:val="20"/>
                <w:szCs w:val="20"/>
                <w:lang w:val="ro-RO"/>
              </w:rPr>
              <w:t>60.000</w:t>
            </w:r>
          </w:p>
        </w:tc>
      </w:tr>
      <w:tr w:rsidR="006C38CF" w:rsidRPr="00CB2070" w14:paraId="5E3DE5BA"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61FE8" w14:textId="77777777" w:rsidR="006C38CF" w:rsidRPr="00CB2070" w:rsidRDefault="006C38CF" w:rsidP="00DA6EDB">
            <w:pPr>
              <w:spacing w:line="276" w:lineRule="auto"/>
              <w:rPr>
                <w:sz w:val="20"/>
                <w:szCs w:val="20"/>
                <w:lang w:val="ro-RO"/>
              </w:rPr>
            </w:pPr>
            <w:r w:rsidRPr="00CB2070">
              <w:rPr>
                <w:sz w:val="20"/>
                <w:szCs w:val="20"/>
                <w:lang w:val="ro-RO"/>
              </w:rPr>
              <w:lastRenderedPageBreak/>
              <w:t>8.2</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2DDE6" w14:textId="77777777" w:rsidR="006C38CF" w:rsidRPr="00CB2070" w:rsidRDefault="006C38CF" w:rsidP="00DA6EDB">
            <w:pPr>
              <w:spacing w:line="276" w:lineRule="auto"/>
              <w:rPr>
                <w:sz w:val="20"/>
                <w:szCs w:val="20"/>
                <w:lang w:val="ro-RO"/>
              </w:rPr>
            </w:pPr>
            <w:r w:rsidRPr="00CB2070">
              <w:rPr>
                <w:sz w:val="20"/>
                <w:szCs w:val="20"/>
                <w:lang w:val="ro-RO"/>
              </w:rPr>
              <w:t>Subvenţii de la buget de stat ptr. Finanţarea sănătăţii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7997F" w14:textId="77777777" w:rsidR="006C38CF" w:rsidRPr="00CB2070" w:rsidRDefault="006C38CF" w:rsidP="00DA6EDB">
            <w:pPr>
              <w:spacing w:line="276" w:lineRule="auto"/>
              <w:rPr>
                <w:sz w:val="20"/>
                <w:szCs w:val="20"/>
                <w:lang w:val="ro-RO"/>
              </w:rPr>
            </w:pPr>
            <w:r w:rsidRPr="00CB2070">
              <w:rPr>
                <w:sz w:val="20"/>
                <w:szCs w:val="20"/>
                <w:lang w:val="ro-RO"/>
              </w:rPr>
              <w:t>420241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867EB" w14:textId="77777777" w:rsidR="006C38CF" w:rsidRPr="00CB2070" w:rsidRDefault="006C38CF" w:rsidP="00DA6EDB">
            <w:pPr>
              <w:spacing w:line="276" w:lineRule="auto"/>
              <w:jc w:val="right"/>
              <w:rPr>
                <w:sz w:val="20"/>
                <w:szCs w:val="20"/>
                <w:lang w:val="ro-RO"/>
              </w:rPr>
            </w:pPr>
            <w:r w:rsidRPr="00CB2070">
              <w:rPr>
                <w:sz w:val="20"/>
                <w:szCs w:val="20"/>
                <w:lang w:val="ro-RO"/>
              </w:rPr>
              <w:t>300.000</w:t>
            </w:r>
          </w:p>
        </w:tc>
        <w:tc>
          <w:tcPr>
            <w:tcW w:w="1039" w:type="dxa"/>
            <w:tcBorders>
              <w:top w:val="single" w:sz="4" w:space="0" w:color="000000"/>
              <w:left w:val="single" w:sz="4" w:space="0" w:color="000000"/>
              <w:bottom w:val="single" w:sz="4" w:space="0" w:color="000000"/>
              <w:right w:val="single" w:sz="4" w:space="0" w:color="000000"/>
            </w:tcBorders>
          </w:tcPr>
          <w:p w14:paraId="70D7607C" w14:textId="77777777" w:rsidR="006C38CF" w:rsidRPr="00CB2070" w:rsidRDefault="006C38CF" w:rsidP="00DA6EDB">
            <w:pPr>
              <w:spacing w:line="276" w:lineRule="auto"/>
              <w:jc w:val="center"/>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119D6525" w14:textId="77777777" w:rsidR="006C38CF" w:rsidRPr="00CB2070" w:rsidRDefault="006C38CF" w:rsidP="00DA6EDB">
            <w:pPr>
              <w:spacing w:line="276" w:lineRule="auto"/>
              <w:jc w:val="right"/>
              <w:rPr>
                <w:sz w:val="20"/>
                <w:szCs w:val="20"/>
                <w:lang w:val="ro-RO"/>
              </w:rPr>
            </w:pPr>
            <w:r w:rsidRPr="00CB2070">
              <w:rPr>
                <w:sz w:val="20"/>
                <w:szCs w:val="20"/>
                <w:lang w:val="ro-RO"/>
              </w:rPr>
              <w:t>300.000</w:t>
            </w:r>
          </w:p>
        </w:tc>
      </w:tr>
      <w:tr w:rsidR="006C38CF" w:rsidRPr="00CB2070" w14:paraId="6A4042E1"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2EDA3" w14:textId="77777777" w:rsidR="006C38CF" w:rsidRPr="00CB2070" w:rsidRDefault="006C38CF" w:rsidP="00DA6EDB">
            <w:pPr>
              <w:spacing w:line="276" w:lineRule="auto"/>
              <w:rPr>
                <w:sz w:val="20"/>
                <w:szCs w:val="20"/>
                <w:lang w:val="ro-RO"/>
              </w:rPr>
            </w:pPr>
            <w:r>
              <w:rPr>
                <w:sz w:val="20"/>
                <w:szCs w:val="20"/>
                <w:lang w:val="ro-RO"/>
              </w:rPr>
              <w:t>8.3</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2A42" w14:textId="77777777" w:rsidR="006C38CF" w:rsidRPr="00B023F9" w:rsidRDefault="006C38CF" w:rsidP="00DA6EDB">
            <w:pPr>
              <w:spacing w:line="276" w:lineRule="auto"/>
              <w:rPr>
                <w:b/>
                <w:bCs/>
                <w:sz w:val="20"/>
                <w:szCs w:val="20"/>
                <w:lang w:val="ro-RO"/>
              </w:rPr>
            </w:pPr>
            <w:r w:rsidRPr="006D5D8C">
              <w:rPr>
                <w:b/>
                <w:bCs/>
                <w:sz w:val="20"/>
                <w:szCs w:val="20"/>
                <w:lang w:val="ro-RO"/>
              </w:rPr>
              <w:t>Subventii de la bugetul de stat catre bugetele locale pentru decontarea serviciilor aferente masurilor de prevenire si combatere a atacurilor exemplarelor de urs brun</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8E79E" w14:textId="77777777" w:rsidR="006C38CF" w:rsidRDefault="006C38CF" w:rsidP="00DA6EDB">
            <w:pPr>
              <w:spacing w:line="276" w:lineRule="auto"/>
              <w:rPr>
                <w:b/>
                <w:bCs/>
                <w:sz w:val="20"/>
                <w:szCs w:val="20"/>
                <w:lang w:val="ro-RO"/>
              </w:rPr>
            </w:pPr>
            <w:r>
              <w:rPr>
                <w:b/>
                <w:bCs/>
                <w:sz w:val="20"/>
                <w:szCs w:val="20"/>
                <w:lang w:val="ro-RO"/>
              </w:rPr>
              <w:t>420286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A505E" w14:textId="77777777" w:rsidR="006C38CF" w:rsidRPr="00CB2070" w:rsidRDefault="006C38CF" w:rsidP="00DA6EDB">
            <w:pPr>
              <w:spacing w:line="276" w:lineRule="auto"/>
              <w:jc w:val="right"/>
              <w:rPr>
                <w:b/>
                <w:bCs/>
                <w:sz w:val="20"/>
                <w:szCs w:val="20"/>
                <w:lang w:val="ro-RO"/>
              </w:rPr>
            </w:pPr>
          </w:p>
        </w:tc>
        <w:tc>
          <w:tcPr>
            <w:tcW w:w="1039" w:type="dxa"/>
            <w:tcBorders>
              <w:top w:val="single" w:sz="4" w:space="0" w:color="000000"/>
              <w:left w:val="single" w:sz="4" w:space="0" w:color="000000"/>
              <w:bottom w:val="single" w:sz="4" w:space="0" w:color="000000"/>
              <w:right w:val="single" w:sz="4" w:space="0" w:color="000000"/>
            </w:tcBorders>
          </w:tcPr>
          <w:p w14:paraId="5F4A1A49" w14:textId="77777777" w:rsidR="006C38CF" w:rsidRDefault="006C38CF" w:rsidP="00DA6EDB">
            <w:pPr>
              <w:spacing w:line="276" w:lineRule="auto"/>
              <w:jc w:val="center"/>
              <w:rPr>
                <w:b/>
                <w:bCs/>
                <w:sz w:val="20"/>
                <w:szCs w:val="20"/>
                <w:lang w:val="ro-RO"/>
              </w:rPr>
            </w:pPr>
            <w:r>
              <w:rPr>
                <w:b/>
                <w:bCs/>
                <w:sz w:val="20"/>
                <w:szCs w:val="20"/>
                <w:lang w:val="ro-RO"/>
              </w:rPr>
              <w:t>+30.000</w:t>
            </w:r>
          </w:p>
        </w:tc>
        <w:tc>
          <w:tcPr>
            <w:tcW w:w="1484" w:type="dxa"/>
            <w:tcBorders>
              <w:top w:val="single" w:sz="4" w:space="0" w:color="000000"/>
              <w:left w:val="single" w:sz="4" w:space="0" w:color="000000"/>
              <w:bottom w:val="single" w:sz="4" w:space="0" w:color="000000"/>
              <w:right w:val="single" w:sz="4" w:space="0" w:color="000000"/>
            </w:tcBorders>
          </w:tcPr>
          <w:p w14:paraId="38DF5157" w14:textId="77777777" w:rsidR="006C38CF" w:rsidRDefault="006C38CF" w:rsidP="00DA6EDB">
            <w:pPr>
              <w:spacing w:line="276" w:lineRule="auto"/>
              <w:jc w:val="right"/>
              <w:rPr>
                <w:b/>
                <w:bCs/>
                <w:sz w:val="20"/>
                <w:szCs w:val="20"/>
                <w:lang w:val="ro-RO"/>
              </w:rPr>
            </w:pPr>
            <w:r>
              <w:rPr>
                <w:b/>
                <w:bCs/>
                <w:sz w:val="20"/>
                <w:szCs w:val="20"/>
                <w:lang w:val="ro-RO"/>
              </w:rPr>
              <w:t>30.000</w:t>
            </w:r>
          </w:p>
        </w:tc>
      </w:tr>
      <w:tr w:rsidR="006C38CF" w:rsidRPr="00CB2070" w14:paraId="2F818575"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2AE7F" w14:textId="77777777" w:rsidR="006C38CF" w:rsidRPr="00CB2070" w:rsidRDefault="006C38CF" w:rsidP="00DA6EDB">
            <w:pPr>
              <w:spacing w:line="276" w:lineRule="auto"/>
              <w:rPr>
                <w:sz w:val="20"/>
                <w:szCs w:val="20"/>
                <w:lang w:val="ro-RO"/>
              </w:rPr>
            </w:pPr>
            <w:r w:rsidRPr="00CB2070">
              <w:rPr>
                <w:sz w:val="20"/>
                <w:szCs w:val="20"/>
                <w:lang w:val="ro-RO"/>
              </w:rPr>
              <w:t>8.</w:t>
            </w:r>
            <w:r>
              <w:rPr>
                <w:sz w:val="20"/>
                <w:szCs w:val="20"/>
                <w:lang w:val="ro-RO"/>
              </w:rPr>
              <w:t>4</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D022D" w14:textId="77777777" w:rsidR="006C38CF" w:rsidRPr="00CB2070" w:rsidRDefault="006C38CF" w:rsidP="00DA6EDB">
            <w:pPr>
              <w:spacing w:line="276" w:lineRule="auto"/>
              <w:rPr>
                <w:b/>
                <w:bCs/>
                <w:sz w:val="20"/>
                <w:szCs w:val="20"/>
                <w:lang w:val="ro-RO"/>
              </w:rPr>
            </w:pPr>
            <w:r w:rsidRPr="00B023F9">
              <w:rPr>
                <w:b/>
                <w:bCs/>
                <w:sz w:val="20"/>
                <w:szCs w:val="20"/>
                <w:lang w:val="ro-RO"/>
              </w:rPr>
              <w:t>Subventii de la bugetul de stat catre bugetele locale pentru Programul national de investitii Anghel Saligny</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291F" w14:textId="77777777" w:rsidR="006C38CF" w:rsidRPr="00CB2070" w:rsidRDefault="006C38CF" w:rsidP="00DA6EDB">
            <w:pPr>
              <w:spacing w:line="276" w:lineRule="auto"/>
              <w:rPr>
                <w:b/>
                <w:bCs/>
                <w:sz w:val="20"/>
                <w:szCs w:val="20"/>
                <w:lang w:val="ro-RO"/>
              </w:rPr>
            </w:pPr>
            <w:r>
              <w:rPr>
                <w:b/>
                <w:bCs/>
                <w:sz w:val="20"/>
                <w:szCs w:val="20"/>
                <w:lang w:val="ro-RO"/>
              </w:rPr>
              <w:t>420287</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93FC" w14:textId="77777777" w:rsidR="006C38CF" w:rsidRPr="00CB2070" w:rsidRDefault="006C38CF" w:rsidP="00DA6EDB">
            <w:pPr>
              <w:spacing w:line="276" w:lineRule="auto"/>
              <w:jc w:val="right"/>
              <w:rPr>
                <w:b/>
                <w:bCs/>
                <w:sz w:val="20"/>
                <w:szCs w:val="20"/>
                <w:lang w:val="ro-RO"/>
              </w:rPr>
            </w:pPr>
          </w:p>
        </w:tc>
        <w:tc>
          <w:tcPr>
            <w:tcW w:w="1039" w:type="dxa"/>
            <w:tcBorders>
              <w:top w:val="single" w:sz="4" w:space="0" w:color="000000"/>
              <w:left w:val="single" w:sz="4" w:space="0" w:color="000000"/>
              <w:bottom w:val="single" w:sz="4" w:space="0" w:color="000000"/>
              <w:right w:val="single" w:sz="4" w:space="0" w:color="000000"/>
            </w:tcBorders>
          </w:tcPr>
          <w:p w14:paraId="6528D8A0" w14:textId="77777777" w:rsidR="006C38CF" w:rsidRDefault="006C38CF" w:rsidP="00DA6EDB">
            <w:pPr>
              <w:spacing w:line="276" w:lineRule="auto"/>
              <w:jc w:val="center"/>
              <w:rPr>
                <w:b/>
                <w:bCs/>
                <w:sz w:val="20"/>
                <w:szCs w:val="20"/>
                <w:lang w:val="ro-RO"/>
              </w:rPr>
            </w:pPr>
            <w:r>
              <w:rPr>
                <w:b/>
                <w:bCs/>
                <w:sz w:val="20"/>
                <w:szCs w:val="20"/>
                <w:lang w:val="ro-RO"/>
              </w:rPr>
              <w:t>+13.000.000</w:t>
            </w:r>
          </w:p>
        </w:tc>
        <w:tc>
          <w:tcPr>
            <w:tcW w:w="1484" w:type="dxa"/>
            <w:tcBorders>
              <w:top w:val="single" w:sz="4" w:space="0" w:color="000000"/>
              <w:left w:val="single" w:sz="4" w:space="0" w:color="000000"/>
              <w:bottom w:val="single" w:sz="4" w:space="0" w:color="000000"/>
              <w:right w:val="single" w:sz="4" w:space="0" w:color="000000"/>
            </w:tcBorders>
          </w:tcPr>
          <w:p w14:paraId="6B0B6729" w14:textId="77777777" w:rsidR="006C38CF" w:rsidRPr="00CB2070" w:rsidRDefault="006C38CF" w:rsidP="00DA6EDB">
            <w:pPr>
              <w:spacing w:line="276" w:lineRule="auto"/>
              <w:jc w:val="right"/>
              <w:rPr>
                <w:b/>
                <w:bCs/>
                <w:sz w:val="20"/>
                <w:szCs w:val="20"/>
                <w:lang w:val="ro-RO"/>
              </w:rPr>
            </w:pPr>
            <w:r>
              <w:rPr>
                <w:b/>
                <w:bCs/>
                <w:sz w:val="20"/>
                <w:szCs w:val="20"/>
                <w:lang w:val="ro-RO"/>
              </w:rPr>
              <w:t>13.000.000</w:t>
            </w:r>
          </w:p>
        </w:tc>
      </w:tr>
      <w:tr w:rsidR="006C38CF" w:rsidRPr="00CB2070" w14:paraId="20EB8B88"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9B332" w14:textId="77777777" w:rsidR="006C38CF" w:rsidRPr="00CB2070" w:rsidRDefault="006C38CF" w:rsidP="00DA6EDB">
            <w:pPr>
              <w:spacing w:line="276" w:lineRule="auto"/>
              <w:rPr>
                <w:sz w:val="20"/>
                <w:szCs w:val="20"/>
                <w:lang w:val="ro-RO"/>
              </w:rPr>
            </w:pPr>
            <w:r w:rsidRPr="00CB2070">
              <w:rPr>
                <w:sz w:val="20"/>
                <w:szCs w:val="20"/>
                <w:lang w:val="ro-RO"/>
              </w:rPr>
              <w:t>8.</w:t>
            </w:r>
            <w:r>
              <w:rPr>
                <w:sz w:val="20"/>
                <w:szCs w:val="20"/>
                <w:lang w:val="ro-RO"/>
              </w:rPr>
              <w:t>5</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C48E7" w14:textId="77777777" w:rsidR="006C38CF" w:rsidRPr="00CB2070" w:rsidRDefault="006C38CF" w:rsidP="00DA6EDB">
            <w:pPr>
              <w:spacing w:line="276" w:lineRule="auto"/>
              <w:rPr>
                <w:b/>
                <w:bCs/>
                <w:sz w:val="20"/>
                <w:szCs w:val="20"/>
                <w:lang w:val="ro-RO"/>
              </w:rPr>
            </w:pPr>
            <w:r w:rsidRPr="00CB2070">
              <w:rPr>
                <w:b/>
                <w:bCs/>
                <w:sz w:val="20"/>
                <w:szCs w:val="20"/>
                <w:lang w:val="ro-RO"/>
              </w:rPr>
              <w:t>Alocări de sume din PNRR aferente asistenței financiare nerambursabile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58131" w14:textId="77777777" w:rsidR="006C38CF" w:rsidRPr="00CB2070" w:rsidRDefault="006C38CF" w:rsidP="00DA6EDB">
            <w:pPr>
              <w:spacing w:line="276" w:lineRule="auto"/>
              <w:rPr>
                <w:b/>
                <w:bCs/>
                <w:sz w:val="20"/>
                <w:szCs w:val="20"/>
                <w:lang w:val="ro-RO"/>
              </w:rPr>
            </w:pPr>
            <w:r w:rsidRPr="00CB2070">
              <w:rPr>
                <w:b/>
                <w:bCs/>
                <w:sz w:val="20"/>
                <w:szCs w:val="20"/>
                <w:lang w:val="ro-RO"/>
              </w:rPr>
              <w:t>420288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9DBEA" w14:textId="77777777" w:rsidR="006C38CF" w:rsidRPr="00CB2070" w:rsidRDefault="006C38CF" w:rsidP="00DA6EDB">
            <w:pPr>
              <w:spacing w:line="276" w:lineRule="auto"/>
              <w:jc w:val="right"/>
              <w:rPr>
                <w:b/>
                <w:bCs/>
                <w:sz w:val="20"/>
                <w:szCs w:val="20"/>
                <w:lang w:val="ro-RO"/>
              </w:rPr>
            </w:pPr>
            <w:r w:rsidRPr="00CB2070">
              <w:rPr>
                <w:b/>
                <w:bCs/>
                <w:sz w:val="20"/>
                <w:szCs w:val="20"/>
                <w:lang w:val="ro-RO"/>
              </w:rPr>
              <w:t>294.000</w:t>
            </w:r>
          </w:p>
        </w:tc>
        <w:tc>
          <w:tcPr>
            <w:tcW w:w="1039" w:type="dxa"/>
            <w:tcBorders>
              <w:top w:val="single" w:sz="4" w:space="0" w:color="000000"/>
              <w:left w:val="single" w:sz="4" w:space="0" w:color="000000"/>
              <w:bottom w:val="single" w:sz="4" w:space="0" w:color="000000"/>
              <w:right w:val="single" w:sz="4" w:space="0" w:color="000000"/>
            </w:tcBorders>
          </w:tcPr>
          <w:p w14:paraId="260672CE" w14:textId="77777777" w:rsidR="006C38CF" w:rsidRPr="00CB2070" w:rsidRDefault="006C38CF" w:rsidP="00DA6EDB">
            <w:pPr>
              <w:spacing w:line="276" w:lineRule="auto"/>
              <w:jc w:val="center"/>
              <w:rPr>
                <w:b/>
                <w:bCs/>
                <w:sz w:val="20"/>
                <w:szCs w:val="20"/>
                <w:lang w:val="ro-RO"/>
              </w:rPr>
            </w:pPr>
            <w:r>
              <w:rPr>
                <w:b/>
                <w:bCs/>
                <w:sz w:val="20"/>
                <w:szCs w:val="20"/>
                <w:lang w:val="ro-RO"/>
              </w:rPr>
              <w:t>+5.797.000</w:t>
            </w:r>
          </w:p>
        </w:tc>
        <w:tc>
          <w:tcPr>
            <w:tcW w:w="1484" w:type="dxa"/>
            <w:tcBorders>
              <w:top w:val="single" w:sz="4" w:space="0" w:color="000000"/>
              <w:left w:val="single" w:sz="4" w:space="0" w:color="000000"/>
              <w:bottom w:val="single" w:sz="4" w:space="0" w:color="000000"/>
              <w:right w:val="single" w:sz="4" w:space="0" w:color="000000"/>
            </w:tcBorders>
          </w:tcPr>
          <w:p w14:paraId="606F17A9" w14:textId="77777777" w:rsidR="006C38CF" w:rsidRPr="00CB2070" w:rsidRDefault="006C38CF" w:rsidP="00DA6EDB">
            <w:pPr>
              <w:spacing w:line="276" w:lineRule="auto"/>
              <w:jc w:val="right"/>
              <w:rPr>
                <w:b/>
                <w:bCs/>
                <w:sz w:val="20"/>
                <w:szCs w:val="20"/>
                <w:lang w:val="ro-RO"/>
              </w:rPr>
            </w:pPr>
            <w:r>
              <w:rPr>
                <w:b/>
                <w:bCs/>
                <w:sz w:val="20"/>
                <w:szCs w:val="20"/>
                <w:lang w:val="ro-RO"/>
              </w:rPr>
              <w:t>6.091.000</w:t>
            </w:r>
          </w:p>
        </w:tc>
      </w:tr>
      <w:tr w:rsidR="006C38CF" w:rsidRPr="00CB2070" w14:paraId="5CFE96F1"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4B1C8" w14:textId="77777777" w:rsidR="006C38CF" w:rsidRPr="00CB2070" w:rsidRDefault="006C38CF" w:rsidP="00DA6EDB">
            <w:pPr>
              <w:spacing w:line="276" w:lineRule="auto"/>
              <w:rPr>
                <w:sz w:val="20"/>
                <w:szCs w:val="20"/>
                <w:lang w:val="ro-RO"/>
              </w:rPr>
            </w:pPr>
            <w:r>
              <w:rPr>
                <w:sz w:val="20"/>
                <w:szCs w:val="20"/>
                <w:lang w:val="ro-RO"/>
              </w:rPr>
              <w:t>8.6</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5032C" w14:textId="77777777" w:rsidR="006C38CF" w:rsidRPr="00CB2070" w:rsidRDefault="006C38CF" w:rsidP="00DA6EDB">
            <w:pPr>
              <w:spacing w:line="276" w:lineRule="auto"/>
              <w:rPr>
                <w:b/>
                <w:bCs/>
                <w:sz w:val="20"/>
                <w:szCs w:val="20"/>
                <w:lang w:val="ro-RO"/>
              </w:rPr>
            </w:pPr>
            <w:r w:rsidRPr="00CB2070">
              <w:rPr>
                <w:b/>
                <w:bCs/>
                <w:sz w:val="20"/>
                <w:szCs w:val="20"/>
                <w:lang w:val="ro-RO"/>
              </w:rPr>
              <w:t>Alocări de sume din PNRR aferentei componentei împrumuturi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8DB2" w14:textId="77777777" w:rsidR="006C38CF" w:rsidRPr="00CB2070" w:rsidRDefault="006C38CF" w:rsidP="00DA6EDB">
            <w:pPr>
              <w:spacing w:line="276" w:lineRule="auto"/>
              <w:rPr>
                <w:b/>
                <w:bCs/>
                <w:sz w:val="20"/>
                <w:szCs w:val="20"/>
                <w:lang w:val="ro-RO"/>
              </w:rPr>
            </w:pPr>
            <w:r w:rsidRPr="00CB2070">
              <w:rPr>
                <w:b/>
                <w:bCs/>
                <w:sz w:val="20"/>
                <w:szCs w:val="20"/>
                <w:lang w:val="ro-RO"/>
              </w:rPr>
              <w:t>420289</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AFEB" w14:textId="77777777" w:rsidR="006C38CF" w:rsidRPr="00CB2070" w:rsidRDefault="006C38CF" w:rsidP="00DA6EDB">
            <w:pPr>
              <w:spacing w:line="276" w:lineRule="auto"/>
              <w:jc w:val="right"/>
              <w:rPr>
                <w:b/>
                <w:bCs/>
                <w:sz w:val="20"/>
                <w:szCs w:val="20"/>
                <w:lang w:val="ro-RO"/>
              </w:rPr>
            </w:pPr>
            <w:r w:rsidRPr="00CB2070">
              <w:rPr>
                <w:b/>
                <w:bCs/>
                <w:sz w:val="20"/>
                <w:szCs w:val="20"/>
                <w:lang w:val="ro-RO"/>
              </w:rPr>
              <w:t>1.903.000</w:t>
            </w:r>
          </w:p>
        </w:tc>
        <w:tc>
          <w:tcPr>
            <w:tcW w:w="1039" w:type="dxa"/>
            <w:tcBorders>
              <w:top w:val="single" w:sz="4" w:space="0" w:color="000000"/>
              <w:left w:val="single" w:sz="4" w:space="0" w:color="000000"/>
              <w:bottom w:val="single" w:sz="4" w:space="0" w:color="000000"/>
              <w:right w:val="single" w:sz="4" w:space="0" w:color="000000"/>
            </w:tcBorders>
          </w:tcPr>
          <w:p w14:paraId="15D0A470" w14:textId="77777777" w:rsidR="006C38CF" w:rsidRPr="00CB2070" w:rsidRDefault="006C38CF" w:rsidP="00DA6EDB">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00411CE8" w14:textId="77777777" w:rsidR="006C38CF" w:rsidRPr="00CB2070" w:rsidRDefault="006C38CF" w:rsidP="00DA6EDB">
            <w:pPr>
              <w:spacing w:line="276" w:lineRule="auto"/>
              <w:jc w:val="right"/>
              <w:rPr>
                <w:b/>
                <w:bCs/>
                <w:sz w:val="20"/>
                <w:szCs w:val="20"/>
                <w:lang w:val="ro-RO"/>
              </w:rPr>
            </w:pPr>
            <w:r w:rsidRPr="00CB2070">
              <w:rPr>
                <w:b/>
                <w:bCs/>
                <w:sz w:val="20"/>
                <w:szCs w:val="20"/>
                <w:lang w:val="ro-RO"/>
              </w:rPr>
              <w:t>1.903.000</w:t>
            </w:r>
          </w:p>
        </w:tc>
      </w:tr>
      <w:tr w:rsidR="006C38CF" w:rsidRPr="00CB2070" w14:paraId="3A500FA9"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19144" w14:textId="77777777" w:rsidR="006C38CF" w:rsidRPr="00CB2070" w:rsidRDefault="006C38CF" w:rsidP="00DA6EDB">
            <w:pPr>
              <w:spacing w:line="276" w:lineRule="auto"/>
              <w:rPr>
                <w:sz w:val="20"/>
                <w:szCs w:val="20"/>
                <w:lang w:val="ro-RO"/>
              </w:rPr>
            </w:pPr>
            <w:r w:rsidRPr="00CB2070">
              <w:rPr>
                <w:sz w:val="20"/>
                <w:szCs w:val="20"/>
                <w:lang w:val="ro-RO"/>
              </w:rPr>
              <w:t>9</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AD47" w14:textId="77777777" w:rsidR="006C38CF" w:rsidRPr="00CB2070" w:rsidRDefault="006C38CF" w:rsidP="00DA6EDB">
            <w:pPr>
              <w:spacing w:line="276" w:lineRule="auto"/>
              <w:rPr>
                <w:b/>
                <w:bCs/>
                <w:sz w:val="20"/>
                <w:szCs w:val="20"/>
                <w:lang w:val="ro-RO"/>
              </w:rPr>
            </w:pPr>
            <w:r w:rsidRPr="00CB2070">
              <w:rPr>
                <w:b/>
                <w:bCs/>
                <w:sz w:val="20"/>
                <w:szCs w:val="20"/>
                <w:lang w:val="ro-RO"/>
              </w:rPr>
              <w:t>Subvenții de la alte administrații</w:t>
            </w:r>
          </w:p>
          <w:p w14:paraId="762A52E2" w14:textId="77777777" w:rsidR="006C38CF" w:rsidRPr="00CB2070" w:rsidRDefault="006C38CF" w:rsidP="00DA6EDB">
            <w:pPr>
              <w:spacing w:line="276" w:lineRule="auto"/>
              <w:rPr>
                <w:sz w:val="20"/>
                <w:szCs w:val="20"/>
                <w:lang w:val="pt-BR"/>
              </w:rPr>
            </w:pPr>
            <w:r w:rsidRPr="00CB2070">
              <w:rPr>
                <w:b/>
                <w:bCs/>
                <w:sz w:val="20"/>
                <w:szCs w:val="20"/>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A9CFD" w14:textId="77777777" w:rsidR="006C38CF" w:rsidRPr="00CB2070" w:rsidRDefault="006C38CF" w:rsidP="00DA6EDB">
            <w:pPr>
              <w:spacing w:line="276" w:lineRule="auto"/>
              <w:rPr>
                <w:b/>
                <w:bCs/>
                <w:sz w:val="20"/>
                <w:szCs w:val="20"/>
                <w:lang w:val="ro-RO"/>
              </w:rPr>
            </w:pPr>
            <w:r w:rsidRPr="00CB2070">
              <w:rPr>
                <w:b/>
                <w:bCs/>
                <w:sz w:val="20"/>
                <w:szCs w:val="20"/>
                <w:lang w:val="ro-RO"/>
              </w:rPr>
              <w:t>4302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57D8A" w14:textId="77777777" w:rsidR="006C38CF" w:rsidRPr="00CB2070" w:rsidRDefault="006C38CF" w:rsidP="00DA6EDB">
            <w:pPr>
              <w:spacing w:line="276" w:lineRule="auto"/>
              <w:jc w:val="right"/>
              <w:rPr>
                <w:b/>
                <w:bCs/>
                <w:sz w:val="20"/>
                <w:szCs w:val="20"/>
                <w:lang w:val="ro-RO"/>
              </w:rPr>
            </w:pPr>
            <w:r w:rsidRPr="00CB2070">
              <w:rPr>
                <w:b/>
                <w:bCs/>
                <w:sz w:val="20"/>
                <w:szCs w:val="20"/>
                <w:lang w:val="ro-RO"/>
              </w:rPr>
              <w:t>360.000</w:t>
            </w:r>
          </w:p>
        </w:tc>
        <w:tc>
          <w:tcPr>
            <w:tcW w:w="1039" w:type="dxa"/>
            <w:tcBorders>
              <w:top w:val="single" w:sz="4" w:space="0" w:color="000000"/>
              <w:left w:val="single" w:sz="4" w:space="0" w:color="000000"/>
              <w:bottom w:val="single" w:sz="4" w:space="0" w:color="000000"/>
              <w:right w:val="single" w:sz="4" w:space="0" w:color="000000"/>
            </w:tcBorders>
          </w:tcPr>
          <w:p w14:paraId="134DD2A1" w14:textId="77777777" w:rsidR="006C38CF" w:rsidRPr="00CB2070" w:rsidRDefault="006C38CF" w:rsidP="00DA6EDB">
            <w:pPr>
              <w:spacing w:line="276" w:lineRule="auto"/>
              <w:jc w:val="right"/>
              <w:rPr>
                <w:b/>
                <w:bCs/>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2B962682" w14:textId="77777777" w:rsidR="006C38CF" w:rsidRPr="00CB2070" w:rsidRDefault="006C38CF" w:rsidP="00DA6EDB">
            <w:pPr>
              <w:spacing w:line="276" w:lineRule="auto"/>
              <w:jc w:val="right"/>
              <w:rPr>
                <w:b/>
                <w:bCs/>
                <w:sz w:val="20"/>
                <w:szCs w:val="20"/>
                <w:lang w:val="ro-RO"/>
              </w:rPr>
            </w:pPr>
            <w:r w:rsidRPr="00CB2070">
              <w:rPr>
                <w:b/>
                <w:bCs/>
                <w:sz w:val="20"/>
                <w:szCs w:val="20"/>
                <w:lang w:val="ro-RO"/>
              </w:rPr>
              <w:t>360.000</w:t>
            </w:r>
          </w:p>
        </w:tc>
      </w:tr>
      <w:tr w:rsidR="006C38CF" w:rsidRPr="00CB2070" w14:paraId="2DF959B8"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59658" w14:textId="77777777" w:rsidR="006C38CF" w:rsidRPr="00CB2070" w:rsidRDefault="006C38CF" w:rsidP="00DA6EDB">
            <w:pPr>
              <w:spacing w:line="276" w:lineRule="auto"/>
              <w:rPr>
                <w:sz w:val="20"/>
                <w:szCs w:val="20"/>
                <w:lang w:val="ro-RO"/>
              </w:rPr>
            </w:pPr>
            <w:r w:rsidRPr="00CB2070">
              <w:rPr>
                <w:sz w:val="20"/>
                <w:szCs w:val="20"/>
                <w:lang w:val="ro-RO"/>
              </w:rPr>
              <w:t>9.1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808A" w14:textId="77777777" w:rsidR="006C38CF" w:rsidRPr="00CB2070" w:rsidRDefault="006C38CF" w:rsidP="00DA6EDB">
            <w:pPr>
              <w:spacing w:line="276" w:lineRule="auto"/>
              <w:rPr>
                <w:sz w:val="20"/>
                <w:szCs w:val="20"/>
                <w:lang w:val="ro-RO"/>
              </w:rPr>
            </w:pPr>
            <w:r w:rsidRPr="00CB2070">
              <w:rPr>
                <w:sz w:val="20"/>
                <w:szCs w:val="20"/>
                <w:lang w:val="ro-RO"/>
              </w:rPr>
              <w:t>Sume alocate din bugetul ANCPI pt. fin. Lucrarilor de inregistrare sistematica în cadrul Programului National de cadastru și carte fuinciară</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10E6A" w14:textId="77777777" w:rsidR="006C38CF" w:rsidRPr="00CB2070" w:rsidRDefault="006C38CF" w:rsidP="00DA6EDB">
            <w:pPr>
              <w:spacing w:line="276" w:lineRule="auto"/>
              <w:rPr>
                <w:sz w:val="20"/>
                <w:szCs w:val="20"/>
                <w:lang w:val="ro-RO"/>
              </w:rPr>
            </w:pPr>
            <w:r w:rsidRPr="00CB2070">
              <w:rPr>
                <w:sz w:val="20"/>
                <w:szCs w:val="20"/>
                <w:lang w:val="ro-RO"/>
              </w:rPr>
              <w:t>430234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2E202" w14:textId="77777777" w:rsidR="006C38CF" w:rsidRPr="00CB2070" w:rsidRDefault="006C38CF" w:rsidP="00DA6EDB">
            <w:pPr>
              <w:spacing w:line="276" w:lineRule="auto"/>
              <w:jc w:val="right"/>
              <w:rPr>
                <w:sz w:val="20"/>
                <w:szCs w:val="20"/>
                <w:lang w:val="ro-RO"/>
              </w:rPr>
            </w:pPr>
            <w:r w:rsidRPr="00CB2070">
              <w:rPr>
                <w:sz w:val="20"/>
                <w:szCs w:val="20"/>
                <w:lang w:val="ro-RO"/>
              </w:rPr>
              <w:t>360.000</w:t>
            </w:r>
          </w:p>
        </w:tc>
        <w:tc>
          <w:tcPr>
            <w:tcW w:w="1039" w:type="dxa"/>
            <w:tcBorders>
              <w:top w:val="single" w:sz="4" w:space="0" w:color="000000"/>
              <w:left w:val="single" w:sz="4" w:space="0" w:color="000000"/>
              <w:bottom w:val="single" w:sz="4" w:space="0" w:color="000000"/>
              <w:right w:val="single" w:sz="4" w:space="0" w:color="000000"/>
            </w:tcBorders>
          </w:tcPr>
          <w:p w14:paraId="1A6536FA" w14:textId="77777777" w:rsidR="006C38CF" w:rsidRPr="00CB2070" w:rsidRDefault="006C38CF" w:rsidP="00DA6EDB">
            <w:pPr>
              <w:spacing w:line="276" w:lineRule="auto"/>
              <w:jc w:val="right"/>
              <w:rPr>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37FADCE7" w14:textId="77777777" w:rsidR="006C38CF" w:rsidRPr="00CB2070" w:rsidRDefault="006C38CF" w:rsidP="00DA6EDB">
            <w:pPr>
              <w:spacing w:line="276" w:lineRule="auto"/>
              <w:jc w:val="right"/>
              <w:rPr>
                <w:sz w:val="20"/>
                <w:szCs w:val="20"/>
                <w:lang w:val="ro-RO"/>
              </w:rPr>
            </w:pPr>
            <w:r w:rsidRPr="00CB2070">
              <w:rPr>
                <w:sz w:val="20"/>
                <w:szCs w:val="20"/>
                <w:lang w:val="ro-RO"/>
              </w:rPr>
              <w:t>360.000</w:t>
            </w:r>
          </w:p>
        </w:tc>
      </w:tr>
      <w:tr w:rsidR="006C38CF" w:rsidRPr="00CB2070" w14:paraId="3DF9B6A0"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3AC7A" w14:textId="77777777" w:rsidR="006C38CF" w:rsidRPr="00CB2070" w:rsidRDefault="006C38CF" w:rsidP="00DA6EDB">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CACD9" w14:textId="77777777" w:rsidR="006C38CF" w:rsidRPr="00CB2070" w:rsidRDefault="006C38CF" w:rsidP="00DA6EDB">
            <w:pPr>
              <w:spacing w:line="276" w:lineRule="auto"/>
              <w:rPr>
                <w:b/>
                <w:sz w:val="20"/>
                <w:szCs w:val="20"/>
                <w:lang w:val="ro-RO"/>
              </w:rPr>
            </w:pPr>
            <w:r w:rsidRPr="00CB2070">
              <w:rPr>
                <w:b/>
                <w:sz w:val="20"/>
                <w:szCs w:val="20"/>
                <w:lang w:val="ro-RO"/>
              </w:rPr>
              <w:t>TOTAL VENITURI conf. anexei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FC338" w14:textId="77777777" w:rsidR="006C38CF" w:rsidRPr="00CB2070" w:rsidRDefault="006C38CF" w:rsidP="00DA6EDB">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112A3" w14:textId="77777777" w:rsidR="006C38CF" w:rsidRPr="00CB2070" w:rsidRDefault="006C38CF" w:rsidP="00DA6EDB">
            <w:pPr>
              <w:spacing w:line="276" w:lineRule="auto"/>
              <w:jc w:val="right"/>
              <w:rPr>
                <w:b/>
                <w:sz w:val="20"/>
                <w:szCs w:val="20"/>
                <w:lang w:val="ro-RO"/>
              </w:rPr>
            </w:pPr>
            <w:r w:rsidRPr="00CB2070">
              <w:rPr>
                <w:b/>
                <w:sz w:val="20"/>
                <w:szCs w:val="20"/>
                <w:lang w:val="ro-RO"/>
              </w:rPr>
              <w:t>13.095.000</w:t>
            </w:r>
          </w:p>
        </w:tc>
        <w:tc>
          <w:tcPr>
            <w:tcW w:w="1039" w:type="dxa"/>
            <w:tcBorders>
              <w:top w:val="single" w:sz="4" w:space="0" w:color="000000"/>
              <w:left w:val="single" w:sz="4" w:space="0" w:color="000000"/>
              <w:bottom w:val="single" w:sz="4" w:space="0" w:color="000000"/>
              <w:right w:val="single" w:sz="4" w:space="0" w:color="000000"/>
            </w:tcBorders>
          </w:tcPr>
          <w:p w14:paraId="3CD4C225" w14:textId="77777777" w:rsidR="006C38CF" w:rsidRPr="00CB2070" w:rsidRDefault="006C38CF" w:rsidP="00DA6EDB">
            <w:pPr>
              <w:spacing w:line="276" w:lineRule="auto"/>
              <w:jc w:val="right"/>
              <w:rPr>
                <w:b/>
                <w:sz w:val="20"/>
                <w:szCs w:val="20"/>
                <w:lang w:val="ro-RO"/>
              </w:rPr>
            </w:pPr>
            <w:r>
              <w:rPr>
                <w:b/>
                <w:sz w:val="20"/>
                <w:szCs w:val="20"/>
                <w:lang w:val="ro-RO"/>
              </w:rPr>
              <w:t>18.827.000</w:t>
            </w:r>
          </w:p>
        </w:tc>
        <w:tc>
          <w:tcPr>
            <w:tcW w:w="1484" w:type="dxa"/>
            <w:tcBorders>
              <w:top w:val="single" w:sz="4" w:space="0" w:color="000000"/>
              <w:left w:val="single" w:sz="4" w:space="0" w:color="000000"/>
              <w:bottom w:val="single" w:sz="4" w:space="0" w:color="000000"/>
              <w:right w:val="single" w:sz="4" w:space="0" w:color="000000"/>
            </w:tcBorders>
          </w:tcPr>
          <w:p w14:paraId="4928D17E" w14:textId="77777777" w:rsidR="006C38CF" w:rsidRPr="00CB2070" w:rsidRDefault="006C38CF" w:rsidP="00DA6EDB">
            <w:pPr>
              <w:spacing w:line="276" w:lineRule="auto"/>
              <w:jc w:val="right"/>
              <w:rPr>
                <w:b/>
                <w:sz w:val="20"/>
                <w:szCs w:val="20"/>
                <w:lang w:val="ro-RO"/>
              </w:rPr>
            </w:pPr>
            <w:r w:rsidRPr="00CB2070">
              <w:rPr>
                <w:b/>
                <w:sz w:val="20"/>
                <w:szCs w:val="20"/>
                <w:lang w:val="ro-RO"/>
              </w:rPr>
              <w:t>3</w:t>
            </w:r>
            <w:r>
              <w:rPr>
                <w:b/>
                <w:sz w:val="20"/>
                <w:szCs w:val="20"/>
                <w:lang w:val="ro-RO"/>
              </w:rPr>
              <w:t>1</w:t>
            </w:r>
            <w:r w:rsidRPr="00CB2070">
              <w:rPr>
                <w:b/>
                <w:sz w:val="20"/>
                <w:szCs w:val="20"/>
                <w:lang w:val="ro-RO"/>
              </w:rPr>
              <w:t>.</w:t>
            </w:r>
            <w:r>
              <w:rPr>
                <w:b/>
                <w:sz w:val="20"/>
                <w:szCs w:val="20"/>
                <w:lang w:val="ro-RO"/>
              </w:rPr>
              <w:t>922</w:t>
            </w:r>
            <w:r w:rsidRPr="00CB2070">
              <w:rPr>
                <w:b/>
                <w:sz w:val="20"/>
                <w:szCs w:val="20"/>
                <w:lang w:val="ro-RO"/>
              </w:rPr>
              <w:t>.000</w:t>
            </w:r>
          </w:p>
        </w:tc>
      </w:tr>
      <w:tr w:rsidR="006C38CF" w:rsidRPr="00CB2070" w14:paraId="4266C5E8"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E886" w14:textId="77777777" w:rsidR="006C38CF" w:rsidRPr="00CB2070" w:rsidRDefault="006C38CF" w:rsidP="00DA6EDB">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832B3" w14:textId="77777777" w:rsidR="006C38CF" w:rsidRPr="00CB2070" w:rsidRDefault="006C38CF" w:rsidP="00DA6EDB">
            <w:pPr>
              <w:spacing w:line="276" w:lineRule="auto"/>
              <w:rPr>
                <w:b/>
                <w:sz w:val="20"/>
                <w:szCs w:val="20"/>
                <w:lang w:val="ro-RO"/>
              </w:rPr>
            </w:pPr>
            <w:r w:rsidRPr="00CB2070">
              <w:rPr>
                <w:b/>
                <w:sz w:val="20"/>
                <w:szCs w:val="20"/>
                <w:lang w:val="ro-RO"/>
              </w:rPr>
              <w:t>TOTAL CHELTUIELI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DC495" w14:textId="77777777" w:rsidR="006C38CF" w:rsidRPr="00CB2070" w:rsidRDefault="006C38CF" w:rsidP="00DA6EDB">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B73E1" w14:textId="77777777" w:rsidR="006C38CF" w:rsidRPr="00CB2070" w:rsidRDefault="006C38CF" w:rsidP="00DA6EDB">
            <w:pPr>
              <w:spacing w:line="276" w:lineRule="auto"/>
              <w:jc w:val="right"/>
              <w:rPr>
                <w:b/>
                <w:sz w:val="20"/>
                <w:szCs w:val="20"/>
                <w:lang w:val="ro-RO"/>
              </w:rPr>
            </w:pPr>
            <w:r w:rsidRPr="00CB2070">
              <w:rPr>
                <w:b/>
                <w:sz w:val="20"/>
                <w:szCs w:val="20"/>
                <w:lang w:val="ro-RO"/>
              </w:rPr>
              <w:t>17.1</w:t>
            </w:r>
            <w:r>
              <w:rPr>
                <w:b/>
                <w:sz w:val="20"/>
                <w:szCs w:val="20"/>
                <w:lang w:val="ro-RO"/>
              </w:rPr>
              <w:t>78</w:t>
            </w:r>
            <w:r w:rsidRPr="00CB2070">
              <w:rPr>
                <w:b/>
                <w:sz w:val="20"/>
                <w:szCs w:val="20"/>
                <w:lang w:val="ro-RO"/>
              </w:rPr>
              <w:t>.000</w:t>
            </w:r>
          </w:p>
        </w:tc>
        <w:tc>
          <w:tcPr>
            <w:tcW w:w="1039" w:type="dxa"/>
            <w:tcBorders>
              <w:top w:val="single" w:sz="4" w:space="0" w:color="000000"/>
              <w:left w:val="single" w:sz="4" w:space="0" w:color="000000"/>
              <w:bottom w:val="single" w:sz="4" w:space="0" w:color="000000"/>
              <w:right w:val="single" w:sz="4" w:space="0" w:color="000000"/>
            </w:tcBorders>
          </w:tcPr>
          <w:p w14:paraId="6FB939DB" w14:textId="77777777" w:rsidR="006C38CF" w:rsidRPr="00CB2070" w:rsidRDefault="006C38CF" w:rsidP="00DA6EDB">
            <w:pPr>
              <w:spacing w:line="276" w:lineRule="auto"/>
              <w:ind w:right="43"/>
              <w:jc w:val="right"/>
              <w:rPr>
                <w:b/>
                <w:sz w:val="20"/>
                <w:szCs w:val="20"/>
                <w:lang w:val="ro-RO"/>
              </w:rPr>
            </w:pPr>
            <w:r>
              <w:rPr>
                <w:b/>
                <w:sz w:val="20"/>
                <w:szCs w:val="20"/>
                <w:lang w:val="ro-RO"/>
              </w:rPr>
              <w:t>18.827.000</w:t>
            </w:r>
          </w:p>
        </w:tc>
        <w:tc>
          <w:tcPr>
            <w:tcW w:w="1484" w:type="dxa"/>
            <w:tcBorders>
              <w:top w:val="single" w:sz="4" w:space="0" w:color="000000"/>
              <w:left w:val="single" w:sz="4" w:space="0" w:color="000000"/>
              <w:bottom w:val="single" w:sz="4" w:space="0" w:color="000000"/>
              <w:right w:val="single" w:sz="4" w:space="0" w:color="000000"/>
            </w:tcBorders>
          </w:tcPr>
          <w:p w14:paraId="2FED6C76" w14:textId="77777777" w:rsidR="006C38CF" w:rsidRPr="00CB2070" w:rsidRDefault="006C38CF" w:rsidP="00DA6EDB">
            <w:pPr>
              <w:spacing w:line="276" w:lineRule="auto"/>
              <w:jc w:val="right"/>
              <w:rPr>
                <w:b/>
                <w:sz w:val="20"/>
                <w:szCs w:val="20"/>
                <w:lang w:val="ro-RO"/>
              </w:rPr>
            </w:pPr>
            <w:r>
              <w:rPr>
                <w:b/>
                <w:sz w:val="20"/>
                <w:szCs w:val="20"/>
                <w:lang w:val="ro-RO"/>
              </w:rPr>
              <w:t>36.005</w:t>
            </w:r>
            <w:r w:rsidRPr="00CB2070">
              <w:rPr>
                <w:b/>
                <w:sz w:val="20"/>
                <w:szCs w:val="20"/>
                <w:lang w:val="ro-RO"/>
              </w:rPr>
              <w:t>.000</w:t>
            </w:r>
          </w:p>
        </w:tc>
      </w:tr>
      <w:tr w:rsidR="006C38CF" w:rsidRPr="00CB2070" w14:paraId="122DE879"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3235A" w14:textId="77777777" w:rsidR="006C38CF" w:rsidRPr="00CB2070" w:rsidRDefault="006C38CF" w:rsidP="00DA6EDB">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03E3E" w14:textId="77777777" w:rsidR="006C38CF" w:rsidRPr="00CB2070" w:rsidRDefault="006C38CF" w:rsidP="00DA6EDB">
            <w:pPr>
              <w:spacing w:line="276" w:lineRule="auto"/>
              <w:rPr>
                <w:b/>
                <w:sz w:val="20"/>
                <w:szCs w:val="20"/>
                <w:lang w:val="ro-RO"/>
              </w:rPr>
            </w:pPr>
            <w:r w:rsidRPr="00CB2070">
              <w:rPr>
                <w:b/>
                <w:sz w:val="20"/>
                <w:szCs w:val="20"/>
                <w:lang w:val="ro-RO"/>
              </w:rPr>
              <w:t>TOTAL VENITURI sectiunea de functionare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07E74" w14:textId="77777777" w:rsidR="006C38CF" w:rsidRPr="00CB2070" w:rsidRDefault="006C38CF" w:rsidP="00DA6EDB">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0F3F" w14:textId="77777777" w:rsidR="006C38CF" w:rsidRPr="00CB2070" w:rsidRDefault="006C38CF" w:rsidP="00DA6EDB">
            <w:pPr>
              <w:spacing w:line="276" w:lineRule="auto"/>
              <w:jc w:val="right"/>
              <w:rPr>
                <w:b/>
                <w:sz w:val="20"/>
                <w:szCs w:val="20"/>
                <w:lang w:val="ro-RO"/>
              </w:rPr>
            </w:pPr>
            <w:r w:rsidRPr="00CB2070">
              <w:rPr>
                <w:b/>
                <w:sz w:val="20"/>
                <w:szCs w:val="20"/>
                <w:lang w:val="ro-RO"/>
              </w:rPr>
              <w:t>10.898.000</w:t>
            </w:r>
          </w:p>
        </w:tc>
        <w:tc>
          <w:tcPr>
            <w:tcW w:w="1039" w:type="dxa"/>
            <w:tcBorders>
              <w:top w:val="single" w:sz="4" w:space="0" w:color="000000"/>
              <w:left w:val="single" w:sz="4" w:space="0" w:color="000000"/>
              <w:bottom w:val="single" w:sz="4" w:space="0" w:color="000000"/>
              <w:right w:val="single" w:sz="4" w:space="0" w:color="000000"/>
            </w:tcBorders>
          </w:tcPr>
          <w:p w14:paraId="6BA594F6" w14:textId="77777777" w:rsidR="006C38CF" w:rsidRPr="00CB2070" w:rsidRDefault="006C38CF" w:rsidP="00DA6EDB">
            <w:pPr>
              <w:spacing w:line="276" w:lineRule="auto"/>
              <w:ind w:right="43"/>
              <w:jc w:val="right"/>
              <w:rPr>
                <w:b/>
                <w:sz w:val="20"/>
                <w:szCs w:val="20"/>
                <w:lang w:val="ro-RO"/>
              </w:rPr>
            </w:pPr>
            <w:r>
              <w:rPr>
                <w:b/>
                <w:sz w:val="20"/>
                <w:szCs w:val="20"/>
                <w:lang w:val="ro-RO"/>
              </w:rPr>
              <w:t>+30.000</w:t>
            </w:r>
          </w:p>
        </w:tc>
        <w:tc>
          <w:tcPr>
            <w:tcW w:w="1484" w:type="dxa"/>
            <w:tcBorders>
              <w:top w:val="single" w:sz="4" w:space="0" w:color="000000"/>
              <w:left w:val="single" w:sz="4" w:space="0" w:color="000000"/>
              <w:bottom w:val="single" w:sz="4" w:space="0" w:color="000000"/>
              <w:right w:val="single" w:sz="4" w:space="0" w:color="000000"/>
            </w:tcBorders>
          </w:tcPr>
          <w:p w14:paraId="4A50A099" w14:textId="77777777" w:rsidR="006C38CF" w:rsidRPr="00CB2070" w:rsidRDefault="006C38CF" w:rsidP="00DA6EDB">
            <w:pPr>
              <w:spacing w:line="276" w:lineRule="auto"/>
              <w:jc w:val="right"/>
              <w:rPr>
                <w:b/>
                <w:sz w:val="20"/>
                <w:szCs w:val="20"/>
                <w:lang w:val="ro-RO"/>
              </w:rPr>
            </w:pPr>
            <w:r w:rsidRPr="00CB2070">
              <w:rPr>
                <w:b/>
                <w:sz w:val="20"/>
                <w:szCs w:val="20"/>
                <w:lang w:val="ro-RO"/>
              </w:rPr>
              <w:t>10.</w:t>
            </w:r>
            <w:r>
              <w:rPr>
                <w:b/>
                <w:sz w:val="20"/>
                <w:szCs w:val="20"/>
                <w:lang w:val="ro-RO"/>
              </w:rPr>
              <w:t>92</w:t>
            </w:r>
            <w:r w:rsidRPr="00CB2070">
              <w:rPr>
                <w:b/>
                <w:sz w:val="20"/>
                <w:szCs w:val="20"/>
                <w:lang w:val="ro-RO"/>
              </w:rPr>
              <w:t>8.000</w:t>
            </w:r>
          </w:p>
        </w:tc>
      </w:tr>
      <w:tr w:rsidR="006C38CF" w:rsidRPr="00CB2070" w14:paraId="1EF9F231"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C2A19" w14:textId="77777777" w:rsidR="006C38CF" w:rsidRPr="00CB2070" w:rsidRDefault="006C38CF" w:rsidP="00DA6EDB">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7C724" w14:textId="77777777" w:rsidR="006C38CF" w:rsidRPr="00CB2070" w:rsidRDefault="006C38CF" w:rsidP="00DA6EDB">
            <w:pPr>
              <w:spacing w:line="276" w:lineRule="auto"/>
              <w:rPr>
                <w:b/>
                <w:sz w:val="20"/>
                <w:szCs w:val="20"/>
                <w:lang w:val="ro-RO"/>
              </w:rPr>
            </w:pPr>
            <w:r w:rsidRPr="00CB2070">
              <w:rPr>
                <w:b/>
                <w:sz w:val="20"/>
                <w:szCs w:val="20"/>
                <w:lang w:val="ro-RO"/>
              </w:rPr>
              <w:t>TOTAL CHELTUIELI sectiunea de functionare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838D" w14:textId="77777777" w:rsidR="006C38CF" w:rsidRPr="00CB2070" w:rsidRDefault="006C38CF" w:rsidP="00DA6EDB">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6790A" w14:textId="77777777" w:rsidR="006C38CF" w:rsidRPr="00CB2070" w:rsidRDefault="006C38CF" w:rsidP="00DA6EDB">
            <w:pPr>
              <w:spacing w:line="276" w:lineRule="auto"/>
              <w:jc w:val="right"/>
              <w:rPr>
                <w:b/>
                <w:sz w:val="20"/>
                <w:szCs w:val="20"/>
                <w:lang w:val="ro-RO"/>
              </w:rPr>
            </w:pPr>
            <w:r w:rsidRPr="00CB2070">
              <w:rPr>
                <w:b/>
                <w:sz w:val="20"/>
                <w:szCs w:val="20"/>
                <w:lang w:val="ro-RO"/>
              </w:rPr>
              <w:t>10.898.000</w:t>
            </w:r>
          </w:p>
        </w:tc>
        <w:tc>
          <w:tcPr>
            <w:tcW w:w="1039" w:type="dxa"/>
            <w:tcBorders>
              <w:top w:val="single" w:sz="4" w:space="0" w:color="000000"/>
              <w:left w:val="single" w:sz="4" w:space="0" w:color="000000"/>
              <w:bottom w:val="single" w:sz="4" w:space="0" w:color="000000"/>
              <w:right w:val="single" w:sz="4" w:space="0" w:color="000000"/>
            </w:tcBorders>
          </w:tcPr>
          <w:p w14:paraId="14CE2CAF" w14:textId="77777777" w:rsidR="006C38CF" w:rsidRPr="00CB2070" w:rsidRDefault="006C38CF" w:rsidP="00DA6EDB">
            <w:pPr>
              <w:spacing w:line="276" w:lineRule="auto"/>
              <w:ind w:right="43"/>
              <w:jc w:val="right"/>
              <w:rPr>
                <w:b/>
                <w:sz w:val="20"/>
                <w:szCs w:val="20"/>
                <w:lang w:val="ro-RO"/>
              </w:rPr>
            </w:pPr>
            <w:r>
              <w:rPr>
                <w:b/>
                <w:sz w:val="20"/>
                <w:szCs w:val="20"/>
                <w:lang w:val="ro-RO"/>
              </w:rPr>
              <w:t>+30.000</w:t>
            </w:r>
          </w:p>
        </w:tc>
        <w:tc>
          <w:tcPr>
            <w:tcW w:w="1484" w:type="dxa"/>
            <w:tcBorders>
              <w:top w:val="single" w:sz="4" w:space="0" w:color="000000"/>
              <w:left w:val="single" w:sz="4" w:space="0" w:color="000000"/>
              <w:bottom w:val="single" w:sz="4" w:space="0" w:color="000000"/>
              <w:right w:val="single" w:sz="4" w:space="0" w:color="000000"/>
            </w:tcBorders>
          </w:tcPr>
          <w:p w14:paraId="4494E3F4" w14:textId="77777777" w:rsidR="006C38CF" w:rsidRPr="00CB2070" w:rsidRDefault="006C38CF" w:rsidP="00DA6EDB">
            <w:pPr>
              <w:spacing w:line="276" w:lineRule="auto"/>
              <w:jc w:val="right"/>
              <w:rPr>
                <w:b/>
                <w:sz w:val="20"/>
                <w:szCs w:val="20"/>
                <w:lang w:val="ro-RO"/>
              </w:rPr>
            </w:pPr>
            <w:r w:rsidRPr="00CB2070">
              <w:rPr>
                <w:b/>
                <w:sz w:val="20"/>
                <w:szCs w:val="20"/>
                <w:lang w:val="ro-RO"/>
              </w:rPr>
              <w:t>10.</w:t>
            </w:r>
            <w:r>
              <w:rPr>
                <w:b/>
                <w:sz w:val="20"/>
                <w:szCs w:val="20"/>
                <w:lang w:val="ro-RO"/>
              </w:rPr>
              <w:t>92</w:t>
            </w:r>
            <w:r w:rsidRPr="00CB2070">
              <w:rPr>
                <w:b/>
                <w:sz w:val="20"/>
                <w:szCs w:val="20"/>
                <w:lang w:val="ro-RO"/>
              </w:rPr>
              <w:t>8.000</w:t>
            </w:r>
          </w:p>
        </w:tc>
      </w:tr>
      <w:tr w:rsidR="006C38CF" w:rsidRPr="00CB2070" w14:paraId="542C4359"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D0083" w14:textId="77777777" w:rsidR="006C38CF" w:rsidRPr="00CB2070" w:rsidRDefault="006C38CF" w:rsidP="00DA6EDB">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A311" w14:textId="77777777" w:rsidR="006C38CF" w:rsidRPr="00CB2070" w:rsidRDefault="006C38CF" w:rsidP="00DA6EDB">
            <w:pPr>
              <w:spacing w:line="276" w:lineRule="auto"/>
              <w:rPr>
                <w:b/>
                <w:sz w:val="20"/>
                <w:szCs w:val="20"/>
                <w:lang w:val="ro-RO"/>
              </w:rPr>
            </w:pPr>
            <w:r w:rsidRPr="00CB2070">
              <w:rPr>
                <w:b/>
                <w:sz w:val="20"/>
                <w:szCs w:val="20"/>
                <w:lang w:val="ro-RO"/>
              </w:rPr>
              <w:t>TOTAL VENITURI sectiunea de dezvoltare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9839" w14:textId="77777777" w:rsidR="006C38CF" w:rsidRPr="00CB2070" w:rsidRDefault="006C38CF" w:rsidP="00DA6EDB">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7C67" w14:textId="77777777" w:rsidR="006C38CF" w:rsidRPr="00CB2070" w:rsidRDefault="006C38CF" w:rsidP="00DA6EDB">
            <w:pPr>
              <w:spacing w:line="276" w:lineRule="auto"/>
              <w:jc w:val="right"/>
              <w:rPr>
                <w:b/>
                <w:sz w:val="20"/>
                <w:szCs w:val="20"/>
                <w:lang w:val="ro-RO"/>
              </w:rPr>
            </w:pPr>
            <w:r w:rsidRPr="00CB2070">
              <w:rPr>
                <w:b/>
                <w:sz w:val="20"/>
                <w:szCs w:val="20"/>
                <w:lang w:val="ro-RO"/>
              </w:rPr>
              <w:t>2.197.000</w:t>
            </w:r>
          </w:p>
        </w:tc>
        <w:tc>
          <w:tcPr>
            <w:tcW w:w="1039" w:type="dxa"/>
            <w:tcBorders>
              <w:top w:val="single" w:sz="4" w:space="0" w:color="000000"/>
              <w:left w:val="single" w:sz="4" w:space="0" w:color="000000"/>
              <w:bottom w:val="single" w:sz="4" w:space="0" w:color="000000"/>
              <w:right w:val="single" w:sz="4" w:space="0" w:color="000000"/>
            </w:tcBorders>
          </w:tcPr>
          <w:p w14:paraId="19F65004" w14:textId="77777777" w:rsidR="006C38CF" w:rsidRPr="00CB2070" w:rsidRDefault="006C38CF" w:rsidP="00DA6EDB">
            <w:pPr>
              <w:spacing w:line="276" w:lineRule="auto"/>
              <w:ind w:right="43"/>
              <w:jc w:val="right"/>
              <w:rPr>
                <w:b/>
                <w:sz w:val="20"/>
                <w:szCs w:val="20"/>
                <w:lang w:val="ro-RO"/>
              </w:rPr>
            </w:pPr>
            <w:r>
              <w:rPr>
                <w:b/>
                <w:sz w:val="20"/>
                <w:szCs w:val="20"/>
                <w:lang w:val="ro-RO"/>
              </w:rPr>
              <w:t>18.797.000</w:t>
            </w:r>
          </w:p>
        </w:tc>
        <w:tc>
          <w:tcPr>
            <w:tcW w:w="1484" w:type="dxa"/>
            <w:tcBorders>
              <w:top w:val="single" w:sz="4" w:space="0" w:color="000000"/>
              <w:left w:val="single" w:sz="4" w:space="0" w:color="000000"/>
              <w:bottom w:val="single" w:sz="4" w:space="0" w:color="000000"/>
              <w:right w:val="single" w:sz="4" w:space="0" w:color="000000"/>
            </w:tcBorders>
          </w:tcPr>
          <w:p w14:paraId="19685FB4" w14:textId="77777777" w:rsidR="006C38CF" w:rsidRPr="00CB2070" w:rsidRDefault="006C38CF" w:rsidP="00DA6EDB">
            <w:pPr>
              <w:spacing w:line="276" w:lineRule="auto"/>
              <w:jc w:val="right"/>
              <w:rPr>
                <w:b/>
                <w:sz w:val="20"/>
                <w:szCs w:val="20"/>
                <w:lang w:val="ro-RO"/>
              </w:rPr>
            </w:pPr>
            <w:r>
              <w:rPr>
                <w:b/>
                <w:sz w:val="20"/>
                <w:szCs w:val="20"/>
                <w:lang w:val="ro-RO"/>
              </w:rPr>
              <w:t>20.994</w:t>
            </w:r>
            <w:r w:rsidRPr="00CB2070">
              <w:rPr>
                <w:b/>
                <w:sz w:val="20"/>
                <w:szCs w:val="20"/>
                <w:lang w:val="ro-RO"/>
              </w:rPr>
              <w:t>.000</w:t>
            </w:r>
          </w:p>
        </w:tc>
      </w:tr>
      <w:tr w:rsidR="006C38CF" w:rsidRPr="00CB2070" w14:paraId="1D413CA0"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087B2" w14:textId="77777777" w:rsidR="006C38CF" w:rsidRPr="00CB2070" w:rsidRDefault="006C38CF" w:rsidP="00DA6EDB">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293C1" w14:textId="77777777" w:rsidR="006C38CF" w:rsidRPr="00CB2070" w:rsidRDefault="006C38CF" w:rsidP="00DA6EDB">
            <w:pPr>
              <w:spacing w:line="276" w:lineRule="auto"/>
              <w:rPr>
                <w:b/>
                <w:sz w:val="20"/>
                <w:szCs w:val="20"/>
                <w:lang w:val="ro-RO"/>
              </w:rPr>
            </w:pPr>
            <w:r w:rsidRPr="00CB2070">
              <w:rPr>
                <w:b/>
                <w:sz w:val="20"/>
                <w:szCs w:val="20"/>
                <w:lang w:val="ro-RO"/>
              </w:rPr>
              <w:t>TOTAL CHELTUIELI sectiunea de dezvoltare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B0FA8" w14:textId="77777777" w:rsidR="006C38CF" w:rsidRPr="00CB2070" w:rsidRDefault="006C38CF" w:rsidP="00DA6EDB">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470E2" w14:textId="77777777" w:rsidR="006C38CF" w:rsidRPr="00CB2070" w:rsidRDefault="006C38CF" w:rsidP="00DA6EDB">
            <w:pPr>
              <w:spacing w:line="276" w:lineRule="auto"/>
              <w:jc w:val="right"/>
              <w:rPr>
                <w:b/>
                <w:sz w:val="20"/>
                <w:szCs w:val="20"/>
                <w:lang w:val="ro-RO"/>
              </w:rPr>
            </w:pPr>
            <w:r w:rsidRPr="00CB2070">
              <w:rPr>
                <w:b/>
                <w:sz w:val="20"/>
                <w:szCs w:val="20"/>
                <w:lang w:val="ro-RO"/>
              </w:rPr>
              <w:t>6.280.000</w:t>
            </w:r>
          </w:p>
        </w:tc>
        <w:tc>
          <w:tcPr>
            <w:tcW w:w="1039" w:type="dxa"/>
            <w:tcBorders>
              <w:top w:val="single" w:sz="4" w:space="0" w:color="000000"/>
              <w:left w:val="single" w:sz="4" w:space="0" w:color="000000"/>
              <w:bottom w:val="single" w:sz="4" w:space="0" w:color="000000"/>
              <w:right w:val="single" w:sz="4" w:space="0" w:color="000000"/>
            </w:tcBorders>
          </w:tcPr>
          <w:p w14:paraId="2C2B4134" w14:textId="77777777" w:rsidR="006C38CF" w:rsidRPr="00CB2070" w:rsidRDefault="006C38CF" w:rsidP="00DA6EDB">
            <w:pPr>
              <w:spacing w:line="276" w:lineRule="auto"/>
              <w:ind w:right="43"/>
              <w:jc w:val="right"/>
              <w:rPr>
                <w:b/>
                <w:sz w:val="20"/>
                <w:szCs w:val="20"/>
                <w:lang w:val="ro-RO"/>
              </w:rPr>
            </w:pPr>
            <w:r>
              <w:rPr>
                <w:b/>
                <w:sz w:val="20"/>
                <w:szCs w:val="20"/>
                <w:lang w:val="ro-RO"/>
              </w:rPr>
              <w:t>18.797.000</w:t>
            </w:r>
          </w:p>
        </w:tc>
        <w:tc>
          <w:tcPr>
            <w:tcW w:w="1484" w:type="dxa"/>
            <w:tcBorders>
              <w:top w:val="single" w:sz="4" w:space="0" w:color="000000"/>
              <w:left w:val="single" w:sz="4" w:space="0" w:color="000000"/>
              <w:bottom w:val="single" w:sz="4" w:space="0" w:color="000000"/>
              <w:right w:val="single" w:sz="4" w:space="0" w:color="000000"/>
            </w:tcBorders>
          </w:tcPr>
          <w:p w14:paraId="12713D16" w14:textId="77777777" w:rsidR="006C38CF" w:rsidRPr="00CB2070" w:rsidRDefault="006C38CF" w:rsidP="00DA6EDB">
            <w:pPr>
              <w:spacing w:line="276" w:lineRule="auto"/>
              <w:jc w:val="right"/>
              <w:rPr>
                <w:b/>
                <w:sz w:val="20"/>
                <w:szCs w:val="20"/>
                <w:lang w:val="ro-RO"/>
              </w:rPr>
            </w:pPr>
            <w:r>
              <w:rPr>
                <w:b/>
                <w:sz w:val="20"/>
                <w:szCs w:val="20"/>
                <w:lang w:val="ro-RO"/>
              </w:rPr>
              <w:t>25.077</w:t>
            </w:r>
            <w:r w:rsidRPr="00CB2070">
              <w:rPr>
                <w:b/>
                <w:sz w:val="20"/>
                <w:szCs w:val="20"/>
                <w:lang w:val="ro-RO"/>
              </w:rPr>
              <w:t>.000</w:t>
            </w:r>
          </w:p>
        </w:tc>
      </w:tr>
      <w:tr w:rsidR="006C38CF" w:rsidRPr="00CB2070" w14:paraId="2F3E3B91" w14:textId="77777777" w:rsidTr="00DA6EDB">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F927A" w14:textId="77777777" w:rsidR="006C38CF" w:rsidRPr="00CB2070" w:rsidRDefault="006C38CF" w:rsidP="00DA6EDB">
            <w:pPr>
              <w:spacing w:line="276" w:lineRule="auto"/>
              <w:rPr>
                <w:sz w:val="20"/>
                <w:szCs w:val="20"/>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2FAE" w14:textId="77777777" w:rsidR="006C38CF" w:rsidRPr="00CB2070" w:rsidRDefault="006C38CF" w:rsidP="00DA6EDB">
            <w:pPr>
              <w:spacing w:line="276" w:lineRule="auto"/>
              <w:rPr>
                <w:b/>
                <w:sz w:val="20"/>
                <w:szCs w:val="20"/>
                <w:lang w:val="ro-RO"/>
              </w:rPr>
            </w:pPr>
            <w:r w:rsidRPr="00CB2070">
              <w:rPr>
                <w:b/>
                <w:sz w:val="20"/>
                <w:szCs w:val="20"/>
                <w:lang w:val="ro-RO"/>
              </w:rPr>
              <w:t>Deficitul secţiunii de dezvoltare acoperit din excedentul anului 2022</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90C7D" w14:textId="77777777" w:rsidR="006C38CF" w:rsidRPr="00CB2070" w:rsidRDefault="006C38CF" w:rsidP="00DA6EDB">
            <w:pPr>
              <w:spacing w:line="276" w:lineRule="auto"/>
              <w:rPr>
                <w:b/>
                <w:sz w:val="20"/>
                <w:szCs w:val="20"/>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EEED" w14:textId="77777777" w:rsidR="006C38CF" w:rsidRPr="00CB2070" w:rsidRDefault="006C38CF" w:rsidP="00DA6EDB">
            <w:pPr>
              <w:spacing w:line="276" w:lineRule="auto"/>
              <w:jc w:val="right"/>
              <w:rPr>
                <w:b/>
                <w:sz w:val="20"/>
                <w:szCs w:val="20"/>
                <w:lang w:val="ro-RO"/>
              </w:rPr>
            </w:pPr>
            <w:r w:rsidRPr="00CB2070">
              <w:rPr>
                <w:b/>
                <w:sz w:val="20"/>
                <w:szCs w:val="20"/>
                <w:lang w:val="ro-RO"/>
              </w:rPr>
              <w:t>4.083.000</w:t>
            </w:r>
          </w:p>
        </w:tc>
        <w:tc>
          <w:tcPr>
            <w:tcW w:w="1039" w:type="dxa"/>
            <w:tcBorders>
              <w:top w:val="single" w:sz="4" w:space="0" w:color="000000"/>
              <w:left w:val="single" w:sz="4" w:space="0" w:color="000000"/>
              <w:bottom w:val="single" w:sz="4" w:space="0" w:color="000000"/>
              <w:right w:val="single" w:sz="4" w:space="0" w:color="000000"/>
            </w:tcBorders>
          </w:tcPr>
          <w:p w14:paraId="596AD9EE" w14:textId="77777777" w:rsidR="006C38CF" w:rsidRPr="00CB2070" w:rsidRDefault="006C38CF" w:rsidP="00DA6EDB">
            <w:pPr>
              <w:spacing w:line="276" w:lineRule="auto"/>
              <w:ind w:right="43"/>
              <w:jc w:val="right"/>
              <w:rPr>
                <w:b/>
                <w:sz w:val="20"/>
                <w:szCs w:val="20"/>
                <w:lang w:val="ro-RO"/>
              </w:rPr>
            </w:pPr>
          </w:p>
        </w:tc>
        <w:tc>
          <w:tcPr>
            <w:tcW w:w="1484" w:type="dxa"/>
            <w:tcBorders>
              <w:top w:val="single" w:sz="4" w:space="0" w:color="000000"/>
              <w:left w:val="single" w:sz="4" w:space="0" w:color="000000"/>
              <w:bottom w:val="single" w:sz="4" w:space="0" w:color="000000"/>
              <w:right w:val="single" w:sz="4" w:space="0" w:color="000000"/>
            </w:tcBorders>
          </w:tcPr>
          <w:p w14:paraId="73376583" w14:textId="77777777" w:rsidR="006C38CF" w:rsidRPr="00CB2070" w:rsidRDefault="006C38CF" w:rsidP="00DA6EDB">
            <w:pPr>
              <w:spacing w:line="276" w:lineRule="auto"/>
              <w:jc w:val="right"/>
              <w:rPr>
                <w:b/>
                <w:sz w:val="20"/>
                <w:szCs w:val="20"/>
                <w:lang w:val="ro-RO"/>
              </w:rPr>
            </w:pPr>
            <w:r w:rsidRPr="00CB2070">
              <w:rPr>
                <w:b/>
                <w:sz w:val="20"/>
                <w:szCs w:val="20"/>
                <w:lang w:val="ro-RO"/>
              </w:rPr>
              <w:t>4.083.000</w:t>
            </w:r>
          </w:p>
        </w:tc>
      </w:tr>
    </w:tbl>
    <w:p w14:paraId="017FEF97" w14:textId="77777777" w:rsidR="006C38CF" w:rsidRDefault="006C38CF" w:rsidP="006C38CF">
      <w:pPr>
        <w:pStyle w:val="BodyTextIndent"/>
        <w:ind w:firstLine="283"/>
        <w:rPr>
          <w:lang w:val="ro-RO"/>
        </w:rPr>
      </w:pPr>
    </w:p>
    <w:p w14:paraId="24171307" w14:textId="7B908403" w:rsidR="006C38CF" w:rsidRPr="0090006E" w:rsidRDefault="006C38CF" w:rsidP="006C38CF">
      <w:pPr>
        <w:spacing w:line="276" w:lineRule="auto"/>
        <w:ind w:firstLine="720"/>
        <w:jc w:val="both"/>
        <w:rPr>
          <w:sz w:val="26"/>
          <w:szCs w:val="26"/>
          <w:lang w:val="ro-RO"/>
        </w:rPr>
      </w:pPr>
      <w:r w:rsidRPr="0090006E">
        <w:rPr>
          <w:sz w:val="26"/>
          <w:szCs w:val="26"/>
          <w:lang w:val="ro-RO"/>
        </w:rPr>
        <w:t>Având în vedere încasarea unor sume pentru sponsorizarea Zilelor comunei Acățari se propune rectificarea Bugetului finanțat din venituri proprii, sursa E cu majorarea veniturilor la capitolul 3701 cu suma de 1</w:t>
      </w:r>
      <w:r w:rsidR="00CA7DAA">
        <w:rPr>
          <w:sz w:val="26"/>
          <w:szCs w:val="26"/>
          <w:lang w:val="ro-RO"/>
        </w:rPr>
        <w:t>8</w:t>
      </w:r>
      <w:r w:rsidRPr="0090006E">
        <w:rPr>
          <w:sz w:val="26"/>
          <w:szCs w:val="26"/>
          <w:lang w:val="ro-RO"/>
        </w:rPr>
        <w:t xml:space="preserve"> mii lei.</w:t>
      </w:r>
    </w:p>
    <w:p w14:paraId="2441BC9A" w14:textId="1EFE652C" w:rsidR="006C38CF" w:rsidRPr="0090006E" w:rsidRDefault="006C38CF" w:rsidP="006C38CF">
      <w:pPr>
        <w:spacing w:line="276" w:lineRule="auto"/>
        <w:jc w:val="both"/>
        <w:rPr>
          <w:sz w:val="26"/>
          <w:szCs w:val="26"/>
          <w:lang w:val="ro-RO"/>
        </w:rPr>
      </w:pPr>
      <w:r w:rsidRPr="0090006E">
        <w:rPr>
          <w:sz w:val="26"/>
          <w:szCs w:val="26"/>
          <w:lang w:val="ro-RO"/>
        </w:rPr>
        <w:t xml:space="preserve">         Cheltuielile se majorează la capitolul 6710-20 cu suma de 1</w:t>
      </w:r>
      <w:r w:rsidR="00CA7DAA">
        <w:rPr>
          <w:sz w:val="26"/>
          <w:szCs w:val="26"/>
          <w:lang w:val="ro-RO"/>
        </w:rPr>
        <w:t>8</w:t>
      </w:r>
      <w:r w:rsidRPr="0090006E">
        <w:rPr>
          <w:sz w:val="26"/>
          <w:szCs w:val="26"/>
          <w:lang w:val="ro-RO"/>
        </w:rPr>
        <w:t xml:space="preserve"> mii lei.</w:t>
      </w:r>
    </w:p>
    <w:p w14:paraId="08ED22BF" w14:textId="77777777" w:rsidR="006C38CF" w:rsidRPr="00CB0D55" w:rsidRDefault="006C38CF" w:rsidP="006C38CF">
      <w:pPr>
        <w:pStyle w:val="BodyTextIndent"/>
        <w:ind w:firstLine="283"/>
        <w:rPr>
          <w:lang w:val="ro-RO"/>
        </w:rPr>
      </w:pPr>
    </w:p>
    <w:bookmarkEnd w:id="0"/>
    <w:p w14:paraId="0C5ABD76" w14:textId="77777777" w:rsidR="006C38CF" w:rsidRDefault="006C38CF" w:rsidP="006C38CF">
      <w:pPr>
        <w:ind w:left="567" w:right="414" w:firstLine="284"/>
        <w:jc w:val="center"/>
        <w:rPr>
          <w:lang w:val="ro-RO"/>
        </w:rPr>
      </w:pPr>
      <w:r>
        <w:rPr>
          <w:lang w:val="ro-RO"/>
        </w:rPr>
        <w:t>BIROU FINANCIAR CONTABIL ŞI RESURSE UMANE</w:t>
      </w:r>
    </w:p>
    <w:p w14:paraId="10231F51" w14:textId="77777777" w:rsidR="006C38CF" w:rsidRDefault="006C38CF" w:rsidP="006C38CF">
      <w:pPr>
        <w:ind w:left="567" w:right="414" w:firstLine="284"/>
        <w:jc w:val="center"/>
        <w:rPr>
          <w:lang w:val="ro-RO"/>
        </w:rPr>
      </w:pPr>
      <w:r>
        <w:rPr>
          <w:lang w:val="ro-RO"/>
        </w:rPr>
        <w:t>ŞEF BIROU</w:t>
      </w:r>
    </w:p>
    <w:p w14:paraId="2E750E2D" w14:textId="77777777" w:rsidR="006C38CF" w:rsidRPr="000B0728" w:rsidRDefault="006C38CF" w:rsidP="006C38CF">
      <w:pPr>
        <w:ind w:left="567" w:right="414" w:firstLine="284"/>
        <w:jc w:val="center"/>
        <w:rPr>
          <w:lang w:val="ro-RO"/>
        </w:rPr>
      </w:pPr>
      <w:r>
        <w:rPr>
          <w:lang w:val="ro-RO"/>
        </w:rPr>
        <w:t>FULOP ROBERT</w:t>
      </w:r>
    </w:p>
    <w:p w14:paraId="254A62FC" w14:textId="77777777" w:rsidR="003B50D9" w:rsidRDefault="003B50D9" w:rsidP="00A032C6">
      <w:pPr>
        <w:ind w:left="567" w:right="414" w:firstLine="284"/>
        <w:jc w:val="center"/>
        <w:rPr>
          <w:lang w:val="ro-RO"/>
        </w:rPr>
      </w:pPr>
    </w:p>
    <w:p w14:paraId="1E7A21FE" w14:textId="77777777" w:rsidR="003B50D9" w:rsidRDefault="003B50D9"/>
    <w:sectPr w:rsidR="003B50D9" w:rsidSect="00275079">
      <w:pgSz w:w="11906" w:h="16838" w:code="9"/>
      <w:pgMar w:top="180" w:right="1325"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05"/>
    <w:rsid w:val="00055E05"/>
    <w:rsid w:val="000C4D0A"/>
    <w:rsid w:val="001856AE"/>
    <w:rsid w:val="00275079"/>
    <w:rsid w:val="002D4D4D"/>
    <w:rsid w:val="003A0E29"/>
    <w:rsid w:val="003A0FEF"/>
    <w:rsid w:val="003B50D9"/>
    <w:rsid w:val="004124A8"/>
    <w:rsid w:val="004F01DE"/>
    <w:rsid w:val="006C38CF"/>
    <w:rsid w:val="006D5D8C"/>
    <w:rsid w:val="00885C9E"/>
    <w:rsid w:val="00955785"/>
    <w:rsid w:val="00A032C6"/>
    <w:rsid w:val="00B023F9"/>
    <w:rsid w:val="00C177C1"/>
    <w:rsid w:val="00C45C64"/>
    <w:rsid w:val="00CA5AF0"/>
    <w:rsid w:val="00CA63FC"/>
    <w:rsid w:val="00CA7DAA"/>
    <w:rsid w:val="00CB2070"/>
    <w:rsid w:val="00D80B49"/>
    <w:rsid w:val="00DC4728"/>
    <w:rsid w:val="00E13E5A"/>
    <w:rsid w:val="00EB0A62"/>
    <w:rsid w:val="00EF38A6"/>
    <w:rsid w:val="00FC3B55"/>
    <w:rsid w:val="00FE79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CD2C"/>
  <w15:chartTrackingRefBased/>
  <w15:docId w15:val="{648C0D6F-923D-4768-87AD-96CE0FD8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E05"/>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055E05"/>
    <w:pPr>
      <w:keepNext/>
      <w:outlineLvl w:val="0"/>
    </w:pPr>
    <w:rPr>
      <w:szCs w:val="20"/>
      <w:lang w:val="ro-RO"/>
    </w:rPr>
  </w:style>
  <w:style w:type="paragraph" w:styleId="Heading2">
    <w:name w:val="heading 2"/>
    <w:basedOn w:val="Normal"/>
    <w:next w:val="Normal"/>
    <w:link w:val="Heading2Char"/>
    <w:uiPriority w:val="9"/>
    <w:semiHidden/>
    <w:unhideWhenUsed/>
    <w:qFormat/>
    <w:rsid w:val="003B50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E05"/>
    <w:rPr>
      <w:rFonts w:ascii="Times New Roman" w:eastAsia="Times New Roman" w:hAnsi="Times New Roman" w:cs="Times New Roman"/>
      <w:kern w:val="0"/>
      <w:sz w:val="24"/>
      <w:szCs w:val="20"/>
      <w14:ligatures w14:val="none"/>
    </w:rPr>
  </w:style>
  <w:style w:type="paragraph" w:styleId="BodyText">
    <w:name w:val="Body Text"/>
    <w:basedOn w:val="Normal"/>
    <w:link w:val="BodyTextChar"/>
    <w:semiHidden/>
    <w:unhideWhenUsed/>
    <w:rsid w:val="00055E05"/>
    <w:pPr>
      <w:jc w:val="both"/>
    </w:pPr>
    <w:rPr>
      <w:sz w:val="28"/>
      <w:szCs w:val="20"/>
      <w:lang w:val="ro-RO"/>
    </w:rPr>
  </w:style>
  <w:style w:type="character" w:customStyle="1" w:styleId="BodyTextChar">
    <w:name w:val="Body Text Char"/>
    <w:basedOn w:val="DefaultParagraphFont"/>
    <w:link w:val="BodyText"/>
    <w:semiHidden/>
    <w:rsid w:val="00055E05"/>
    <w:rPr>
      <w:rFonts w:ascii="Times New Roman" w:eastAsia="Times New Roman" w:hAnsi="Times New Roman" w:cs="Times New Roman"/>
      <w:kern w:val="0"/>
      <w:sz w:val="28"/>
      <w:szCs w:val="20"/>
      <w14:ligatures w14:val="none"/>
    </w:rPr>
  </w:style>
  <w:style w:type="paragraph" w:styleId="BodyTextIndent">
    <w:name w:val="Body Text Indent"/>
    <w:basedOn w:val="Normal"/>
    <w:link w:val="BodyTextIndentChar"/>
    <w:semiHidden/>
    <w:unhideWhenUsed/>
    <w:rsid w:val="00055E05"/>
    <w:pPr>
      <w:ind w:firstLine="720"/>
      <w:jc w:val="both"/>
    </w:pPr>
  </w:style>
  <w:style w:type="character" w:customStyle="1" w:styleId="BodyTextIndentChar">
    <w:name w:val="Body Text Indent Char"/>
    <w:basedOn w:val="DefaultParagraphFont"/>
    <w:link w:val="BodyTextIndent"/>
    <w:semiHidden/>
    <w:rsid w:val="00055E05"/>
    <w:rPr>
      <w:rFonts w:ascii="Times New Roman" w:eastAsia="Times New Roman" w:hAnsi="Times New Roman" w:cs="Times New Roman"/>
      <w:kern w:val="0"/>
      <w:sz w:val="24"/>
      <w:szCs w:val="24"/>
      <w:lang w:val="en-US"/>
      <w14:ligatures w14:val="none"/>
    </w:rPr>
  </w:style>
  <w:style w:type="paragraph" w:styleId="NoSpacing">
    <w:name w:val="No Spacing"/>
    <w:link w:val="NoSpacingChar"/>
    <w:uiPriority w:val="1"/>
    <w:qFormat/>
    <w:rsid w:val="00055E05"/>
    <w:pPr>
      <w:spacing w:after="0"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055E05"/>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Heading2Char">
    <w:name w:val="Heading 2 Char"/>
    <w:basedOn w:val="DefaultParagraphFont"/>
    <w:link w:val="Heading2"/>
    <w:uiPriority w:val="9"/>
    <w:semiHidden/>
    <w:rsid w:val="003B50D9"/>
    <w:rPr>
      <w:rFonts w:asciiTheme="majorHAnsi" w:eastAsiaTheme="majorEastAsia" w:hAnsiTheme="majorHAnsi" w:cstheme="majorBidi"/>
      <w:color w:val="2F5496" w:themeColor="accent1" w:themeShade="BF"/>
      <w:kern w:val="0"/>
      <w:sz w:val="26"/>
      <w:szCs w:val="26"/>
      <w:lang w:val="en-US"/>
      <w14:ligatures w14:val="none"/>
    </w:rPr>
  </w:style>
  <w:style w:type="paragraph" w:styleId="ListParagraph">
    <w:name w:val="List Paragraph"/>
    <w:basedOn w:val="Normal"/>
    <w:rsid w:val="003B50D9"/>
    <w:pPr>
      <w:suppressAutoHyphens/>
      <w:autoSpaceDN w:val="0"/>
      <w:ind w:left="720"/>
      <w:contextualSpacing/>
    </w:pPr>
  </w:style>
  <w:style w:type="character" w:styleId="Hyperlink">
    <w:name w:val="Hyperlink"/>
    <w:basedOn w:val="DefaultParagraphFont"/>
    <w:uiPriority w:val="99"/>
    <w:semiHidden/>
    <w:unhideWhenUsed/>
    <w:rsid w:val="003B50D9"/>
    <w:rPr>
      <w:color w:val="0000FF"/>
      <w:u w:val="single"/>
    </w:rPr>
  </w:style>
  <w:style w:type="character" w:customStyle="1" w:styleId="NoSpacingChar">
    <w:name w:val="No Spacing Char"/>
    <w:link w:val="NoSpacing"/>
    <w:uiPriority w:val="1"/>
    <w:locked/>
    <w:rsid w:val="003B50D9"/>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DC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1496</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Primaria Acatari</cp:lastModifiedBy>
  <cp:revision>17</cp:revision>
  <cp:lastPrinted>2023-07-20T09:32:00Z</cp:lastPrinted>
  <dcterms:created xsi:type="dcterms:W3CDTF">2023-07-20T09:19:00Z</dcterms:created>
  <dcterms:modified xsi:type="dcterms:W3CDTF">2023-08-10T05:21:00Z</dcterms:modified>
</cp:coreProperties>
</file>