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6813" w14:textId="50393344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ROMANIA</w:t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  <w:t xml:space="preserve">          </w:t>
      </w:r>
    </w:p>
    <w:p w14:paraId="45267473" w14:textId="2A1F60E4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JUDEŢUL MUREŞ</w:t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ab/>
        <w:t xml:space="preserve">    </w:t>
      </w:r>
    </w:p>
    <w:p w14:paraId="73A39F17" w14:textId="77777777" w:rsidR="001734CB" w:rsidRPr="004E02DF" w:rsidRDefault="00BE03A5" w:rsidP="002D2613">
      <w:pPr>
        <w:pStyle w:val="NoSpacing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E02DF">
        <w:rPr>
          <w:rFonts w:ascii="Arial" w:hAnsi="Arial" w:cs="Arial"/>
          <w:bCs/>
          <w:sz w:val="24"/>
          <w:szCs w:val="24"/>
          <w:lang w:val="pt-BR"/>
        </w:rPr>
        <w:t>COMUNA ACĂŢARI</w:t>
      </w:r>
    </w:p>
    <w:p w14:paraId="6F4E278E" w14:textId="604575FC" w:rsidR="00BE03A5" w:rsidRPr="004E02DF" w:rsidRDefault="001734CB" w:rsidP="002D2613">
      <w:pPr>
        <w:pStyle w:val="NoSpacing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E02DF">
        <w:rPr>
          <w:rFonts w:ascii="Arial" w:hAnsi="Arial" w:cs="Arial"/>
          <w:bCs/>
          <w:sz w:val="24"/>
          <w:szCs w:val="24"/>
          <w:lang w:val="pt-BR"/>
        </w:rPr>
        <w:t>CONSILIUL LOCAL</w:t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  <w:r w:rsidR="00BE03A5" w:rsidRPr="004E02DF">
        <w:rPr>
          <w:rFonts w:ascii="Arial" w:hAnsi="Arial" w:cs="Arial"/>
          <w:bCs/>
          <w:sz w:val="24"/>
          <w:szCs w:val="24"/>
          <w:lang w:val="pt-BR"/>
        </w:rPr>
        <w:tab/>
      </w:r>
    </w:p>
    <w:p w14:paraId="3D61C05B" w14:textId="77777777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</w:p>
    <w:p w14:paraId="6A1D2AB0" w14:textId="77777777" w:rsidR="00BE03A5" w:rsidRPr="004E02DF" w:rsidRDefault="00BE03A5" w:rsidP="002D2613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BFB94A6" w14:textId="4CBE7393" w:rsidR="00BE03A5" w:rsidRPr="004E02DF" w:rsidRDefault="00BE03A5" w:rsidP="001734CB">
      <w:pPr>
        <w:pStyle w:val="NoSpacing"/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H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O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T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Ă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R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Â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R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E</w:t>
      </w:r>
      <w:r w:rsidR="001734CB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A NR.8</w:t>
      </w:r>
    </w:p>
    <w:p w14:paraId="4DD94138" w14:textId="49FEB884" w:rsidR="001734CB" w:rsidRPr="004E02DF" w:rsidRDefault="001734CB" w:rsidP="001734CB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din 30 ia</w:t>
      </w:r>
      <w:r w:rsidR="004E02DF"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n</w:t>
      </w:r>
      <w:r w:rsidRPr="004E02DF">
        <w:rPr>
          <w:rFonts w:ascii="Arial" w:hAnsi="Arial" w:cs="Arial"/>
          <w:bCs/>
          <w:sz w:val="24"/>
          <w:szCs w:val="24"/>
          <w:u w:val="single"/>
          <w:lang w:val="pt-BR"/>
        </w:rPr>
        <w:t>uarie 2025</w:t>
      </w:r>
    </w:p>
    <w:p w14:paraId="7D82A806" w14:textId="77777777" w:rsidR="00BE03A5" w:rsidRPr="004E02DF" w:rsidRDefault="00BE03A5" w:rsidP="001734CB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E02DF">
        <w:rPr>
          <w:rFonts w:ascii="Arial" w:hAnsi="Arial" w:cs="Arial"/>
          <w:sz w:val="24"/>
          <w:szCs w:val="24"/>
          <w:u w:val="single"/>
        </w:rPr>
        <w:t>privind încheierea unui protocol de colaborare între Comuna Acățari și Asociația Fanfara Vălenii/Székelyvajai Fúv</w:t>
      </w:r>
      <w:r w:rsidRPr="004E02DF">
        <w:rPr>
          <w:rFonts w:ascii="Arial" w:hAnsi="Arial" w:cs="Arial"/>
          <w:sz w:val="24"/>
          <w:szCs w:val="24"/>
          <w:u w:val="single"/>
          <w:lang w:val="hu-HU"/>
        </w:rPr>
        <w:t>ó</w:t>
      </w:r>
      <w:r w:rsidRPr="004E02DF">
        <w:rPr>
          <w:rFonts w:ascii="Arial" w:hAnsi="Arial" w:cs="Arial"/>
          <w:sz w:val="24"/>
          <w:szCs w:val="24"/>
          <w:u w:val="single"/>
        </w:rPr>
        <w:t>szenekar Egyesület</w:t>
      </w:r>
    </w:p>
    <w:p w14:paraId="1874FAF9" w14:textId="77777777" w:rsidR="00BE03A5" w:rsidRPr="004E02DF" w:rsidRDefault="00BE03A5" w:rsidP="001734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ACCE19F" w14:textId="77777777" w:rsidR="00BE03A5" w:rsidRPr="004E02DF" w:rsidRDefault="00BE03A5" w:rsidP="002D2613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4E02DF">
        <w:rPr>
          <w:rFonts w:ascii="Arial" w:hAnsi="Arial" w:cs="Arial"/>
          <w:sz w:val="24"/>
          <w:szCs w:val="24"/>
        </w:rPr>
        <w:tab/>
      </w:r>
    </w:p>
    <w:p w14:paraId="00F86F53" w14:textId="77777777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</w:p>
    <w:p w14:paraId="55D37F78" w14:textId="40EB7032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4E02DF">
        <w:rPr>
          <w:rFonts w:ascii="Arial" w:hAnsi="Arial" w:cs="Arial"/>
          <w:sz w:val="24"/>
          <w:szCs w:val="24"/>
          <w:lang w:val="pt-BR"/>
        </w:rPr>
        <w:t xml:space="preserve">           </w:t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it-IT"/>
        </w:rPr>
        <w:t xml:space="preserve"> </w:t>
      </w:r>
      <w:r w:rsidR="001734CB" w:rsidRPr="004E02DF">
        <w:rPr>
          <w:rFonts w:ascii="Arial" w:hAnsi="Arial" w:cs="Arial"/>
          <w:sz w:val="24"/>
          <w:szCs w:val="24"/>
          <w:lang w:val="it-IT"/>
        </w:rPr>
        <w:t>Consiliul local al comunei Acățari</w:t>
      </w:r>
      <w:r w:rsidRPr="004E02DF">
        <w:rPr>
          <w:rFonts w:ascii="Arial" w:hAnsi="Arial" w:cs="Arial"/>
          <w:sz w:val="24"/>
          <w:szCs w:val="24"/>
          <w:lang w:val="it-IT"/>
        </w:rPr>
        <w:t>,</w:t>
      </w:r>
    </w:p>
    <w:p w14:paraId="2DCE00E7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4E02DF">
        <w:rPr>
          <w:rFonts w:ascii="Arial" w:hAnsi="Arial" w:cs="Arial"/>
          <w:sz w:val="24"/>
          <w:szCs w:val="24"/>
          <w:lang w:val="it-IT"/>
        </w:rPr>
        <w:t>Văzând  referatul de aprobare  a Primarului comunei Acățari nr.464/2025 , și raportul  compartimentului de resort  nr. 476/2025,</w:t>
      </w:r>
    </w:p>
    <w:p w14:paraId="530568D8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În temeiul prevederilor art. 129 alin. (2) lit. d) și alin. (7) lit. c) din Ordonanța de Urgență nr. 57/2019 privind Codul Administrativ, cu modificările și completările ulterioare, și având în vedere:</w:t>
      </w:r>
    </w:p>
    <w:p w14:paraId="119418E3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Avizul comisiilor de specialitate ale Consiliului Local;</w:t>
      </w:r>
    </w:p>
    <w:p w14:paraId="798B7DF3" w14:textId="7987594E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Cererea Asociației Fanfara Vălenii/Székelyvajai Fúvoszenekar Egyesül</w:t>
      </w:r>
      <w:r w:rsidR="001734CB" w:rsidRPr="004E02DF">
        <w:rPr>
          <w:rFonts w:ascii="Arial" w:hAnsi="Arial" w:cs="Arial"/>
          <w:sz w:val="24"/>
          <w:szCs w:val="24"/>
        </w:rPr>
        <w:t>et</w:t>
      </w:r>
      <w:r w:rsidRPr="004E02DF">
        <w:rPr>
          <w:rFonts w:ascii="Arial" w:hAnsi="Arial" w:cs="Arial"/>
          <w:sz w:val="24"/>
          <w:szCs w:val="24"/>
        </w:rPr>
        <w:t xml:space="preserve"> nr.226/2025;</w:t>
      </w:r>
    </w:p>
    <w:p w14:paraId="776BCA09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Conform art.7 din Legea nr. 52/2003,  privind transparența decizională în administrația publică,</w:t>
      </w:r>
    </w:p>
    <w:p w14:paraId="22BC1DBE" w14:textId="77777777" w:rsidR="001734CB" w:rsidRPr="004E02DF" w:rsidRDefault="001734CB" w:rsidP="004643DF">
      <w:pPr>
        <w:pStyle w:val="NoSpacing"/>
        <w:ind w:firstLine="1416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E02DF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4E02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US"/>
        </w:rPr>
        <w:t>temeiul</w:t>
      </w:r>
      <w:proofErr w:type="spellEnd"/>
      <w:r w:rsidRPr="004E02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4E02DF">
        <w:rPr>
          <w:rFonts w:ascii="Arial" w:hAnsi="Arial" w:cs="Arial"/>
          <w:sz w:val="24"/>
          <w:szCs w:val="24"/>
          <w:lang w:val="en-US"/>
        </w:rPr>
        <w:t xml:space="preserve"> art. 139 </w:t>
      </w:r>
      <w:proofErr w:type="spellStart"/>
      <w:r w:rsidRPr="004E02DF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4E02DF">
        <w:rPr>
          <w:rFonts w:ascii="Arial" w:hAnsi="Arial" w:cs="Arial"/>
          <w:sz w:val="24"/>
          <w:szCs w:val="24"/>
          <w:lang w:val="en-US"/>
        </w:rPr>
        <w:t xml:space="preserve">. </w:t>
      </w:r>
      <w:r w:rsidRPr="004E02DF">
        <w:rPr>
          <w:rFonts w:ascii="Arial" w:hAnsi="Arial" w:cs="Arial"/>
          <w:sz w:val="24"/>
          <w:szCs w:val="24"/>
          <w:lang w:val="en-GB"/>
        </w:rPr>
        <w:t xml:space="preserve">(1)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art.196 alin.1 </w:t>
      </w:r>
      <w:proofErr w:type="spellStart"/>
      <w:proofErr w:type="gramStart"/>
      <w:r w:rsidRPr="004E02DF">
        <w:rPr>
          <w:rFonts w:ascii="Arial" w:hAnsi="Arial" w:cs="Arial"/>
          <w:sz w:val="24"/>
          <w:szCs w:val="24"/>
          <w:lang w:val="en-GB"/>
        </w:rPr>
        <w:t>lit.a</w:t>
      </w:r>
      <w:proofErr w:type="spellEnd"/>
      <w:proofErr w:type="gramEnd"/>
      <w:r w:rsidRPr="004E02DF">
        <w:rPr>
          <w:rFonts w:ascii="Arial" w:hAnsi="Arial" w:cs="Arial"/>
          <w:sz w:val="24"/>
          <w:szCs w:val="24"/>
          <w:lang w:val="en-GB"/>
        </w:rPr>
        <w:t xml:space="preserve">) din O.U.G. nr.57/2019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privind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Codul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administrativ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, cu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modificările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completările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E02DF">
        <w:rPr>
          <w:rFonts w:ascii="Arial" w:hAnsi="Arial" w:cs="Arial"/>
          <w:sz w:val="24"/>
          <w:szCs w:val="24"/>
          <w:lang w:val="en-GB"/>
        </w:rPr>
        <w:t>ulterioare</w:t>
      </w:r>
      <w:proofErr w:type="spellEnd"/>
      <w:r w:rsidRPr="004E02DF">
        <w:rPr>
          <w:rFonts w:ascii="Arial" w:hAnsi="Arial" w:cs="Arial"/>
          <w:sz w:val="24"/>
          <w:szCs w:val="24"/>
          <w:lang w:val="en-GB"/>
        </w:rPr>
        <w:t xml:space="preserve">; </w:t>
      </w:r>
    </w:p>
    <w:p w14:paraId="25CDBD5E" w14:textId="77777777" w:rsidR="001734CB" w:rsidRPr="004E02DF" w:rsidRDefault="001734CB" w:rsidP="001734CB">
      <w:pPr>
        <w:pStyle w:val="NoSpacing"/>
        <w:ind w:firstLine="1416"/>
        <w:jc w:val="both"/>
        <w:rPr>
          <w:rFonts w:ascii="Arial" w:hAnsi="Arial" w:cs="Arial"/>
          <w:sz w:val="24"/>
          <w:szCs w:val="24"/>
          <w:lang w:val="en-GB"/>
        </w:rPr>
      </w:pPr>
    </w:p>
    <w:p w14:paraId="60E69397" w14:textId="77777777" w:rsidR="001734CB" w:rsidRPr="004E02DF" w:rsidRDefault="001734CB" w:rsidP="001734CB">
      <w:pPr>
        <w:pStyle w:val="NoSpacing"/>
        <w:ind w:firstLine="1416"/>
        <w:jc w:val="both"/>
        <w:rPr>
          <w:rFonts w:ascii="Arial" w:hAnsi="Arial" w:cs="Arial"/>
          <w:sz w:val="24"/>
          <w:szCs w:val="24"/>
          <w:lang w:val="en-US"/>
        </w:rPr>
      </w:pPr>
      <w:r w:rsidRPr="004E02DF">
        <w:rPr>
          <w:rFonts w:ascii="Arial" w:hAnsi="Arial" w:cs="Arial"/>
          <w:sz w:val="24"/>
          <w:szCs w:val="24"/>
          <w:lang w:val="en-GB"/>
        </w:rPr>
        <w:tab/>
      </w:r>
      <w:r w:rsidRPr="004E02DF">
        <w:rPr>
          <w:rFonts w:ascii="Arial" w:hAnsi="Arial" w:cs="Arial"/>
          <w:sz w:val="24"/>
          <w:szCs w:val="24"/>
          <w:lang w:val="en-GB"/>
        </w:rPr>
        <w:tab/>
      </w:r>
      <w:r w:rsidRPr="004E02DF">
        <w:rPr>
          <w:rFonts w:ascii="Arial" w:hAnsi="Arial" w:cs="Arial"/>
          <w:sz w:val="24"/>
          <w:szCs w:val="24"/>
          <w:lang w:val="en-US"/>
        </w:rPr>
        <w:t>H o t ă r â ș t e:</w:t>
      </w:r>
    </w:p>
    <w:p w14:paraId="4C8EF0E3" w14:textId="77777777" w:rsidR="001734CB" w:rsidRPr="004E02DF" w:rsidRDefault="001734CB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14:paraId="12327647" w14:textId="6118BAB8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b/>
          <w:bCs/>
          <w:sz w:val="24"/>
          <w:szCs w:val="24"/>
        </w:rPr>
        <w:t>Art. 1.</w:t>
      </w:r>
      <w:r w:rsidRPr="004E02DF">
        <w:rPr>
          <w:rFonts w:ascii="Arial" w:hAnsi="Arial" w:cs="Arial"/>
          <w:sz w:val="24"/>
          <w:szCs w:val="24"/>
        </w:rPr>
        <w:t xml:space="preserve"> Se aprobă încheierea unui protocol de colaborare între Comuna Acățari și</w:t>
      </w:r>
      <w:r w:rsidR="001734CB" w:rsidRPr="004E02DF">
        <w:rPr>
          <w:rFonts w:ascii="Arial" w:hAnsi="Arial" w:cs="Arial"/>
          <w:sz w:val="24"/>
          <w:szCs w:val="24"/>
        </w:rPr>
        <w:t xml:space="preserve"> </w:t>
      </w:r>
      <w:r w:rsidRPr="004E02DF">
        <w:rPr>
          <w:rFonts w:ascii="Arial" w:hAnsi="Arial" w:cs="Arial"/>
          <w:sz w:val="24"/>
          <w:szCs w:val="24"/>
        </w:rPr>
        <w:t>Asociația Fanfara Vălenii/Székelyvajai Fúv</w:t>
      </w:r>
      <w:r w:rsidRPr="004E02DF">
        <w:rPr>
          <w:rFonts w:ascii="Arial" w:hAnsi="Arial" w:cs="Arial"/>
          <w:sz w:val="24"/>
          <w:szCs w:val="24"/>
          <w:lang w:val="hu-HU"/>
        </w:rPr>
        <w:t>ó</w:t>
      </w:r>
      <w:r w:rsidRPr="004E02DF">
        <w:rPr>
          <w:rFonts w:ascii="Arial" w:hAnsi="Arial" w:cs="Arial"/>
          <w:sz w:val="24"/>
          <w:szCs w:val="24"/>
        </w:rPr>
        <w:t>szenekar Egyesület , având ca obiect punerea la dispoziția Asociației a Căminului Cultural din Vălenii, pentru desfășurarea repețiilor periodice ale fanfarei și organizarea activităților educaționale sub forma unei tabere pentru copiii interesați din comuna Acățari.</w:t>
      </w:r>
    </w:p>
    <w:p w14:paraId="34F0399E" w14:textId="5ACE1CCB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b/>
          <w:bCs/>
          <w:sz w:val="24"/>
          <w:szCs w:val="24"/>
        </w:rPr>
        <w:t>Art. 2.</w:t>
      </w:r>
      <w:r w:rsidRPr="004E02DF">
        <w:rPr>
          <w:rFonts w:ascii="Arial" w:hAnsi="Arial" w:cs="Arial"/>
          <w:sz w:val="24"/>
          <w:szCs w:val="24"/>
        </w:rPr>
        <w:t xml:space="preserve"> Protocolul de colaborare prevăzut la art. 1 va stabili detaliile privind:</w:t>
      </w:r>
    </w:p>
    <w:p w14:paraId="7EDF223C" w14:textId="6504CD55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Programul de desfășurare a repeților și activităților educaționale;</w:t>
      </w:r>
    </w:p>
    <w:p w14:paraId="51314EB5" w14:textId="0CC00C53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 xml:space="preserve">    </w:t>
      </w:r>
      <w:r w:rsidR="001734CB" w:rsidRPr="004E02DF">
        <w:rPr>
          <w:rFonts w:ascii="Arial" w:hAnsi="Arial" w:cs="Arial"/>
          <w:sz w:val="24"/>
          <w:szCs w:val="24"/>
        </w:rPr>
        <w:tab/>
      </w:r>
      <w:r w:rsidRPr="004E02DF">
        <w:rPr>
          <w:rFonts w:ascii="Arial" w:hAnsi="Arial" w:cs="Arial"/>
          <w:sz w:val="24"/>
          <w:szCs w:val="24"/>
        </w:rPr>
        <w:t>Condițiile de utilizare a spațiului și responsabilitățile părților;</w:t>
      </w:r>
    </w:p>
    <w:p w14:paraId="6BA559C8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Obligațiile Asociației privind menținerea în stare bună a Căminului Cultural și curățenia acestuia;</w:t>
      </w:r>
    </w:p>
    <w:p w14:paraId="41723A4D" w14:textId="77777777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Aspectele financiare</w:t>
      </w:r>
    </w:p>
    <w:p w14:paraId="664FAFC1" w14:textId="1002183F" w:rsidR="00BE03A5" w:rsidRPr="004E02DF" w:rsidRDefault="00BE03A5" w:rsidP="004E02D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b/>
          <w:bCs/>
          <w:sz w:val="24"/>
          <w:szCs w:val="24"/>
        </w:rPr>
        <w:t>Art. 3.</w:t>
      </w:r>
      <w:r w:rsidRPr="004E02DF">
        <w:rPr>
          <w:rFonts w:ascii="Arial" w:hAnsi="Arial" w:cs="Arial"/>
          <w:sz w:val="24"/>
          <w:szCs w:val="24"/>
        </w:rPr>
        <w:t xml:space="preserve"> Primarul Comunei Acățari este mandatat să semneze, în numele Consiliului Local, protocolul de colaborare prevăzut la art. 1.</w:t>
      </w:r>
    </w:p>
    <w:p w14:paraId="1A167068" w14:textId="6FF9BBCE" w:rsidR="00BE03A5" w:rsidRPr="004E02DF" w:rsidRDefault="00BE03A5" w:rsidP="001734CB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E02DF" w:rsidRPr="004E02DF">
        <w:rPr>
          <w:rFonts w:ascii="Arial" w:hAnsi="Arial" w:cs="Arial"/>
          <w:b/>
          <w:bCs/>
          <w:sz w:val="24"/>
          <w:szCs w:val="24"/>
        </w:rPr>
        <w:t>4</w:t>
      </w:r>
      <w:r w:rsidRPr="004E02DF">
        <w:rPr>
          <w:rFonts w:ascii="Arial" w:hAnsi="Arial" w:cs="Arial"/>
          <w:b/>
          <w:bCs/>
          <w:sz w:val="24"/>
          <w:szCs w:val="24"/>
        </w:rPr>
        <w:t>.</w:t>
      </w:r>
      <w:r w:rsidRPr="004E02DF">
        <w:rPr>
          <w:rFonts w:ascii="Arial" w:hAnsi="Arial" w:cs="Arial"/>
          <w:sz w:val="24"/>
          <w:szCs w:val="24"/>
        </w:rPr>
        <w:t xml:space="preserve"> Prezenta hotărâre va fi adusă la cunoștință publică, conform prevederilor legale  </w:t>
      </w:r>
      <w:r w:rsidR="004E02DF">
        <w:rPr>
          <w:rFonts w:ascii="Arial" w:hAnsi="Arial" w:cs="Arial"/>
          <w:sz w:val="24"/>
          <w:szCs w:val="24"/>
        </w:rPr>
        <w:t>și</w:t>
      </w:r>
      <w:r w:rsidRPr="004E02DF">
        <w:rPr>
          <w:rFonts w:ascii="Arial" w:hAnsi="Arial" w:cs="Arial"/>
          <w:sz w:val="24"/>
          <w:szCs w:val="24"/>
        </w:rPr>
        <w:t xml:space="preserve"> va fi comunicată:</w:t>
      </w:r>
    </w:p>
    <w:p w14:paraId="69E311D5" w14:textId="77777777" w:rsidR="00BE03A5" w:rsidRPr="004E02DF" w:rsidRDefault="00BE03A5" w:rsidP="002D261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Primarului Comunei Acățari;</w:t>
      </w:r>
    </w:p>
    <w:p w14:paraId="4730003B" w14:textId="77777777" w:rsidR="00BE03A5" w:rsidRPr="004E02DF" w:rsidRDefault="00BE03A5" w:rsidP="002D261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Compartimentului de specialitate din cadrul Primăriei;</w:t>
      </w:r>
    </w:p>
    <w:p w14:paraId="1785A7D6" w14:textId="77777777" w:rsidR="00BE03A5" w:rsidRPr="004E02DF" w:rsidRDefault="00BE03A5" w:rsidP="002D261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</w:rPr>
        <w:t>Asociația Fanfara Vălenii/Székelyvajai Fúv</w:t>
      </w:r>
      <w:r w:rsidRPr="004E02DF">
        <w:rPr>
          <w:rFonts w:ascii="Arial" w:hAnsi="Arial" w:cs="Arial"/>
          <w:sz w:val="24"/>
          <w:szCs w:val="24"/>
          <w:lang w:val="hu-HU"/>
        </w:rPr>
        <w:t>ó</w:t>
      </w:r>
      <w:r w:rsidRPr="004E02DF">
        <w:rPr>
          <w:rFonts w:ascii="Arial" w:hAnsi="Arial" w:cs="Arial"/>
          <w:sz w:val="24"/>
          <w:szCs w:val="24"/>
        </w:rPr>
        <w:t>szenekar Egyesület</w:t>
      </w:r>
    </w:p>
    <w:p w14:paraId="05794A11" w14:textId="77777777" w:rsidR="004E02DF" w:rsidRPr="004E02DF" w:rsidRDefault="004E02DF" w:rsidP="004E02D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88251E" w14:textId="77777777" w:rsidR="004E02DF" w:rsidRPr="004E02DF" w:rsidRDefault="004E02DF" w:rsidP="004E02D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846C65" w14:textId="77777777" w:rsidR="00BE03A5" w:rsidRPr="004E02DF" w:rsidRDefault="00BE03A5" w:rsidP="002D26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C4FA0E" w14:textId="77777777" w:rsidR="004E02DF" w:rsidRPr="004E02DF" w:rsidRDefault="004E02DF" w:rsidP="004E02DF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  <w:r w:rsidRPr="004E02DF">
        <w:rPr>
          <w:rFonts w:ascii="Arial" w:hAnsi="Arial" w:cs="Arial"/>
          <w:sz w:val="24"/>
          <w:szCs w:val="24"/>
          <w:lang w:val="pt-BR"/>
        </w:rPr>
        <w:t xml:space="preserve">        Preşedinte de şedinţă,</w:t>
      </w:r>
    </w:p>
    <w:p w14:paraId="73B9E8AA" w14:textId="77777777" w:rsidR="004E02DF" w:rsidRPr="004E02DF" w:rsidRDefault="004E02DF" w:rsidP="004E02DF">
      <w:pPr>
        <w:pStyle w:val="NoSpacing"/>
        <w:rPr>
          <w:rFonts w:ascii="Arial" w:hAnsi="Arial" w:cs="Arial"/>
          <w:sz w:val="24"/>
          <w:szCs w:val="24"/>
          <w:lang w:val="hu-HU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    Krizsán Tibor</w:t>
      </w:r>
    </w:p>
    <w:p w14:paraId="3E1FAC15" w14:textId="77777777" w:rsidR="004E02DF" w:rsidRPr="004E02DF" w:rsidRDefault="004E02DF" w:rsidP="004E02DF">
      <w:pPr>
        <w:pStyle w:val="NoSpacing"/>
        <w:rPr>
          <w:rFonts w:ascii="Arial" w:hAnsi="Arial" w:cs="Arial"/>
          <w:sz w:val="24"/>
          <w:szCs w:val="24"/>
          <w:lang w:val="pt-BR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</w:t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Contrasemnează,</w:t>
      </w:r>
    </w:p>
    <w:p w14:paraId="601971E0" w14:textId="77777777" w:rsidR="004E02DF" w:rsidRPr="004E02DF" w:rsidRDefault="004E02DF" w:rsidP="004E02DF">
      <w:pPr>
        <w:pStyle w:val="NoSpacing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</w:t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</w:t>
      </w:r>
      <w:r w:rsidRPr="004E02DF">
        <w:rPr>
          <w:rFonts w:ascii="Arial" w:hAnsi="Arial" w:cs="Arial"/>
          <w:sz w:val="24"/>
          <w:szCs w:val="24"/>
        </w:rPr>
        <w:t>Secretar general,</w:t>
      </w:r>
    </w:p>
    <w:p w14:paraId="4B328CD2" w14:textId="052074AA" w:rsidR="004E02DF" w:rsidRPr="004E02DF" w:rsidRDefault="004E02DF" w:rsidP="004E02DF">
      <w:pPr>
        <w:pStyle w:val="NoSpacing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     </w:t>
      </w:r>
      <w:r w:rsidRPr="004E02DF">
        <w:rPr>
          <w:rFonts w:ascii="Arial" w:hAnsi="Arial" w:cs="Arial"/>
          <w:sz w:val="24"/>
          <w:szCs w:val="24"/>
          <w:lang w:val="pt-BR"/>
        </w:rPr>
        <w:t xml:space="preserve"> Józsa Ferenc</w:t>
      </w:r>
    </w:p>
    <w:p w14:paraId="6D512416" w14:textId="77777777" w:rsidR="004E02DF" w:rsidRPr="004E02DF" w:rsidRDefault="004E02DF" w:rsidP="004E02DF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4E02DF" w:rsidRPr="004E02DF" w:rsidSect="004E02DF">
      <w:pgSz w:w="12240" w:h="15840"/>
      <w:pgMar w:top="426" w:right="90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D7560"/>
    <w:multiLevelType w:val="hybridMultilevel"/>
    <w:tmpl w:val="FFFFFFFF"/>
    <w:lvl w:ilvl="0" w:tplc="495A6028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7E55DC2"/>
    <w:multiLevelType w:val="hybridMultilevel"/>
    <w:tmpl w:val="5792EB34"/>
    <w:lvl w:ilvl="0" w:tplc="04FED9B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2549608">
    <w:abstractNumId w:val="0"/>
  </w:num>
  <w:num w:numId="2" w16cid:durableId="69666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5"/>
    <w:rsid w:val="00046AEA"/>
    <w:rsid w:val="001734CB"/>
    <w:rsid w:val="002D2613"/>
    <w:rsid w:val="00352BE5"/>
    <w:rsid w:val="004643DF"/>
    <w:rsid w:val="004E02DF"/>
    <w:rsid w:val="004F01DE"/>
    <w:rsid w:val="00860D33"/>
    <w:rsid w:val="00BE03A5"/>
    <w:rsid w:val="00C8614F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1CFFF"/>
  <w15:chartTrackingRefBased/>
  <w15:docId w15:val="{D87423EF-6AE6-41E5-804E-FF82CFF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3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3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3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3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3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D261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17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2025-02-05T09:18:00Z</dcterms:created>
  <dcterms:modified xsi:type="dcterms:W3CDTF">2025-02-05T11:10:00Z</dcterms:modified>
</cp:coreProperties>
</file>