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7A33" w14:textId="77777777" w:rsidR="00FA75D4" w:rsidRDefault="00FA75D4" w:rsidP="00FA75D4">
      <w:pPr>
        <w:spacing w:after="0"/>
        <w:rPr>
          <w:rFonts w:ascii="Cambria" w:hAnsi="Cambria"/>
          <w:b/>
          <w:bCs/>
          <w:lang w:val="pt-BR"/>
        </w:rPr>
      </w:pPr>
    </w:p>
    <w:p w14:paraId="11DEE460" w14:textId="77777777" w:rsidR="00FA75D4" w:rsidRPr="00B007A4" w:rsidRDefault="00FA75D4" w:rsidP="00FA75D4">
      <w:pPr>
        <w:spacing w:after="0"/>
        <w:jc w:val="both"/>
        <w:rPr>
          <w:rFonts w:ascii="Arial" w:hAnsi="Arial" w:cs="Arial"/>
          <w:sz w:val="24"/>
          <w:szCs w:val="24"/>
          <w:lang w:val="pt-BR"/>
        </w:rPr>
      </w:pPr>
      <w:r w:rsidRPr="00B007A4">
        <w:rPr>
          <w:rFonts w:ascii="Arial" w:hAnsi="Arial" w:cs="Arial"/>
          <w:sz w:val="24"/>
          <w:szCs w:val="24"/>
          <w:lang w:val="pt-BR"/>
        </w:rPr>
        <w:t>ROMÂNIA</w:t>
      </w:r>
    </w:p>
    <w:p w14:paraId="2EEBF54B" w14:textId="77777777" w:rsidR="00FA75D4" w:rsidRPr="00B007A4" w:rsidRDefault="00FA75D4" w:rsidP="00FA75D4">
      <w:pPr>
        <w:spacing w:after="0"/>
        <w:jc w:val="both"/>
        <w:rPr>
          <w:rFonts w:ascii="Arial" w:hAnsi="Arial" w:cs="Arial"/>
          <w:sz w:val="24"/>
          <w:szCs w:val="24"/>
          <w:lang w:val="pt-BR"/>
        </w:rPr>
      </w:pPr>
      <w:r w:rsidRPr="00B007A4">
        <w:rPr>
          <w:rFonts w:ascii="Arial" w:hAnsi="Arial" w:cs="Arial"/>
          <w:sz w:val="24"/>
          <w:szCs w:val="24"/>
          <w:lang w:val="pt-BR"/>
        </w:rPr>
        <w:t>JUDEȚUL MUREȘ</w:t>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Pr>
          <w:rFonts w:ascii="Arial" w:hAnsi="Arial" w:cs="Arial"/>
          <w:sz w:val="24"/>
          <w:szCs w:val="24"/>
          <w:lang w:val="pt-BR"/>
        </w:rPr>
        <w:t xml:space="preserve">          </w:t>
      </w:r>
      <w:r w:rsidRPr="00B007A4">
        <w:rPr>
          <w:rFonts w:ascii="Arial" w:hAnsi="Arial" w:cs="Arial"/>
          <w:sz w:val="24"/>
          <w:szCs w:val="24"/>
          <w:lang w:val="pt-BR"/>
        </w:rPr>
        <w:t>Vizat,</w:t>
      </w:r>
    </w:p>
    <w:p w14:paraId="2D2DFD7D" w14:textId="77777777" w:rsidR="00FA75D4" w:rsidRPr="00B007A4" w:rsidRDefault="00FA75D4" w:rsidP="00FA75D4">
      <w:pPr>
        <w:spacing w:after="0"/>
        <w:jc w:val="both"/>
        <w:rPr>
          <w:rFonts w:ascii="Arial" w:hAnsi="Arial" w:cs="Arial"/>
          <w:sz w:val="24"/>
          <w:szCs w:val="24"/>
          <w:lang w:val="pt-BR"/>
        </w:rPr>
      </w:pPr>
      <w:r w:rsidRPr="00B007A4">
        <w:rPr>
          <w:rFonts w:ascii="Arial" w:hAnsi="Arial" w:cs="Arial"/>
          <w:sz w:val="24"/>
          <w:szCs w:val="24"/>
          <w:lang w:val="pt-BR"/>
        </w:rPr>
        <w:t>COMUNA ACĂȚARI</w:t>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r>
      <w:r w:rsidRPr="00B007A4">
        <w:rPr>
          <w:rFonts w:ascii="Arial" w:hAnsi="Arial" w:cs="Arial"/>
          <w:sz w:val="24"/>
          <w:szCs w:val="24"/>
          <w:lang w:val="pt-BR"/>
        </w:rPr>
        <w:tab/>
        <w:t xml:space="preserve">    Secretar general</w:t>
      </w:r>
    </w:p>
    <w:p w14:paraId="58626393" w14:textId="77777777" w:rsidR="00FA75D4" w:rsidRPr="00B007A4" w:rsidRDefault="00FA75D4" w:rsidP="00FA75D4">
      <w:pPr>
        <w:spacing w:after="0"/>
        <w:jc w:val="both"/>
        <w:rPr>
          <w:rFonts w:ascii="Arial" w:hAnsi="Arial" w:cs="Arial"/>
          <w:sz w:val="24"/>
          <w:szCs w:val="24"/>
          <w:lang w:val="pt-BR"/>
        </w:rPr>
      </w:pPr>
      <w:r w:rsidRPr="00B007A4">
        <w:rPr>
          <w:rFonts w:ascii="Arial" w:hAnsi="Arial" w:cs="Arial"/>
          <w:sz w:val="24"/>
          <w:szCs w:val="24"/>
          <w:lang w:val="pt-BR"/>
        </w:rPr>
        <w:t xml:space="preserve">CONSILIUL LOCAL AL COMUNEI ACĂȚARI              </w:t>
      </w:r>
      <w:r>
        <w:rPr>
          <w:rFonts w:ascii="Arial" w:hAnsi="Arial" w:cs="Arial"/>
          <w:sz w:val="24"/>
          <w:szCs w:val="24"/>
          <w:lang w:val="pt-BR"/>
        </w:rPr>
        <w:t xml:space="preserve">             </w:t>
      </w:r>
      <w:r w:rsidRPr="00B007A4">
        <w:rPr>
          <w:rFonts w:ascii="Arial" w:hAnsi="Arial" w:cs="Arial"/>
          <w:sz w:val="24"/>
          <w:szCs w:val="24"/>
          <w:lang w:val="pt-BR"/>
        </w:rPr>
        <w:t xml:space="preserve">  </w:t>
      </w:r>
      <w:r>
        <w:rPr>
          <w:rFonts w:ascii="Arial" w:hAnsi="Arial" w:cs="Arial"/>
          <w:sz w:val="24"/>
          <w:szCs w:val="24"/>
          <w:lang w:val="pt-BR"/>
        </w:rPr>
        <w:t xml:space="preserve"> </w:t>
      </w:r>
      <w:r w:rsidRPr="00B007A4">
        <w:rPr>
          <w:rFonts w:ascii="Arial" w:hAnsi="Arial" w:cs="Arial"/>
          <w:sz w:val="24"/>
          <w:szCs w:val="24"/>
          <w:lang w:val="pt-BR"/>
        </w:rPr>
        <w:t>Jozsa Ferenc</w:t>
      </w:r>
    </w:p>
    <w:p w14:paraId="5192DCF6" w14:textId="77777777" w:rsidR="00FA75D4" w:rsidRPr="00B007A4" w:rsidRDefault="00FA75D4" w:rsidP="00FA75D4">
      <w:pPr>
        <w:spacing w:after="0"/>
        <w:jc w:val="both"/>
        <w:rPr>
          <w:rFonts w:ascii="Arial" w:hAnsi="Arial" w:cs="Arial"/>
          <w:b/>
          <w:bCs/>
          <w:sz w:val="24"/>
          <w:szCs w:val="24"/>
          <w:lang w:val="pt-BR"/>
        </w:rPr>
      </w:pPr>
    </w:p>
    <w:p w14:paraId="0A33AC0D" w14:textId="77777777" w:rsidR="00FA75D4" w:rsidRDefault="00FA75D4" w:rsidP="00FA75D4">
      <w:pPr>
        <w:spacing w:after="0"/>
        <w:jc w:val="both"/>
        <w:rPr>
          <w:rFonts w:ascii="Arial" w:hAnsi="Arial" w:cs="Arial"/>
          <w:b/>
          <w:bCs/>
          <w:sz w:val="28"/>
          <w:szCs w:val="28"/>
          <w:lang w:val="pt-BR"/>
        </w:rPr>
      </w:pPr>
    </w:p>
    <w:p w14:paraId="7B5C2AA9" w14:textId="77777777" w:rsidR="00FA75D4" w:rsidRPr="00FA75D4" w:rsidRDefault="00FA75D4" w:rsidP="00FA75D4">
      <w:pPr>
        <w:spacing w:after="0"/>
        <w:jc w:val="both"/>
        <w:rPr>
          <w:rFonts w:ascii="Arial" w:hAnsi="Arial" w:cs="Arial"/>
          <w:b/>
          <w:bCs/>
          <w:sz w:val="28"/>
          <w:szCs w:val="28"/>
          <w:lang w:val="pt-BR"/>
        </w:rPr>
      </w:pPr>
      <w:r>
        <w:rPr>
          <w:rFonts w:ascii="Arial" w:hAnsi="Arial" w:cs="Arial"/>
          <w:b/>
          <w:bCs/>
          <w:sz w:val="28"/>
          <w:szCs w:val="28"/>
          <w:lang w:val="pt-BR"/>
        </w:rPr>
        <w:tab/>
      </w:r>
      <w:r>
        <w:rPr>
          <w:rFonts w:ascii="Arial" w:hAnsi="Arial" w:cs="Arial"/>
          <w:b/>
          <w:bCs/>
          <w:sz w:val="28"/>
          <w:szCs w:val="28"/>
          <w:lang w:val="pt-BR"/>
        </w:rPr>
        <w:tab/>
      </w:r>
      <w:r>
        <w:rPr>
          <w:rFonts w:ascii="Arial" w:hAnsi="Arial" w:cs="Arial"/>
          <w:b/>
          <w:bCs/>
          <w:sz w:val="28"/>
          <w:szCs w:val="28"/>
          <w:lang w:val="pt-BR"/>
        </w:rPr>
        <w:tab/>
      </w:r>
      <w:r>
        <w:rPr>
          <w:rFonts w:ascii="Arial" w:hAnsi="Arial" w:cs="Arial"/>
          <w:b/>
          <w:bCs/>
          <w:sz w:val="28"/>
          <w:szCs w:val="28"/>
          <w:lang w:val="pt-BR"/>
        </w:rPr>
        <w:tab/>
      </w:r>
      <w:r w:rsidRPr="00FA75D4">
        <w:rPr>
          <w:rFonts w:ascii="Arial" w:hAnsi="Arial" w:cs="Arial"/>
          <w:b/>
          <w:bCs/>
          <w:sz w:val="28"/>
          <w:szCs w:val="28"/>
          <w:lang w:val="pt-BR"/>
        </w:rPr>
        <w:t xml:space="preserve">        P R O I E C T </w:t>
      </w:r>
    </w:p>
    <w:p w14:paraId="19DDA197" w14:textId="77777777" w:rsidR="00FA75D4" w:rsidRPr="00FA75D4" w:rsidRDefault="00FA75D4" w:rsidP="00FA75D4">
      <w:pPr>
        <w:spacing w:after="0"/>
        <w:jc w:val="center"/>
        <w:rPr>
          <w:rFonts w:ascii="Arial" w:hAnsi="Arial" w:cs="Arial"/>
          <w:b/>
          <w:bCs/>
          <w:sz w:val="28"/>
          <w:szCs w:val="28"/>
          <w:lang w:val="pt-BR"/>
        </w:rPr>
      </w:pPr>
    </w:p>
    <w:p w14:paraId="668CCBA2" w14:textId="77777777" w:rsidR="00FA75D4" w:rsidRPr="00FA75D4" w:rsidRDefault="00FA75D4" w:rsidP="00FA75D4">
      <w:pPr>
        <w:spacing w:after="0"/>
        <w:jc w:val="center"/>
        <w:rPr>
          <w:rFonts w:ascii="Arial" w:hAnsi="Arial" w:cs="Arial"/>
          <w:b/>
          <w:bCs/>
          <w:sz w:val="28"/>
          <w:szCs w:val="28"/>
        </w:rPr>
      </w:pPr>
      <w:r w:rsidRPr="00FA75D4">
        <w:rPr>
          <w:rFonts w:ascii="Arial" w:hAnsi="Arial" w:cs="Arial"/>
          <w:b/>
          <w:bCs/>
          <w:sz w:val="28"/>
          <w:szCs w:val="28"/>
          <w:lang w:val="pt-BR"/>
        </w:rPr>
        <w:t>HOT</w:t>
      </w:r>
      <w:r w:rsidRPr="00FA75D4">
        <w:rPr>
          <w:rFonts w:ascii="Arial" w:hAnsi="Arial" w:cs="Arial"/>
          <w:b/>
          <w:bCs/>
          <w:sz w:val="28"/>
          <w:szCs w:val="28"/>
        </w:rPr>
        <w:t>ĂRÂREA NR. ......</w:t>
      </w:r>
    </w:p>
    <w:p w14:paraId="426D0561" w14:textId="77777777" w:rsidR="00FA75D4" w:rsidRPr="00FA75D4" w:rsidRDefault="00FA75D4" w:rsidP="00FA75D4">
      <w:pPr>
        <w:spacing w:after="0"/>
        <w:jc w:val="center"/>
        <w:rPr>
          <w:rFonts w:ascii="Arial" w:hAnsi="Arial" w:cs="Arial"/>
          <w:b/>
          <w:bCs/>
          <w:sz w:val="28"/>
          <w:szCs w:val="28"/>
        </w:rPr>
      </w:pPr>
      <w:r w:rsidRPr="00FA75D4">
        <w:rPr>
          <w:rFonts w:ascii="Arial" w:hAnsi="Arial" w:cs="Arial"/>
          <w:b/>
          <w:bCs/>
          <w:sz w:val="28"/>
          <w:szCs w:val="28"/>
        </w:rPr>
        <w:t>din ...............................</w:t>
      </w:r>
    </w:p>
    <w:p w14:paraId="6B7439EB" w14:textId="77777777" w:rsidR="00FA75D4" w:rsidRPr="00FA75D4" w:rsidRDefault="00FA75D4" w:rsidP="00FA75D4">
      <w:pPr>
        <w:spacing w:after="0"/>
        <w:jc w:val="center"/>
        <w:rPr>
          <w:rFonts w:ascii="Arial" w:hAnsi="Arial" w:cs="Arial"/>
          <w:b/>
          <w:bCs/>
          <w:sz w:val="28"/>
          <w:szCs w:val="28"/>
        </w:rPr>
      </w:pPr>
      <w:r w:rsidRPr="00FA75D4">
        <w:rPr>
          <w:rFonts w:ascii="Arial" w:hAnsi="Arial" w:cs="Arial"/>
          <w:b/>
          <w:bCs/>
          <w:sz w:val="28"/>
          <w:szCs w:val="28"/>
        </w:rPr>
        <w:t xml:space="preserve">privind aprobarea modificării </w:t>
      </w:r>
    </w:p>
    <w:p w14:paraId="64DEEAD9" w14:textId="77777777" w:rsidR="00FA75D4" w:rsidRPr="00FA75D4" w:rsidRDefault="00FA75D4" w:rsidP="00FA75D4">
      <w:pPr>
        <w:spacing w:after="0"/>
        <w:jc w:val="center"/>
        <w:rPr>
          <w:rFonts w:ascii="Arial" w:hAnsi="Arial" w:cs="Arial"/>
          <w:b/>
          <w:bCs/>
          <w:sz w:val="28"/>
          <w:szCs w:val="28"/>
        </w:rPr>
      </w:pPr>
      <w:r w:rsidRPr="00FA75D4">
        <w:rPr>
          <w:rFonts w:ascii="Arial" w:hAnsi="Arial" w:cs="Arial"/>
          <w:b/>
          <w:bCs/>
          <w:sz w:val="28"/>
          <w:szCs w:val="28"/>
        </w:rPr>
        <w:t>Statutului Asociației ”Zona Metropolitană Târgu Mureș”</w:t>
      </w:r>
    </w:p>
    <w:p w14:paraId="56E4780C" w14:textId="77777777" w:rsidR="00FA75D4" w:rsidRPr="00FA75D4" w:rsidRDefault="00FA75D4" w:rsidP="00FA75D4">
      <w:pPr>
        <w:spacing w:after="0"/>
        <w:jc w:val="center"/>
        <w:rPr>
          <w:rFonts w:ascii="Arial" w:hAnsi="Arial" w:cs="Arial"/>
          <w:sz w:val="28"/>
          <w:szCs w:val="28"/>
        </w:rPr>
      </w:pPr>
    </w:p>
    <w:p w14:paraId="15DE4FCF" w14:textId="77777777" w:rsidR="00FA75D4" w:rsidRPr="00FA75D4" w:rsidRDefault="00FA75D4" w:rsidP="00FA75D4">
      <w:pPr>
        <w:spacing w:after="0"/>
        <w:jc w:val="both"/>
        <w:rPr>
          <w:rFonts w:ascii="Arial" w:hAnsi="Arial" w:cs="Arial"/>
          <w:sz w:val="28"/>
          <w:szCs w:val="28"/>
        </w:rPr>
      </w:pPr>
    </w:p>
    <w:p w14:paraId="0CA87DD0" w14:textId="7E7CBAD2" w:rsidR="00FA75D4" w:rsidRPr="00FA75D4" w:rsidRDefault="00FA75D4" w:rsidP="00FA75D4">
      <w:pPr>
        <w:spacing w:after="0"/>
        <w:jc w:val="both"/>
        <w:rPr>
          <w:rFonts w:ascii="Arial" w:hAnsi="Arial" w:cs="Arial"/>
          <w:sz w:val="28"/>
          <w:szCs w:val="28"/>
        </w:rPr>
      </w:pPr>
      <w:r w:rsidRPr="00FA75D4">
        <w:rPr>
          <w:rFonts w:ascii="Arial" w:hAnsi="Arial" w:cs="Arial"/>
          <w:sz w:val="28"/>
          <w:szCs w:val="28"/>
        </w:rPr>
        <w:tab/>
        <w:t xml:space="preserve">Consiliul Local al Comunei, întrunit în ședință ordinară din </w:t>
      </w:r>
      <w:r w:rsidR="00980823">
        <w:rPr>
          <w:rFonts w:ascii="Arial" w:hAnsi="Arial" w:cs="Arial"/>
          <w:sz w:val="28"/>
          <w:szCs w:val="28"/>
        </w:rPr>
        <w:t>27 iunie 2023,</w:t>
      </w:r>
    </w:p>
    <w:p w14:paraId="36EF3E39" w14:textId="49E5D9C4" w:rsidR="00FA75D4" w:rsidRPr="00FA75D4" w:rsidRDefault="00FA75D4" w:rsidP="00FA75D4">
      <w:pPr>
        <w:spacing w:after="0"/>
        <w:jc w:val="both"/>
        <w:rPr>
          <w:rFonts w:ascii="Arial" w:hAnsi="Arial" w:cs="Arial"/>
          <w:sz w:val="28"/>
          <w:szCs w:val="28"/>
        </w:rPr>
      </w:pPr>
      <w:r w:rsidRPr="00FA75D4">
        <w:rPr>
          <w:rFonts w:ascii="Arial" w:hAnsi="Arial" w:cs="Arial"/>
          <w:sz w:val="28"/>
          <w:szCs w:val="28"/>
        </w:rPr>
        <w:tab/>
        <w:t xml:space="preserve">Văzând referatul de aprobare nr. </w:t>
      </w:r>
      <w:r w:rsidR="00980823">
        <w:rPr>
          <w:rFonts w:ascii="Arial" w:hAnsi="Arial" w:cs="Arial"/>
          <w:sz w:val="28"/>
          <w:szCs w:val="28"/>
        </w:rPr>
        <w:t xml:space="preserve">4180/2023 </w:t>
      </w:r>
      <w:r w:rsidRPr="00FA75D4">
        <w:rPr>
          <w:rFonts w:ascii="Arial" w:hAnsi="Arial" w:cs="Arial"/>
          <w:sz w:val="28"/>
          <w:szCs w:val="28"/>
        </w:rPr>
        <w:t xml:space="preserve">al Primarului Comunei </w:t>
      </w:r>
      <w:r w:rsidR="00980823">
        <w:rPr>
          <w:rFonts w:ascii="Arial" w:hAnsi="Arial" w:cs="Arial"/>
          <w:sz w:val="28"/>
          <w:szCs w:val="28"/>
        </w:rPr>
        <w:t>Acățari</w:t>
      </w:r>
      <w:r w:rsidRPr="00FA75D4">
        <w:rPr>
          <w:rFonts w:ascii="Arial" w:hAnsi="Arial" w:cs="Arial"/>
          <w:sz w:val="28"/>
          <w:szCs w:val="28"/>
        </w:rPr>
        <w:t>, Raportul de specialitate nr.</w:t>
      </w:r>
      <w:r w:rsidR="00980823">
        <w:rPr>
          <w:rFonts w:ascii="Arial" w:hAnsi="Arial" w:cs="Arial"/>
          <w:sz w:val="28"/>
          <w:szCs w:val="28"/>
        </w:rPr>
        <w:t>4216/2023</w:t>
      </w:r>
      <w:r w:rsidRPr="00FA75D4">
        <w:rPr>
          <w:rFonts w:ascii="Arial" w:hAnsi="Arial" w:cs="Arial"/>
          <w:sz w:val="28"/>
          <w:szCs w:val="28"/>
        </w:rPr>
        <w:t>, precum și avizul comisiilor de specialitate,</w:t>
      </w:r>
    </w:p>
    <w:p w14:paraId="1332EA40" w14:textId="77777777" w:rsidR="00FA75D4" w:rsidRPr="00FA75D4" w:rsidRDefault="00FA75D4" w:rsidP="00FA75D4">
      <w:pPr>
        <w:spacing w:after="0"/>
        <w:jc w:val="both"/>
        <w:rPr>
          <w:rFonts w:ascii="Arial" w:hAnsi="Arial" w:cs="Arial"/>
          <w:b/>
          <w:bCs/>
          <w:sz w:val="28"/>
          <w:szCs w:val="28"/>
        </w:rPr>
      </w:pPr>
      <w:r w:rsidRPr="00FA75D4">
        <w:rPr>
          <w:rFonts w:ascii="Arial" w:hAnsi="Arial" w:cs="Arial"/>
          <w:sz w:val="28"/>
          <w:szCs w:val="28"/>
        </w:rPr>
        <w:tab/>
      </w:r>
      <w:r w:rsidRPr="00FA75D4">
        <w:rPr>
          <w:rFonts w:ascii="Arial" w:hAnsi="Arial" w:cs="Arial"/>
          <w:b/>
          <w:bCs/>
          <w:sz w:val="28"/>
          <w:szCs w:val="28"/>
        </w:rPr>
        <w:t>Având în vedere:</w:t>
      </w:r>
    </w:p>
    <w:p w14:paraId="23514F0D" w14:textId="77777777" w:rsidR="00FA75D4" w:rsidRPr="00FA75D4" w:rsidRDefault="00FA75D4" w:rsidP="00FA75D4">
      <w:pPr>
        <w:spacing w:after="0"/>
        <w:ind w:firstLine="708"/>
        <w:jc w:val="both"/>
        <w:rPr>
          <w:rFonts w:ascii="Arial" w:hAnsi="Arial" w:cs="Arial"/>
          <w:sz w:val="28"/>
          <w:szCs w:val="28"/>
        </w:rPr>
      </w:pPr>
      <w:r w:rsidRPr="00FA75D4">
        <w:rPr>
          <w:rFonts w:ascii="Arial" w:hAnsi="Arial" w:cs="Arial"/>
          <w:sz w:val="28"/>
          <w:szCs w:val="28"/>
        </w:rPr>
        <w:t>solicitarea formulată de Asociația ”Zona Metropolitană Târgu Mureș”, înregistrată la Comuna  Acățari sub nr. 4170/2023</w:t>
      </w:r>
    </w:p>
    <w:p w14:paraId="0152693D" w14:textId="77777777" w:rsidR="00FA75D4" w:rsidRPr="00FA75D4" w:rsidRDefault="00FA75D4" w:rsidP="00FA75D4">
      <w:pPr>
        <w:spacing w:after="0"/>
        <w:ind w:firstLine="708"/>
        <w:jc w:val="both"/>
        <w:rPr>
          <w:rFonts w:ascii="Arial" w:hAnsi="Arial" w:cs="Arial"/>
          <w:sz w:val="28"/>
          <w:szCs w:val="28"/>
        </w:rPr>
      </w:pPr>
      <w:r w:rsidRPr="00FA75D4">
        <w:rPr>
          <w:rFonts w:ascii="Arial" w:hAnsi="Arial" w:cs="Arial"/>
          <w:sz w:val="28"/>
          <w:szCs w:val="28"/>
        </w:rPr>
        <w:t>prevederile art. 21 alin. (2) din Legea nr. 246/2022 privind zonele metropolitane, precum și pentru modificarea și completarea unor acte normative</w:t>
      </w:r>
    </w:p>
    <w:p w14:paraId="519BEF86" w14:textId="77777777" w:rsidR="00FA75D4" w:rsidRPr="00FA75D4" w:rsidRDefault="00FA75D4" w:rsidP="00FA75D4">
      <w:pPr>
        <w:spacing w:after="0"/>
        <w:jc w:val="both"/>
        <w:rPr>
          <w:rFonts w:ascii="Arial" w:hAnsi="Arial" w:cs="Arial"/>
          <w:sz w:val="28"/>
          <w:szCs w:val="28"/>
        </w:rPr>
      </w:pPr>
      <w:r w:rsidRPr="00FA75D4">
        <w:rPr>
          <w:rFonts w:ascii="Arial" w:hAnsi="Arial" w:cs="Arial"/>
          <w:sz w:val="28"/>
          <w:szCs w:val="28"/>
        </w:rPr>
        <w:tab/>
        <w:t>ținând cont de prevederile art. 18 alin. (2) lit. l) coroborate cu cele ale art. 30 din Statutul Asociației ”Zona Metropolitană Târgu Mureș”, cu modificările și completările ulterioare,</w:t>
      </w:r>
    </w:p>
    <w:p w14:paraId="6640C185" w14:textId="77777777" w:rsidR="00FA75D4" w:rsidRPr="00FA75D4" w:rsidRDefault="00FA75D4" w:rsidP="00FA75D4">
      <w:pPr>
        <w:spacing w:after="0"/>
        <w:jc w:val="both"/>
        <w:rPr>
          <w:rFonts w:ascii="Arial" w:hAnsi="Arial" w:cs="Arial"/>
          <w:sz w:val="28"/>
          <w:szCs w:val="28"/>
        </w:rPr>
      </w:pPr>
      <w:r w:rsidRPr="00FA75D4">
        <w:rPr>
          <w:rFonts w:ascii="Arial" w:hAnsi="Arial" w:cs="Arial"/>
          <w:sz w:val="28"/>
          <w:szCs w:val="28"/>
        </w:rPr>
        <w:tab/>
        <w:t>În temeiul prevederilor art. 129 alin. (9) lit. c), precum și ale art. 139 alin. (1) din Ordonanța de Urgență a Guvernului nr. 57/2019 privind Codul Administrativ, cu modificările și completările ulterioare,</w:t>
      </w:r>
    </w:p>
    <w:p w14:paraId="5D4CE873" w14:textId="77777777" w:rsidR="00FA75D4" w:rsidRPr="00FA75D4" w:rsidRDefault="00FA75D4" w:rsidP="00FA75D4">
      <w:pPr>
        <w:spacing w:after="0"/>
        <w:jc w:val="both"/>
        <w:rPr>
          <w:rFonts w:ascii="Arial" w:hAnsi="Arial" w:cs="Arial"/>
          <w:sz w:val="28"/>
          <w:szCs w:val="28"/>
        </w:rPr>
      </w:pPr>
    </w:p>
    <w:p w14:paraId="6A7E7B83" w14:textId="77777777" w:rsidR="00FA75D4" w:rsidRPr="00FA75D4" w:rsidRDefault="00FA75D4" w:rsidP="00FA75D4">
      <w:pPr>
        <w:spacing w:after="0"/>
        <w:jc w:val="center"/>
        <w:rPr>
          <w:rFonts w:ascii="Arial" w:hAnsi="Arial" w:cs="Arial"/>
          <w:sz w:val="28"/>
          <w:szCs w:val="28"/>
        </w:rPr>
      </w:pPr>
      <w:r w:rsidRPr="00FA75D4">
        <w:rPr>
          <w:rFonts w:ascii="Arial" w:hAnsi="Arial" w:cs="Arial"/>
          <w:b/>
          <w:bCs/>
          <w:sz w:val="28"/>
          <w:szCs w:val="28"/>
        </w:rPr>
        <w:t>HOTĂRĂȘTE</w:t>
      </w:r>
    </w:p>
    <w:p w14:paraId="11553479" w14:textId="77777777" w:rsidR="00FA75D4" w:rsidRPr="00FA75D4" w:rsidRDefault="00FA75D4" w:rsidP="00FA75D4">
      <w:pPr>
        <w:spacing w:after="0"/>
        <w:jc w:val="center"/>
        <w:rPr>
          <w:rFonts w:ascii="Arial" w:hAnsi="Arial" w:cs="Arial"/>
          <w:sz w:val="28"/>
          <w:szCs w:val="28"/>
        </w:rPr>
      </w:pPr>
    </w:p>
    <w:p w14:paraId="0CCABE4E" w14:textId="77777777" w:rsidR="00FA75D4" w:rsidRPr="00FA75D4" w:rsidRDefault="00FA75D4" w:rsidP="00FA75D4">
      <w:pPr>
        <w:spacing w:after="0"/>
        <w:jc w:val="both"/>
        <w:rPr>
          <w:rFonts w:ascii="Arial" w:hAnsi="Arial" w:cs="Arial"/>
          <w:sz w:val="28"/>
          <w:szCs w:val="28"/>
        </w:rPr>
      </w:pPr>
      <w:r w:rsidRPr="00FA75D4">
        <w:rPr>
          <w:rFonts w:ascii="Arial" w:hAnsi="Arial" w:cs="Arial"/>
          <w:sz w:val="28"/>
          <w:szCs w:val="28"/>
        </w:rPr>
        <w:tab/>
      </w:r>
      <w:r w:rsidRPr="00FA75D4">
        <w:rPr>
          <w:rFonts w:ascii="Arial" w:hAnsi="Arial" w:cs="Arial"/>
          <w:b/>
          <w:bCs/>
          <w:sz w:val="28"/>
          <w:szCs w:val="28"/>
        </w:rPr>
        <w:t xml:space="preserve">Art. 1. </w:t>
      </w:r>
      <w:r w:rsidRPr="00FA75D4">
        <w:rPr>
          <w:rFonts w:ascii="Arial" w:hAnsi="Arial" w:cs="Arial"/>
          <w:sz w:val="28"/>
          <w:szCs w:val="28"/>
        </w:rPr>
        <w:t>Se aprobă modificarea Statutului Asociației ”Zona Metropolitană Târgu Mureș”, acesta urmând a avea conținutul cuprins în anexa care face parte integrantă din prezenta hotărâre.</w:t>
      </w:r>
    </w:p>
    <w:p w14:paraId="58F38097" w14:textId="77777777" w:rsidR="00FA75D4" w:rsidRPr="00FA75D4" w:rsidRDefault="00FA75D4" w:rsidP="00FA75D4">
      <w:pPr>
        <w:spacing w:after="0"/>
        <w:jc w:val="both"/>
        <w:rPr>
          <w:rFonts w:ascii="Arial" w:hAnsi="Arial" w:cs="Arial"/>
          <w:sz w:val="28"/>
          <w:szCs w:val="28"/>
        </w:rPr>
      </w:pPr>
      <w:r w:rsidRPr="00FA75D4">
        <w:rPr>
          <w:rFonts w:ascii="Arial" w:hAnsi="Arial" w:cs="Arial"/>
          <w:sz w:val="28"/>
          <w:szCs w:val="28"/>
        </w:rPr>
        <w:tab/>
      </w:r>
      <w:r w:rsidRPr="00FA75D4">
        <w:rPr>
          <w:rFonts w:ascii="Arial" w:hAnsi="Arial" w:cs="Arial"/>
          <w:b/>
          <w:bCs/>
          <w:sz w:val="28"/>
          <w:szCs w:val="28"/>
        </w:rPr>
        <w:t>Art. 2.</w:t>
      </w:r>
      <w:r w:rsidRPr="00FA75D4">
        <w:rPr>
          <w:rFonts w:ascii="Arial" w:hAnsi="Arial" w:cs="Arial"/>
          <w:sz w:val="28"/>
          <w:szCs w:val="28"/>
        </w:rPr>
        <w:t xml:space="preserve"> Se mandatează Primarul Comunei </w:t>
      </w:r>
      <w:r>
        <w:rPr>
          <w:rFonts w:ascii="Arial" w:hAnsi="Arial" w:cs="Arial"/>
          <w:sz w:val="28"/>
          <w:szCs w:val="28"/>
        </w:rPr>
        <w:t xml:space="preserve">Acățari </w:t>
      </w:r>
      <w:r w:rsidRPr="00FA75D4">
        <w:rPr>
          <w:rFonts w:ascii="Arial" w:hAnsi="Arial" w:cs="Arial"/>
          <w:sz w:val="28"/>
          <w:szCs w:val="28"/>
        </w:rPr>
        <w:t>, domnul</w:t>
      </w:r>
      <w:r>
        <w:rPr>
          <w:rFonts w:ascii="Arial" w:hAnsi="Arial" w:cs="Arial"/>
          <w:sz w:val="28"/>
          <w:szCs w:val="28"/>
        </w:rPr>
        <w:t xml:space="preserve"> Osvath Csaba</w:t>
      </w:r>
      <w:r w:rsidRPr="00FA75D4">
        <w:rPr>
          <w:rFonts w:ascii="Arial" w:hAnsi="Arial" w:cs="Arial"/>
          <w:sz w:val="28"/>
          <w:szCs w:val="28"/>
        </w:rPr>
        <w:t xml:space="preserve">, reprezentantul Comunei </w:t>
      </w:r>
      <w:r>
        <w:rPr>
          <w:rFonts w:ascii="Arial" w:hAnsi="Arial" w:cs="Arial"/>
          <w:sz w:val="28"/>
          <w:szCs w:val="28"/>
        </w:rPr>
        <w:t xml:space="preserve">Acățari </w:t>
      </w:r>
      <w:r w:rsidRPr="00FA75D4">
        <w:rPr>
          <w:rFonts w:ascii="Arial" w:hAnsi="Arial" w:cs="Arial"/>
          <w:sz w:val="28"/>
          <w:szCs w:val="28"/>
        </w:rPr>
        <w:t xml:space="preserve"> să voteze în Adunarea Generală a Asociației în sensul dispozițiilor art. 1, și să semneze actul adițional de modificare a Statutului Asociației.</w:t>
      </w:r>
    </w:p>
    <w:p w14:paraId="1098FAEC" w14:textId="77777777" w:rsidR="00FA75D4" w:rsidRDefault="00FA75D4" w:rsidP="00FA75D4">
      <w:pPr>
        <w:spacing w:after="0"/>
        <w:jc w:val="both"/>
        <w:rPr>
          <w:rFonts w:ascii="Arial" w:hAnsi="Arial" w:cs="Arial"/>
          <w:sz w:val="28"/>
          <w:szCs w:val="28"/>
        </w:rPr>
      </w:pPr>
      <w:r w:rsidRPr="00FA75D4">
        <w:rPr>
          <w:rFonts w:ascii="Arial" w:hAnsi="Arial" w:cs="Arial"/>
          <w:sz w:val="28"/>
          <w:szCs w:val="28"/>
        </w:rPr>
        <w:tab/>
      </w:r>
      <w:r w:rsidRPr="00FA75D4">
        <w:rPr>
          <w:rFonts w:ascii="Arial" w:hAnsi="Arial" w:cs="Arial"/>
          <w:b/>
          <w:bCs/>
          <w:sz w:val="28"/>
          <w:szCs w:val="28"/>
        </w:rPr>
        <w:t>Art. 3.</w:t>
      </w:r>
      <w:r w:rsidRPr="00FA75D4">
        <w:rPr>
          <w:rFonts w:ascii="Arial" w:hAnsi="Arial" w:cs="Arial"/>
          <w:sz w:val="28"/>
          <w:szCs w:val="28"/>
        </w:rPr>
        <w:t xml:space="preserve"> Prezenta hotărâre </w:t>
      </w:r>
      <w:r>
        <w:rPr>
          <w:rFonts w:ascii="Arial" w:hAnsi="Arial" w:cs="Arial"/>
          <w:sz w:val="28"/>
          <w:szCs w:val="28"/>
        </w:rPr>
        <w:t xml:space="preserve">se aduce la cunoștință publică și </w:t>
      </w:r>
      <w:r w:rsidRPr="00FA75D4">
        <w:rPr>
          <w:rFonts w:ascii="Arial" w:hAnsi="Arial" w:cs="Arial"/>
          <w:sz w:val="28"/>
          <w:szCs w:val="28"/>
        </w:rPr>
        <w:t>se comunică</w:t>
      </w:r>
      <w:r>
        <w:rPr>
          <w:rFonts w:ascii="Arial" w:hAnsi="Arial" w:cs="Arial"/>
          <w:sz w:val="28"/>
          <w:szCs w:val="28"/>
        </w:rPr>
        <w:t xml:space="preserve">:Instituției Prefectului-jud.Mureș,Primarul comunei Acățari </w:t>
      </w:r>
      <w:r w:rsidRPr="00FA75D4">
        <w:rPr>
          <w:rFonts w:ascii="Arial" w:hAnsi="Arial" w:cs="Arial"/>
          <w:sz w:val="28"/>
          <w:szCs w:val="28"/>
        </w:rPr>
        <w:t xml:space="preserve"> Asociației ”Zona Metropolitană Târgu Mureș” care răspunde de aducerea ei la îndeplinire.</w:t>
      </w:r>
    </w:p>
    <w:p w14:paraId="3FD9395B" w14:textId="77777777" w:rsidR="00980823" w:rsidRPr="00FA75D4" w:rsidRDefault="00980823" w:rsidP="00FA75D4">
      <w:pPr>
        <w:spacing w:after="0"/>
        <w:jc w:val="both"/>
        <w:rPr>
          <w:rFonts w:ascii="Arial" w:hAnsi="Arial" w:cs="Arial"/>
          <w:sz w:val="28"/>
          <w:szCs w:val="28"/>
        </w:rPr>
      </w:pPr>
    </w:p>
    <w:p w14:paraId="57DEEFF2" w14:textId="77777777" w:rsidR="00FA75D4" w:rsidRDefault="00FA75D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Primar,</w:t>
      </w:r>
    </w:p>
    <w:p w14:paraId="1EA80A4E" w14:textId="77777777" w:rsidR="00FA75D4" w:rsidRDefault="00FA75D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Osvath Csaba</w:t>
      </w:r>
    </w:p>
    <w:p w14:paraId="2FA021B0" w14:textId="77777777" w:rsidR="00FA75D4" w:rsidRPr="00FA75D4" w:rsidRDefault="00FA75D4">
      <w:pPr>
        <w:rPr>
          <w:rFonts w:ascii="Arial" w:hAnsi="Arial" w:cs="Arial"/>
          <w:sz w:val="28"/>
          <w:szCs w:val="28"/>
        </w:rPr>
      </w:pPr>
    </w:p>
    <w:p w14:paraId="2D391E20" w14:textId="77777777" w:rsidR="00FA75D4" w:rsidRPr="00091FFE" w:rsidRDefault="00FA75D4" w:rsidP="00FA75D4">
      <w:pPr>
        <w:pStyle w:val="NoSpacing"/>
        <w:jc w:val="center"/>
        <w:rPr>
          <w:rFonts w:ascii="Arial" w:hAnsi="Arial" w:cs="Arial"/>
          <w:sz w:val="28"/>
          <w:szCs w:val="28"/>
          <w:u w:val="single"/>
          <w:lang w:val="pt-BR"/>
        </w:rPr>
      </w:pPr>
      <w:r w:rsidRPr="00091FFE">
        <w:rPr>
          <w:rFonts w:ascii="Arial" w:hAnsi="Arial" w:cs="Arial"/>
          <w:sz w:val="28"/>
          <w:szCs w:val="28"/>
          <w:u w:val="single"/>
          <w:lang w:val="pt-BR"/>
        </w:rPr>
        <w:lastRenderedPageBreak/>
        <w:t>ROMÂNIA,</w:t>
      </w:r>
    </w:p>
    <w:p w14:paraId="03458C84" w14:textId="77777777" w:rsidR="00FA75D4" w:rsidRPr="00091FFE" w:rsidRDefault="00FA75D4" w:rsidP="00FA75D4">
      <w:pPr>
        <w:pStyle w:val="NoSpacing"/>
        <w:jc w:val="center"/>
        <w:rPr>
          <w:rFonts w:ascii="Arial" w:hAnsi="Arial" w:cs="Arial"/>
          <w:sz w:val="28"/>
          <w:szCs w:val="28"/>
          <w:u w:val="single"/>
          <w:lang w:val="pt-BR"/>
        </w:rPr>
      </w:pPr>
      <w:r w:rsidRPr="00091FFE">
        <w:rPr>
          <w:rFonts w:ascii="Arial" w:hAnsi="Arial" w:cs="Arial"/>
          <w:sz w:val="28"/>
          <w:szCs w:val="28"/>
          <w:u w:val="single"/>
          <w:lang w:val="pt-BR"/>
        </w:rPr>
        <w:t>JUDEŢUL MUREŞ</w:t>
      </w:r>
    </w:p>
    <w:p w14:paraId="1E2C6418" w14:textId="77777777" w:rsidR="00FA75D4" w:rsidRPr="00091FFE" w:rsidRDefault="00FA75D4" w:rsidP="00FA75D4">
      <w:pPr>
        <w:pStyle w:val="NoSpacing"/>
        <w:jc w:val="center"/>
        <w:rPr>
          <w:rFonts w:ascii="Arial" w:hAnsi="Arial" w:cs="Arial"/>
          <w:sz w:val="28"/>
          <w:szCs w:val="28"/>
          <w:u w:val="single"/>
          <w:lang w:val="pt-BR"/>
        </w:rPr>
      </w:pPr>
      <w:r w:rsidRPr="00091FFE">
        <w:rPr>
          <w:rFonts w:ascii="Arial" w:hAnsi="Arial" w:cs="Arial"/>
          <w:sz w:val="28"/>
          <w:szCs w:val="28"/>
          <w:u w:val="single"/>
          <w:lang w:val="pt-BR"/>
        </w:rPr>
        <w:t>PRIMĂRIA COMUNEI ACĂŢARI</w:t>
      </w:r>
    </w:p>
    <w:p w14:paraId="2808B2C8" w14:textId="77777777" w:rsidR="00FA75D4" w:rsidRPr="00091FFE" w:rsidRDefault="00FA75D4" w:rsidP="00FA75D4">
      <w:pPr>
        <w:pStyle w:val="NoSpacing"/>
        <w:jc w:val="center"/>
        <w:rPr>
          <w:rFonts w:ascii="Arial" w:hAnsi="Arial" w:cs="Arial"/>
          <w:sz w:val="28"/>
          <w:szCs w:val="28"/>
          <w:u w:val="single"/>
          <w:lang w:val="pt-BR"/>
        </w:rPr>
      </w:pPr>
      <w:r w:rsidRPr="00091FFE">
        <w:rPr>
          <w:rFonts w:ascii="Arial" w:hAnsi="Arial" w:cs="Arial"/>
          <w:sz w:val="28"/>
          <w:szCs w:val="28"/>
          <w:u w:val="single"/>
          <w:lang w:val="pt-BR"/>
        </w:rPr>
        <w:t xml:space="preserve">Tel/Fax: 0265 333112, 0265 333298; e-mail: </w:t>
      </w:r>
      <w:hyperlink r:id="rId5" w:history="1">
        <w:r w:rsidRPr="00091FFE">
          <w:rPr>
            <w:rStyle w:val="Hyperlink"/>
            <w:rFonts w:ascii="Arial" w:hAnsi="Arial" w:cs="Arial"/>
            <w:sz w:val="28"/>
            <w:szCs w:val="28"/>
            <w:lang w:val="pt-BR"/>
          </w:rPr>
          <w:t>acatari@cjmures.ro</w:t>
        </w:r>
      </w:hyperlink>
      <w:r w:rsidRPr="00091FFE">
        <w:rPr>
          <w:rFonts w:ascii="Arial" w:hAnsi="Arial" w:cs="Arial"/>
          <w:sz w:val="28"/>
          <w:szCs w:val="28"/>
          <w:u w:val="single"/>
          <w:lang w:val="pt-BR"/>
        </w:rPr>
        <w:t>, www.acatari.ro</w:t>
      </w:r>
    </w:p>
    <w:p w14:paraId="70BF66C3" w14:textId="77777777" w:rsidR="00FA75D4" w:rsidRPr="00091FFE" w:rsidRDefault="00FA75D4" w:rsidP="00FA75D4">
      <w:pPr>
        <w:pStyle w:val="NoSpacing"/>
        <w:rPr>
          <w:rFonts w:ascii="Arial" w:hAnsi="Arial" w:cs="Arial"/>
          <w:sz w:val="28"/>
          <w:szCs w:val="28"/>
          <w:lang w:val="pt-BR"/>
        </w:rPr>
      </w:pPr>
    </w:p>
    <w:p w14:paraId="79D64B4F" w14:textId="5D04D82F" w:rsidR="00FA75D4" w:rsidRPr="00091FFE" w:rsidRDefault="00FA75D4" w:rsidP="00FA75D4">
      <w:pPr>
        <w:pStyle w:val="NoSpacing"/>
        <w:ind w:firstLine="708"/>
        <w:rPr>
          <w:rFonts w:ascii="Arial" w:hAnsi="Arial" w:cs="Arial"/>
          <w:sz w:val="28"/>
          <w:szCs w:val="28"/>
          <w:lang w:val="pt-BR"/>
        </w:rPr>
      </w:pPr>
      <w:r w:rsidRPr="00091FFE">
        <w:rPr>
          <w:rFonts w:ascii="Arial" w:hAnsi="Arial" w:cs="Arial"/>
          <w:sz w:val="28"/>
          <w:szCs w:val="28"/>
          <w:lang w:val="pt-BR"/>
        </w:rPr>
        <w:t>Nr.</w:t>
      </w:r>
      <w:r w:rsidR="00980823">
        <w:rPr>
          <w:rFonts w:ascii="Arial" w:hAnsi="Arial" w:cs="Arial"/>
          <w:sz w:val="28"/>
          <w:szCs w:val="28"/>
          <w:lang w:val="pt-BR"/>
        </w:rPr>
        <w:t>4180</w:t>
      </w:r>
      <w:r w:rsidRPr="00091FFE">
        <w:rPr>
          <w:rFonts w:ascii="Arial" w:hAnsi="Arial" w:cs="Arial"/>
          <w:sz w:val="28"/>
          <w:szCs w:val="28"/>
          <w:lang w:val="pt-BR"/>
        </w:rPr>
        <w:t xml:space="preserve">  din  </w:t>
      </w:r>
      <w:r w:rsidR="00980823">
        <w:rPr>
          <w:rFonts w:ascii="Arial" w:hAnsi="Arial" w:cs="Arial"/>
          <w:sz w:val="28"/>
          <w:szCs w:val="28"/>
          <w:lang w:val="pt-BR"/>
        </w:rPr>
        <w:t>14 iunie 2023</w:t>
      </w:r>
    </w:p>
    <w:p w14:paraId="2D141B4C" w14:textId="77777777" w:rsidR="00FA75D4" w:rsidRPr="00091FFE" w:rsidRDefault="00FA75D4" w:rsidP="00FA75D4">
      <w:pPr>
        <w:ind w:right="-1054"/>
        <w:jc w:val="both"/>
        <w:rPr>
          <w:rFonts w:ascii="Arial" w:hAnsi="Arial" w:cs="Arial"/>
          <w:sz w:val="28"/>
          <w:szCs w:val="28"/>
        </w:rPr>
      </w:pPr>
    </w:p>
    <w:p w14:paraId="7768075A" w14:textId="77777777" w:rsidR="00FA75D4" w:rsidRPr="00091FFE" w:rsidRDefault="00FA75D4" w:rsidP="00FA75D4">
      <w:pPr>
        <w:jc w:val="center"/>
        <w:rPr>
          <w:rFonts w:ascii="Arial" w:hAnsi="Arial" w:cs="Arial"/>
          <w:b/>
          <w:sz w:val="28"/>
          <w:szCs w:val="28"/>
        </w:rPr>
      </w:pPr>
      <w:r w:rsidRPr="00091FFE">
        <w:rPr>
          <w:rFonts w:ascii="Arial" w:hAnsi="Arial" w:cs="Arial"/>
          <w:b/>
          <w:sz w:val="28"/>
          <w:szCs w:val="28"/>
        </w:rPr>
        <w:t>REFERAT DE APROBARE</w:t>
      </w:r>
    </w:p>
    <w:p w14:paraId="6CEEF23E" w14:textId="77777777" w:rsidR="00FA75D4" w:rsidRDefault="00DF6E24" w:rsidP="00FA75D4">
      <w:pPr>
        <w:jc w:val="center"/>
        <w:rPr>
          <w:rFonts w:ascii="Arial" w:hAnsi="Arial" w:cs="Arial"/>
          <w:sz w:val="28"/>
          <w:szCs w:val="28"/>
        </w:rPr>
      </w:pPr>
      <w:r w:rsidRPr="00FA75D4">
        <w:rPr>
          <w:rFonts w:ascii="Arial" w:hAnsi="Arial" w:cs="Arial"/>
          <w:sz w:val="28"/>
          <w:szCs w:val="28"/>
        </w:rPr>
        <w:t>la proiectul de hotărâre privind aprobarea modificării Actului Constitutiv şi a Statutului Asociaţiei „Zona Metropolitană Târgu Mureş”</w:t>
      </w:r>
    </w:p>
    <w:p w14:paraId="25D019C1" w14:textId="77777777" w:rsidR="00FA75D4" w:rsidRDefault="00FA75D4" w:rsidP="00FA75D4">
      <w:pPr>
        <w:jc w:val="both"/>
        <w:rPr>
          <w:rFonts w:ascii="Arial" w:hAnsi="Arial" w:cs="Arial"/>
          <w:sz w:val="28"/>
          <w:szCs w:val="28"/>
        </w:rPr>
      </w:pPr>
    </w:p>
    <w:p w14:paraId="3B78C3E0" w14:textId="77777777" w:rsidR="00FA75D4" w:rsidRDefault="00DF6E24" w:rsidP="00FA75D4">
      <w:pPr>
        <w:ind w:firstLine="708"/>
        <w:jc w:val="both"/>
        <w:rPr>
          <w:rFonts w:ascii="Arial" w:hAnsi="Arial" w:cs="Arial"/>
          <w:sz w:val="28"/>
          <w:szCs w:val="28"/>
        </w:rPr>
      </w:pPr>
      <w:r w:rsidRPr="00FA75D4">
        <w:rPr>
          <w:rFonts w:ascii="Arial" w:hAnsi="Arial" w:cs="Arial"/>
          <w:sz w:val="28"/>
          <w:szCs w:val="28"/>
        </w:rPr>
        <w:t>Asociația „Zona Metropolitană Târgu Mureş” s-a constituit în baza prevederilor Legii administrației publice locale nr.215/2001, cu modificările și completările ulterioare, şi ale Ordonanței Guvernului nr.26/2000 cu privire la asociații și fundații, cu modificări și completări ulterioare, prin voinţa liberă a membrilor fondatori, unitățile administrativ-teritoriale limitrofe Municipiului Târgu Mureş pe o distanţă de 30 km, respectiv Județul Mureș, în scopul dezvoltării zonei metropolitane din perspectiva relațiilor economice, administrative, educaționale, de sănătate, sociale, culturale, turistice şi sportive existente între unitățile administrativ-teritoriale componente.</w:t>
      </w:r>
    </w:p>
    <w:p w14:paraId="22FF3C26" w14:textId="77777777" w:rsidR="00FA75D4" w:rsidRDefault="00DF6E24" w:rsidP="00FA75D4">
      <w:pPr>
        <w:ind w:firstLine="708"/>
        <w:jc w:val="both"/>
        <w:rPr>
          <w:rFonts w:ascii="Arial" w:hAnsi="Arial" w:cs="Arial"/>
          <w:sz w:val="28"/>
          <w:szCs w:val="28"/>
        </w:rPr>
      </w:pPr>
      <w:r w:rsidRPr="00FA75D4">
        <w:rPr>
          <w:rFonts w:ascii="Arial" w:hAnsi="Arial" w:cs="Arial"/>
          <w:sz w:val="28"/>
          <w:szCs w:val="28"/>
        </w:rPr>
        <w:t xml:space="preserve"> Pentru îndeplinirea scopurilor pentru care a fost înființată și pentru o mai bună funcționare a Asociației, având în vedere modificările legislative intervenite de la constituirea Asociației și intenția membrilor de a colabora în vederea înființării Serviciului public de transport la nivelul zonei metropolitane, Asociația „Zona Metropolitană Târgu Mureș” a transmis propunerile de modificare a Actului Constitutiv şi a Statutului Asociației în vederea aprobării de către autoritatea publică județeană.</w:t>
      </w:r>
    </w:p>
    <w:p w14:paraId="34B33421" w14:textId="77777777" w:rsidR="00FA75D4" w:rsidRDefault="00DF6E24" w:rsidP="00FA75D4">
      <w:pPr>
        <w:ind w:firstLine="708"/>
        <w:jc w:val="both"/>
        <w:rPr>
          <w:rFonts w:ascii="Arial" w:hAnsi="Arial" w:cs="Arial"/>
          <w:sz w:val="28"/>
          <w:szCs w:val="28"/>
        </w:rPr>
      </w:pPr>
      <w:r w:rsidRPr="00FA75D4">
        <w:rPr>
          <w:rFonts w:ascii="Arial" w:hAnsi="Arial" w:cs="Arial"/>
          <w:sz w:val="28"/>
          <w:szCs w:val="28"/>
        </w:rPr>
        <w:t xml:space="preserve"> În conformitate cu prevederile art.29 din Statut, modificarea Actului Constitutiv şi Statutului Asociaţiei se decide de către Adunarea Generală a Asociaților, în şedinţă extraordinară, cu respectarea procedurilor legale impuse pentru înfiinţarea Asociaţiei, cu obligativitatea înscrierii menţiunii modificatoare în registrul special al asociaţiilor şi fundaţiilor, la grefa Judecătoriei Târgu Mureş. </w:t>
      </w:r>
    </w:p>
    <w:p w14:paraId="59E3A3EA" w14:textId="77777777" w:rsidR="004F01DE" w:rsidRDefault="00DF6E24" w:rsidP="00FA75D4">
      <w:pPr>
        <w:ind w:firstLine="708"/>
        <w:jc w:val="both"/>
        <w:rPr>
          <w:rFonts w:ascii="Arial" w:hAnsi="Arial" w:cs="Arial"/>
          <w:sz w:val="28"/>
          <w:szCs w:val="28"/>
        </w:rPr>
      </w:pPr>
      <w:r w:rsidRPr="00FA75D4">
        <w:rPr>
          <w:rFonts w:ascii="Arial" w:hAnsi="Arial" w:cs="Arial"/>
          <w:sz w:val="28"/>
          <w:szCs w:val="28"/>
        </w:rPr>
        <w:t>Din perspectiva celor de mai sus, supunem spre aprobare modificarea Actului Constitutiv şi a Statutului Asociaţiei „Zona Metropolitană Târgu Mureş”, conform proiectului de hotărâre anexat.</w:t>
      </w:r>
    </w:p>
    <w:p w14:paraId="0D141E41" w14:textId="77777777" w:rsidR="00FA75D4" w:rsidRDefault="00FA75D4" w:rsidP="00FA75D4">
      <w:pPr>
        <w:ind w:firstLine="708"/>
        <w:jc w:val="both"/>
        <w:rPr>
          <w:rFonts w:ascii="Arial" w:hAnsi="Arial" w:cs="Arial"/>
          <w:sz w:val="28"/>
          <w:szCs w:val="28"/>
        </w:rPr>
      </w:pPr>
    </w:p>
    <w:p w14:paraId="57D959B6" w14:textId="77777777" w:rsidR="00FA75D4" w:rsidRDefault="00FA75D4" w:rsidP="00FA75D4">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Primar,</w:t>
      </w:r>
    </w:p>
    <w:p w14:paraId="48537A80" w14:textId="77777777" w:rsidR="00FA75D4" w:rsidRDefault="00FA75D4" w:rsidP="00FA75D4">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Osvath Csaba</w:t>
      </w:r>
    </w:p>
    <w:p w14:paraId="76259BC1" w14:textId="77777777" w:rsidR="0014030C" w:rsidRDefault="0014030C" w:rsidP="00FA75D4">
      <w:pPr>
        <w:jc w:val="both"/>
        <w:rPr>
          <w:rFonts w:ascii="Arial" w:hAnsi="Arial" w:cs="Arial"/>
          <w:sz w:val="28"/>
          <w:szCs w:val="28"/>
        </w:rPr>
      </w:pPr>
    </w:p>
    <w:p w14:paraId="5D882D39" w14:textId="77777777" w:rsidR="0014030C" w:rsidRDefault="0014030C" w:rsidP="00FA75D4">
      <w:pPr>
        <w:jc w:val="both"/>
        <w:rPr>
          <w:rFonts w:ascii="Arial" w:hAnsi="Arial" w:cs="Arial"/>
          <w:sz w:val="28"/>
          <w:szCs w:val="28"/>
        </w:rPr>
      </w:pPr>
    </w:p>
    <w:p w14:paraId="728C0AB5" w14:textId="77777777" w:rsidR="0014030C" w:rsidRPr="00091FFE" w:rsidRDefault="0014030C" w:rsidP="0014030C">
      <w:pPr>
        <w:pStyle w:val="NoSpacing"/>
        <w:jc w:val="center"/>
        <w:rPr>
          <w:rFonts w:ascii="Arial" w:hAnsi="Arial" w:cs="Arial"/>
          <w:sz w:val="28"/>
          <w:szCs w:val="28"/>
          <w:u w:val="single"/>
          <w:lang w:val="pt-BR"/>
        </w:rPr>
      </w:pPr>
      <w:r w:rsidRPr="00091FFE">
        <w:rPr>
          <w:rFonts w:ascii="Arial" w:hAnsi="Arial" w:cs="Arial"/>
          <w:sz w:val="28"/>
          <w:szCs w:val="28"/>
          <w:u w:val="single"/>
          <w:lang w:val="pt-BR"/>
        </w:rPr>
        <w:t>ROMÂNIA,</w:t>
      </w:r>
    </w:p>
    <w:p w14:paraId="0183A424" w14:textId="77777777" w:rsidR="0014030C" w:rsidRPr="00091FFE" w:rsidRDefault="0014030C" w:rsidP="0014030C">
      <w:pPr>
        <w:pStyle w:val="NoSpacing"/>
        <w:jc w:val="center"/>
        <w:rPr>
          <w:rFonts w:ascii="Arial" w:hAnsi="Arial" w:cs="Arial"/>
          <w:sz w:val="28"/>
          <w:szCs w:val="28"/>
          <w:u w:val="single"/>
          <w:lang w:val="pt-BR"/>
        </w:rPr>
      </w:pPr>
      <w:r w:rsidRPr="00091FFE">
        <w:rPr>
          <w:rFonts w:ascii="Arial" w:hAnsi="Arial" w:cs="Arial"/>
          <w:sz w:val="28"/>
          <w:szCs w:val="28"/>
          <w:u w:val="single"/>
          <w:lang w:val="pt-BR"/>
        </w:rPr>
        <w:t>JUDEŢUL MUREŞ</w:t>
      </w:r>
    </w:p>
    <w:p w14:paraId="323C9939" w14:textId="77777777" w:rsidR="0014030C" w:rsidRPr="00091FFE" w:rsidRDefault="0014030C" w:rsidP="0014030C">
      <w:pPr>
        <w:pStyle w:val="NoSpacing"/>
        <w:jc w:val="center"/>
        <w:rPr>
          <w:rFonts w:ascii="Arial" w:hAnsi="Arial" w:cs="Arial"/>
          <w:sz w:val="28"/>
          <w:szCs w:val="28"/>
          <w:u w:val="single"/>
          <w:lang w:val="pt-BR"/>
        </w:rPr>
      </w:pPr>
      <w:r w:rsidRPr="00091FFE">
        <w:rPr>
          <w:rFonts w:ascii="Arial" w:hAnsi="Arial" w:cs="Arial"/>
          <w:sz w:val="28"/>
          <w:szCs w:val="28"/>
          <w:u w:val="single"/>
          <w:lang w:val="pt-BR"/>
        </w:rPr>
        <w:t>PRIMĂRIA COMUNEI ACĂŢARI</w:t>
      </w:r>
    </w:p>
    <w:p w14:paraId="59CEF6A0" w14:textId="77777777" w:rsidR="0014030C" w:rsidRPr="00091FFE" w:rsidRDefault="0014030C" w:rsidP="0014030C">
      <w:pPr>
        <w:pStyle w:val="NoSpacing"/>
        <w:jc w:val="center"/>
        <w:rPr>
          <w:rFonts w:ascii="Arial" w:hAnsi="Arial" w:cs="Arial"/>
          <w:sz w:val="28"/>
          <w:szCs w:val="28"/>
          <w:u w:val="single"/>
          <w:lang w:val="pt-BR"/>
        </w:rPr>
      </w:pPr>
      <w:r w:rsidRPr="00091FFE">
        <w:rPr>
          <w:rFonts w:ascii="Arial" w:hAnsi="Arial" w:cs="Arial"/>
          <w:sz w:val="28"/>
          <w:szCs w:val="28"/>
          <w:u w:val="single"/>
          <w:lang w:val="pt-BR"/>
        </w:rPr>
        <w:t xml:space="preserve">Tel/Fax: 0265 333112, 0265 333298; e-mail: </w:t>
      </w:r>
      <w:hyperlink r:id="rId6" w:history="1">
        <w:r w:rsidRPr="00091FFE">
          <w:rPr>
            <w:rStyle w:val="Hyperlink"/>
            <w:rFonts w:ascii="Arial" w:hAnsi="Arial" w:cs="Arial"/>
            <w:sz w:val="28"/>
            <w:szCs w:val="28"/>
            <w:lang w:val="pt-BR"/>
          </w:rPr>
          <w:t>acatari@cjmures.ro</w:t>
        </w:r>
      </w:hyperlink>
      <w:r w:rsidRPr="00091FFE">
        <w:rPr>
          <w:rFonts w:ascii="Arial" w:hAnsi="Arial" w:cs="Arial"/>
          <w:sz w:val="28"/>
          <w:szCs w:val="28"/>
          <w:u w:val="single"/>
          <w:lang w:val="pt-BR"/>
        </w:rPr>
        <w:t>, www.acatari.ro</w:t>
      </w:r>
    </w:p>
    <w:p w14:paraId="73D83213" w14:textId="77777777" w:rsidR="0014030C" w:rsidRDefault="0014030C" w:rsidP="0014030C">
      <w:pPr>
        <w:pStyle w:val="NoSpacing"/>
        <w:rPr>
          <w:rFonts w:ascii="Arial" w:hAnsi="Arial" w:cs="Arial"/>
          <w:sz w:val="28"/>
          <w:szCs w:val="28"/>
          <w:lang w:val="pt-BR"/>
        </w:rPr>
      </w:pPr>
    </w:p>
    <w:p w14:paraId="5CBC5E9B" w14:textId="77777777" w:rsidR="00F2722B" w:rsidRPr="00091FFE" w:rsidRDefault="00F2722B" w:rsidP="0014030C">
      <w:pPr>
        <w:pStyle w:val="NoSpacing"/>
        <w:rPr>
          <w:rFonts w:ascii="Arial" w:hAnsi="Arial" w:cs="Arial"/>
          <w:sz w:val="28"/>
          <w:szCs w:val="28"/>
          <w:lang w:val="pt-BR"/>
        </w:rPr>
      </w:pPr>
    </w:p>
    <w:p w14:paraId="4805F23F" w14:textId="51F9C94D" w:rsidR="0014030C" w:rsidRPr="00091FFE" w:rsidRDefault="0014030C" w:rsidP="0014030C">
      <w:pPr>
        <w:pStyle w:val="NoSpacing"/>
        <w:ind w:firstLine="708"/>
        <w:rPr>
          <w:rFonts w:ascii="Arial" w:hAnsi="Arial" w:cs="Arial"/>
          <w:sz w:val="28"/>
          <w:szCs w:val="28"/>
          <w:lang w:val="pt-BR"/>
        </w:rPr>
      </w:pPr>
      <w:r w:rsidRPr="00091FFE">
        <w:rPr>
          <w:rFonts w:ascii="Arial" w:hAnsi="Arial" w:cs="Arial"/>
          <w:sz w:val="28"/>
          <w:szCs w:val="28"/>
          <w:lang w:val="pt-BR"/>
        </w:rPr>
        <w:t>Nr.</w:t>
      </w:r>
      <w:r>
        <w:rPr>
          <w:rFonts w:ascii="Arial" w:hAnsi="Arial" w:cs="Arial"/>
          <w:sz w:val="28"/>
          <w:szCs w:val="28"/>
          <w:lang w:val="pt-BR"/>
        </w:rPr>
        <w:t>4</w:t>
      </w:r>
      <w:r>
        <w:rPr>
          <w:rFonts w:ascii="Arial" w:hAnsi="Arial" w:cs="Arial"/>
          <w:sz w:val="28"/>
          <w:szCs w:val="28"/>
          <w:lang w:val="pt-BR"/>
        </w:rPr>
        <w:t>215</w:t>
      </w:r>
      <w:r w:rsidRPr="00091FFE">
        <w:rPr>
          <w:rFonts w:ascii="Arial" w:hAnsi="Arial" w:cs="Arial"/>
          <w:sz w:val="28"/>
          <w:szCs w:val="28"/>
          <w:lang w:val="pt-BR"/>
        </w:rPr>
        <w:t xml:space="preserve">  din  </w:t>
      </w:r>
      <w:r>
        <w:rPr>
          <w:rFonts w:ascii="Arial" w:hAnsi="Arial" w:cs="Arial"/>
          <w:sz w:val="28"/>
          <w:szCs w:val="28"/>
          <w:lang w:val="pt-BR"/>
        </w:rPr>
        <w:t>14 iunie 2023</w:t>
      </w:r>
    </w:p>
    <w:p w14:paraId="272B31BB" w14:textId="77777777" w:rsidR="0014030C" w:rsidRPr="00091FFE" w:rsidRDefault="0014030C" w:rsidP="0014030C">
      <w:pPr>
        <w:ind w:right="-1054"/>
        <w:jc w:val="both"/>
        <w:rPr>
          <w:rFonts w:ascii="Arial" w:hAnsi="Arial" w:cs="Arial"/>
          <w:sz w:val="28"/>
          <w:szCs w:val="28"/>
        </w:rPr>
      </w:pPr>
    </w:p>
    <w:p w14:paraId="3F1F9A6A" w14:textId="7BA9336C" w:rsidR="0014030C" w:rsidRPr="00091FFE" w:rsidRDefault="0014030C" w:rsidP="0014030C">
      <w:pPr>
        <w:jc w:val="center"/>
        <w:rPr>
          <w:rFonts w:ascii="Arial" w:hAnsi="Arial" w:cs="Arial"/>
          <w:b/>
          <w:sz w:val="28"/>
          <w:szCs w:val="28"/>
        </w:rPr>
      </w:pPr>
      <w:r w:rsidRPr="00091FFE">
        <w:rPr>
          <w:rFonts w:ascii="Arial" w:hAnsi="Arial" w:cs="Arial"/>
          <w:b/>
          <w:sz w:val="28"/>
          <w:szCs w:val="28"/>
        </w:rPr>
        <w:t>R</w:t>
      </w:r>
      <w:r>
        <w:rPr>
          <w:rFonts w:ascii="Arial" w:hAnsi="Arial" w:cs="Arial"/>
          <w:b/>
          <w:sz w:val="28"/>
          <w:szCs w:val="28"/>
        </w:rPr>
        <w:t>APORT  DE SPECIALITATE</w:t>
      </w:r>
    </w:p>
    <w:p w14:paraId="3A73B949" w14:textId="77777777" w:rsidR="0014030C" w:rsidRDefault="0014030C" w:rsidP="0014030C">
      <w:pPr>
        <w:jc w:val="center"/>
        <w:rPr>
          <w:rFonts w:ascii="Arial" w:hAnsi="Arial" w:cs="Arial"/>
          <w:sz w:val="28"/>
          <w:szCs w:val="28"/>
        </w:rPr>
      </w:pPr>
      <w:r w:rsidRPr="00FA75D4">
        <w:rPr>
          <w:rFonts w:ascii="Arial" w:hAnsi="Arial" w:cs="Arial"/>
          <w:sz w:val="28"/>
          <w:szCs w:val="28"/>
        </w:rPr>
        <w:t>la proiectul de hotărâre privind aprobarea modificării Actului Constitutiv şi a Statutului Asociaţiei „Zona Metropolitană Târgu Mureş”</w:t>
      </w:r>
    </w:p>
    <w:p w14:paraId="56D60570" w14:textId="77777777" w:rsidR="00F2722B" w:rsidRDefault="00F2722B" w:rsidP="00FA75D4">
      <w:pPr>
        <w:jc w:val="both"/>
        <w:rPr>
          <w:rFonts w:ascii="Arial" w:hAnsi="Arial" w:cs="Arial"/>
          <w:sz w:val="28"/>
          <w:szCs w:val="28"/>
        </w:rPr>
      </w:pPr>
    </w:p>
    <w:p w14:paraId="63D54B6C" w14:textId="7C90F778" w:rsidR="0014030C" w:rsidRDefault="0014030C" w:rsidP="0014030C">
      <w:pPr>
        <w:ind w:firstLine="708"/>
        <w:jc w:val="both"/>
        <w:rPr>
          <w:rFonts w:ascii="Arial" w:hAnsi="Arial" w:cs="Arial"/>
          <w:sz w:val="28"/>
          <w:szCs w:val="28"/>
        </w:rPr>
      </w:pPr>
      <w:r>
        <w:rPr>
          <w:rFonts w:ascii="Arial" w:hAnsi="Arial" w:cs="Arial"/>
          <w:sz w:val="28"/>
          <w:szCs w:val="28"/>
        </w:rPr>
        <w:t>C</w:t>
      </w:r>
      <w:r w:rsidRPr="0037722B">
        <w:rPr>
          <w:rFonts w:ascii="Arial" w:hAnsi="Arial" w:cs="Arial"/>
          <w:sz w:val="28"/>
          <w:szCs w:val="28"/>
        </w:rPr>
        <w:t xml:space="preserve">onform dispozițiilor art.21 alin.(2)-(3) din </w:t>
      </w:r>
      <w:r>
        <w:rPr>
          <w:rFonts w:ascii="Arial" w:hAnsi="Arial" w:cs="Arial"/>
          <w:sz w:val="28"/>
          <w:szCs w:val="28"/>
        </w:rPr>
        <w:t>Legea nr.246/2022</w:t>
      </w:r>
      <w:r w:rsidRPr="0037722B">
        <w:rPr>
          <w:rFonts w:ascii="Arial" w:hAnsi="Arial" w:cs="Arial"/>
          <w:sz w:val="28"/>
          <w:szCs w:val="28"/>
        </w:rPr>
        <w:t xml:space="preserve">, zonele metropolitane au obligaţia de a iniţia procedurile pentru revizuirea statutelor pentru a fi în acord cu </w:t>
      </w:r>
      <w:r w:rsidR="00F2722B">
        <w:rPr>
          <w:rFonts w:ascii="Arial" w:hAnsi="Arial" w:cs="Arial"/>
          <w:sz w:val="28"/>
          <w:szCs w:val="28"/>
        </w:rPr>
        <w:t>lrgrs susmenționată</w:t>
      </w:r>
      <w:r w:rsidRPr="0037722B">
        <w:rPr>
          <w:rFonts w:ascii="Arial" w:hAnsi="Arial" w:cs="Arial"/>
          <w:sz w:val="28"/>
          <w:szCs w:val="28"/>
        </w:rPr>
        <w:t>.</w:t>
      </w:r>
    </w:p>
    <w:p w14:paraId="174C8A19" w14:textId="77777777" w:rsidR="0014030C" w:rsidRDefault="0014030C" w:rsidP="0014030C">
      <w:pPr>
        <w:ind w:firstLine="708"/>
        <w:jc w:val="both"/>
        <w:rPr>
          <w:rFonts w:ascii="Arial" w:hAnsi="Arial" w:cs="Arial"/>
          <w:sz w:val="28"/>
          <w:szCs w:val="28"/>
        </w:rPr>
      </w:pPr>
      <w:r w:rsidRPr="0037722B">
        <w:rPr>
          <w:rFonts w:ascii="Arial" w:hAnsi="Arial" w:cs="Arial"/>
          <w:sz w:val="28"/>
          <w:szCs w:val="28"/>
        </w:rPr>
        <w:t xml:space="preserve"> Aceste statute revizuite se înaintează Ministerului Dezvoltării, Lucrărilor Publice şi Administraţiei în vederea preluării în Registrul de evidenţă a zonelor metropolitane la nivel naţional. </w:t>
      </w:r>
    </w:p>
    <w:p w14:paraId="7990D052" w14:textId="77777777" w:rsidR="0014030C" w:rsidRDefault="0014030C" w:rsidP="0014030C">
      <w:pPr>
        <w:ind w:firstLine="708"/>
        <w:jc w:val="both"/>
        <w:rPr>
          <w:rFonts w:ascii="Arial" w:hAnsi="Arial" w:cs="Arial"/>
          <w:sz w:val="28"/>
          <w:szCs w:val="28"/>
        </w:rPr>
      </w:pPr>
      <w:r w:rsidRPr="0037722B">
        <w:rPr>
          <w:rFonts w:ascii="Arial" w:hAnsi="Arial" w:cs="Arial"/>
          <w:sz w:val="28"/>
          <w:szCs w:val="28"/>
        </w:rPr>
        <w:t xml:space="preserve">Relevante sunt  și prevederile art.20 alin.(1) din lege, care reglementează că „zonele metropolitane pot fi eligibile în calitate de solicitant sau partener în cadrul programelor de finanţare, indiferent de tipul sau sursa acestora, atunci când oricare dintre unităţile administrativ-teritoriale membre ale asociaţiei se numără printre categoriile de solicitanţi eligibili ai respectivelor programe de finanţare.” </w:t>
      </w:r>
    </w:p>
    <w:p w14:paraId="2404747D" w14:textId="4CBECAA2" w:rsidR="0014030C" w:rsidRDefault="0014030C" w:rsidP="0014030C">
      <w:pPr>
        <w:ind w:firstLine="708"/>
        <w:jc w:val="both"/>
        <w:rPr>
          <w:rFonts w:ascii="Arial" w:hAnsi="Arial" w:cs="Arial"/>
          <w:sz w:val="28"/>
          <w:szCs w:val="28"/>
        </w:rPr>
      </w:pPr>
      <w:r w:rsidRPr="0037722B">
        <w:rPr>
          <w:rFonts w:ascii="Arial" w:hAnsi="Arial" w:cs="Arial"/>
          <w:sz w:val="28"/>
          <w:szCs w:val="28"/>
        </w:rPr>
        <w:t>În atare condiții</w:t>
      </w:r>
      <w:r>
        <w:rPr>
          <w:rFonts w:ascii="Arial" w:hAnsi="Arial" w:cs="Arial"/>
          <w:sz w:val="28"/>
          <w:szCs w:val="28"/>
        </w:rPr>
        <w:t xml:space="preserve"> este necesar </w:t>
      </w:r>
      <w:r w:rsidRPr="0037722B">
        <w:rPr>
          <w:rFonts w:ascii="Arial" w:hAnsi="Arial" w:cs="Arial"/>
          <w:sz w:val="28"/>
          <w:szCs w:val="28"/>
        </w:rPr>
        <w:t xml:space="preserve">  revizuirii Statutului Asociației „Zona Metropolitană Târgu Mureș” pentru a fi în acord cu prevederile legale, respectiv pentru a crea premisele necesare accesării de fonduri în cadrul programelor de finanțare</w:t>
      </w:r>
      <w:r>
        <w:rPr>
          <w:rFonts w:ascii="Arial" w:hAnsi="Arial" w:cs="Arial"/>
          <w:sz w:val="28"/>
          <w:szCs w:val="28"/>
        </w:rPr>
        <w:t>.</w:t>
      </w:r>
    </w:p>
    <w:p w14:paraId="560BE6E9" w14:textId="7CF39DD2" w:rsidR="0014030C" w:rsidRDefault="0014030C" w:rsidP="0014030C">
      <w:pPr>
        <w:ind w:firstLine="708"/>
        <w:jc w:val="both"/>
        <w:rPr>
          <w:rFonts w:ascii="Arial" w:hAnsi="Arial" w:cs="Arial"/>
          <w:sz w:val="28"/>
          <w:szCs w:val="28"/>
        </w:rPr>
      </w:pPr>
      <w:r w:rsidRPr="0037722B">
        <w:rPr>
          <w:rFonts w:ascii="Arial" w:hAnsi="Arial" w:cs="Arial"/>
          <w:sz w:val="28"/>
          <w:szCs w:val="28"/>
        </w:rPr>
        <w:t xml:space="preserve">Față de argumentele anterior expuse, opinăm că proiectul de hotărâre privind </w:t>
      </w:r>
      <w:r w:rsidR="00F2722B" w:rsidRPr="00FA75D4">
        <w:rPr>
          <w:rFonts w:ascii="Arial" w:hAnsi="Arial" w:cs="Arial"/>
          <w:sz w:val="28"/>
          <w:szCs w:val="28"/>
        </w:rPr>
        <w:t>aprobarea modificării Actului Constitutiv şi a Statutului Asociaţiei „Zona Metropolitană Târgu Mureş</w:t>
      </w:r>
      <w:r w:rsidR="00F2722B" w:rsidRPr="0037722B">
        <w:rPr>
          <w:rFonts w:ascii="Arial" w:hAnsi="Arial" w:cs="Arial"/>
          <w:sz w:val="28"/>
          <w:szCs w:val="28"/>
        </w:rPr>
        <w:t xml:space="preserve"> </w:t>
      </w:r>
      <w:r w:rsidRPr="0037722B">
        <w:rPr>
          <w:rFonts w:ascii="Arial" w:hAnsi="Arial" w:cs="Arial"/>
          <w:sz w:val="28"/>
          <w:szCs w:val="28"/>
        </w:rPr>
        <w:t xml:space="preserve"> îndeplinește condițiile legale pentru a fi supus dezbaterii şi aprobării plenului Consiliului </w:t>
      </w:r>
      <w:r w:rsidR="00F2722B">
        <w:rPr>
          <w:rFonts w:ascii="Arial" w:hAnsi="Arial" w:cs="Arial"/>
          <w:sz w:val="28"/>
          <w:szCs w:val="28"/>
        </w:rPr>
        <w:t>local.</w:t>
      </w:r>
    </w:p>
    <w:p w14:paraId="2D606F48" w14:textId="77777777" w:rsidR="00F2722B" w:rsidRDefault="00F2722B" w:rsidP="0014030C">
      <w:pPr>
        <w:ind w:firstLine="708"/>
        <w:jc w:val="both"/>
        <w:rPr>
          <w:rFonts w:ascii="Arial" w:hAnsi="Arial" w:cs="Arial"/>
          <w:sz w:val="28"/>
          <w:szCs w:val="28"/>
        </w:rPr>
      </w:pPr>
    </w:p>
    <w:p w14:paraId="18C504E4" w14:textId="77777777" w:rsidR="00F2722B" w:rsidRDefault="00F2722B" w:rsidP="0014030C">
      <w:pPr>
        <w:ind w:firstLine="708"/>
        <w:jc w:val="both"/>
        <w:rPr>
          <w:rFonts w:ascii="Arial" w:hAnsi="Arial" w:cs="Arial"/>
          <w:sz w:val="28"/>
          <w:szCs w:val="28"/>
        </w:rPr>
      </w:pPr>
    </w:p>
    <w:p w14:paraId="167E6788" w14:textId="6C179764" w:rsidR="00F2722B" w:rsidRDefault="00F2722B" w:rsidP="00F2722B">
      <w:pPr>
        <w:ind w:firstLine="708"/>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Secretar general,</w:t>
      </w:r>
    </w:p>
    <w:p w14:paraId="0B1C4BF5" w14:textId="08BDE71E" w:rsidR="00F2722B" w:rsidRDefault="00F2722B" w:rsidP="00F2722B">
      <w:pPr>
        <w:ind w:firstLine="708"/>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Jozsa Ferenc</w:t>
      </w:r>
    </w:p>
    <w:p w14:paraId="6A401CF4" w14:textId="77777777" w:rsidR="00F2722B" w:rsidRDefault="00F2722B" w:rsidP="00F2722B">
      <w:pPr>
        <w:ind w:firstLine="708"/>
        <w:jc w:val="both"/>
        <w:rPr>
          <w:rFonts w:ascii="Arial" w:hAnsi="Arial" w:cs="Arial"/>
          <w:sz w:val="28"/>
          <w:szCs w:val="28"/>
        </w:rPr>
      </w:pPr>
    </w:p>
    <w:p w14:paraId="7C1D814F" w14:textId="77777777" w:rsidR="00F2722B" w:rsidRDefault="00F2722B" w:rsidP="00F2722B">
      <w:pPr>
        <w:ind w:firstLine="708"/>
        <w:jc w:val="both"/>
        <w:rPr>
          <w:rFonts w:ascii="Arial" w:hAnsi="Arial" w:cs="Arial"/>
          <w:sz w:val="28"/>
          <w:szCs w:val="28"/>
        </w:rPr>
      </w:pPr>
    </w:p>
    <w:p w14:paraId="2C644DB4" w14:textId="77777777" w:rsidR="00980823" w:rsidRDefault="00980823" w:rsidP="00C26F4C">
      <w:pPr>
        <w:spacing w:after="0"/>
        <w:jc w:val="right"/>
        <w:rPr>
          <w:rFonts w:ascii="Trebuchet MS" w:hAnsi="Trebuchet MS"/>
          <w:b/>
          <w:bCs/>
          <w:sz w:val="20"/>
          <w:szCs w:val="20"/>
        </w:rPr>
      </w:pPr>
    </w:p>
    <w:p w14:paraId="3A25BFE0" w14:textId="77777777" w:rsidR="00980823" w:rsidRDefault="00980823" w:rsidP="00C26F4C">
      <w:pPr>
        <w:spacing w:after="0"/>
        <w:jc w:val="right"/>
        <w:rPr>
          <w:rFonts w:ascii="Trebuchet MS" w:hAnsi="Trebuchet MS"/>
          <w:b/>
          <w:bCs/>
          <w:sz w:val="20"/>
          <w:szCs w:val="20"/>
        </w:rPr>
      </w:pPr>
    </w:p>
    <w:p w14:paraId="492C1B64" w14:textId="77777777" w:rsidR="00C26F4C" w:rsidRDefault="00C26F4C" w:rsidP="00C26F4C">
      <w:pPr>
        <w:spacing w:after="0"/>
        <w:jc w:val="right"/>
        <w:rPr>
          <w:rFonts w:ascii="Trebuchet MS" w:hAnsi="Trebuchet MS"/>
          <w:b/>
          <w:bCs/>
          <w:sz w:val="20"/>
          <w:szCs w:val="20"/>
        </w:rPr>
      </w:pPr>
      <w:r>
        <w:rPr>
          <w:rFonts w:ascii="Trebuchet MS" w:hAnsi="Trebuchet MS"/>
          <w:b/>
          <w:bCs/>
          <w:sz w:val="20"/>
          <w:szCs w:val="20"/>
        </w:rPr>
        <w:t>Anexa la H.C.L. al Comunei nr._________/___.___.2023</w:t>
      </w:r>
    </w:p>
    <w:p w14:paraId="3C239F06" w14:textId="77777777" w:rsidR="00C26F4C" w:rsidRDefault="00C26F4C" w:rsidP="00C26F4C">
      <w:pPr>
        <w:spacing w:after="0"/>
        <w:jc w:val="right"/>
        <w:rPr>
          <w:rFonts w:ascii="Trebuchet MS" w:hAnsi="Trebuchet MS" w:cs="Calibri"/>
          <w:b/>
          <w:sz w:val="24"/>
          <w:szCs w:val="24"/>
        </w:rPr>
      </w:pPr>
    </w:p>
    <w:p w14:paraId="3D987EE6" w14:textId="77777777" w:rsidR="00C26F4C" w:rsidRDefault="00C26F4C" w:rsidP="00C26F4C">
      <w:pPr>
        <w:spacing w:after="0"/>
        <w:jc w:val="right"/>
        <w:rPr>
          <w:rFonts w:ascii="Trebuchet MS" w:hAnsi="Trebuchet MS" w:cs="Calibri"/>
          <w:b/>
          <w:sz w:val="24"/>
          <w:szCs w:val="24"/>
        </w:rPr>
      </w:pPr>
    </w:p>
    <w:p w14:paraId="1E490F9B" w14:textId="77777777" w:rsidR="00C26F4C" w:rsidRDefault="00C26F4C" w:rsidP="00C26F4C">
      <w:pPr>
        <w:spacing w:after="0"/>
        <w:jc w:val="both"/>
        <w:rPr>
          <w:rFonts w:ascii="Trebuchet MS" w:hAnsi="Trebuchet MS" w:cs="Calibri"/>
          <w:sz w:val="24"/>
          <w:szCs w:val="24"/>
        </w:rPr>
      </w:pPr>
      <w:r>
        <w:rPr>
          <w:rFonts w:ascii="Trebuchet MS" w:hAnsi="Trebuchet MS" w:cs="Calibri"/>
          <w:sz w:val="24"/>
          <w:szCs w:val="24"/>
        </w:rPr>
        <w:t>Statutul Asociației ”Zona Metropolitană Târgu Mureș” se modifică și va avea următorul cuprins:</w:t>
      </w:r>
    </w:p>
    <w:p w14:paraId="73E85CCF" w14:textId="77777777" w:rsidR="00C26F4C" w:rsidRDefault="00C26F4C" w:rsidP="00C26F4C">
      <w:pPr>
        <w:spacing w:after="0"/>
        <w:jc w:val="both"/>
        <w:rPr>
          <w:rFonts w:ascii="Trebuchet MS" w:hAnsi="Trebuchet MS" w:cs="Calibri"/>
          <w:sz w:val="24"/>
          <w:szCs w:val="24"/>
        </w:rPr>
      </w:pPr>
    </w:p>
    <w:p w14:paraId="343D778C" w14:textId="77777777" w:rsidR="00C26F4C" w:rsidRDefault="00C26F4C" w:rsidP="00C26F4C">
      <w:pPr>
        <w:spacing w:after="0"/>
        <w:ind w:firstLine="720"/>
        <w:jc w:val="both"/>
        <w:rPr>
          <w:rFonts w:ascii="Trebuchet MS" w:eastAsia="Times New Roman" w:hAnsi="Trebuchet MS"/>
        </w:rPr>
      </w:pPr>
    </w:p>
    <w:p w14:paraId="35200390" w14:textId="77777777" w:rsidR="00C26F4C" w:rsidRDefault="00C26F4C" w:rsidP="00C26F4C">
      <w:pPr>
        <w:spacing w:after="0"/>
        <w:jc w:val="center"/>
        <w:rPr>
          <w:rFonts w:ascii="Trebuchet MS" w:eastAsia="Times New Roman" w:hAnsi="Trebuchet MS" w:cs="Trebuchet MS"/>
          <w:b/>
          <w:bCs/>
          <w:sz w:val="28"/>
          <w:szCs w:val="28"/>
        </w:rPr>
      </w:pPr>
      <w:r>
        <w:rPr>
          <w:rFonts w:ascii="Trebuchet MS" w:eastAsia="Times New Roman" w:hAnsi="Trebuchet MS" w:cs="Trebuchet MS"/>
          <w:b/>
          <w:bCs/>
          <w:sz w:val="28"/>
          <w:szCs w:val="28"/>
        </w:rPr>
        <w:t>«Statutul Asociaţiei  „Zona Metropolitană Târgu Mureş”</w:t>
      </w:r>
    </w:p>
    <w:p w14:paraId="28356CA7" w14:textId="77777777" w:rsidR="00C26F4C" w:rsidRDefault="00C26F4C" w:rsidP="00C26F4C">
      <w:pPr>
        <w:spacing w:after="0"/>
        <w:ind w:firstLine="720"/>
        <w:jc w:val="both"/>
        <w:rPr>
          <w:rFonts w:ascii="Trebuchet MS" w:eastAsia="Times New Roman" w:hAnsi="Trebuchet MS"/>
        </w:rPr>
      </w:pPr>
    </w:p>
    <w:p w14:paraId="24960522"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I. Datele de identificare ale asociaţilor</w:t>
      </w:r>
    </w:p>
    <w:p w14:paraId="2A4FA140" w14:textId="77777777" w:rsidR="00C26F4C" w:rsidRDefault="00C26F4C" w:rsidP="00C26F4C">
      <w:pPr>
        <w:spacing w:after="0"/>
        <w:jc w:val="center"/>
        <w:rPr>
          <w:rFonts w:ascii="Trebuchet MS" w:eastAsia="Times New Roman" w:hAnsi="Trebuchet MS"/>
          <w:b/>
        </w:rPr>
      </w:pPr>
    </w:p>
    <w:p w14:paraId="4BE9DB0F"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1. Consiliul Local Municipal Târgu Mureş</w:t>
      </w:r>
      <w:r>
        <w:rPr>
          <w:rFonts w:ascii="Trebuchet MS" w:eastAsia="Times New Roman" w:hAnsi="Trebuchet MS" w:cs="Trebuchet MS"/>
        </w:rPr>
        <w:t xml:space="preserve">, în numele şi pe seama Municipiului Târgu Mureş, cu sediul în Târgu Mureş, Piaţa Victoriei, nr.3, cod 540026, , reprezentat prin………….., domiciliat în …………….., str…………., nr………….., posesor al CI seria MS nr…………, având CNP……………….., </w:t>
      </w:r>
    </w:p>
    <w:p w14:paraId="65859AE0" w14:textId="77777777" w:rsidR="00C26F4C" w:rsidRDefault="00C26F4C" w:rsidP="00C26F4C">
      <w:pPr>
        <w:spacing w:after="0"/>
        <w:jc w:val="both"/>
        <w:rPr>
          <w:rFonts w:ascii="Trebuchet MS" w:eastAsia="Times New Roman" w:hAnsi="Trebuchet MS" w:cs="Trebuchet MS"/>
        </w:rPr>
      </w:pPr>
    </w:p>
    <w:p w14:paraId="519367B4"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2. Consiliul Local Ungheni, </w:t>
      </w:r>
      <w:r>
        <w:rPr>
          <w:rFonts w:ascii="Trebuchet MS" w:eastAsia="Times New Roman" w:hAnsi="Trebuchet MS" w:cs="Trebuchet MS"/>
        </w:rPr>
        <w:t xml:space="preserve">în numele şi pe seama Oraşului Ungheni, cu sediul în Ungheni, str. Principală, nr.357, cod 547605, reprezentat prin………….., domiciliat în …………….., str…………., nr………….., posesor al CI seria MS nr…………, având CNP……………….., </w:t>
      </w:r>
    </w:p>
    <w:p w14:paraId="1EFE468D" w14:textId="77777777" w:rsidR="00C26F4C" w:rsidRDefault="00C26F4C" w:rsidP="00C26F4C">
      <w:pPr>
        <w:spacing w:after="0"/>
        <w:jc w:val="both"/>
        <w:rPr>
          <w:rFonts w:ascii="Trebuchet MS" w:eastAsia="Times New Roman" w:hAnsi="Trebuchet MS" w:cs="Trebuchet MS"/>
        </w:rPr>
      </w:pPr>
    </w:p>
    <w:p w14:paraId="1BE540C1"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3. Consiliul Local Acăţari, </w:t>
      </w:r>
      <w:r>
        <w:rPr>
          <w:rFonts w:ascii="Trebuchet MS" w:eastAsia="Times New Roman" w:hAnsi="Trebuchet MS" w:cs="Trebuchet MS"/>
        </w:rPr>
        <w:t xml:space="preserve">în numele şi pe seama Comunei Acăţari, cu sediul în Acăţari, str. Principală, nr.214, cod 547005, reprezentat prin………….., domiciliat în …………….., str…………., nr………….., posesor al CI seria MS nr…………, având CNP……………….., </w:t>
      </w:r>
    </w:p>
    <w:p w14:paraId="44F1E210" w14:textId="77777777" w:rsidR="00C26F4C" w:rsidRDefault="00C26F4C" w:rsidP="00C26F4C">
      <w:pPr>
        <w:spacing w:after="0"/>
        <w:jc w:val="both"/>
        <w:rPr>
          <w:rFonts w:ascii="Trebuchet MS" w:eastAsia="Times New Roman" w:hAnsi="Trebuchet MS" w:cs="Trebuchet MS"/>
        </w:rPr>
      </w:pPr>
    </w:p>
    <w:p w14:paraId="0E7A5143"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4. Consiliul Local Bălăușeri</w:t>
      </w:r>
      <w:r>
        <w:rPr>
          <w:rFonts w:ascii="Trebuchet MS" w:eastAsia="Times New Roman" w:hAnsi="Trebuchet MS" w:cs="Trebuchet MS"/>
        </w:rPr>
        <w:t>, în numele şi pe seama Comunei Bălăușeri, cu sediul în Bălăușeri, str. Principală, nr. 42, cod 547100, reprezentat prin………….., domiciliat în …………….., str…………., nr………….., posesor al CI seria MS nr…………, având CNP………………..,</w:t>
      </w:r>
    </w:p>
    <w:p w14:paraId="058C3BD4" w14:textId="77777777" w:rsidR="00C26F4C" w:rsidRDefault="00C26F4C" w:rsidP="00C26F4C">
      <w:pPr>
        <w:spacing w:after="0"/>
        <w:jc w:val="both"/>
        <w:rPr>
          <w:rFonts w:ascii="Trebuchet MS" w:eastAsia="Times New Roman" w:hAnsi="Trebuchet MS" w:cs="Trebuchet MS"/>
        </w:rPr>
      </w:pPr>
    </w:p>
    <w:p w14:paraId="6FDFE83D"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5. Consiliul Local Ceuaşu de Câmpie, </w:t>
      </w:r>
      <w:r>
        <w:rPr>
          <w:rFonts w:ascii="Trebuchet MS" w:eastAsia="Times New Roman" w:hAnsi="Trebuchet MS" w:cs="Trebuchet MS"/>
        </w:rPr>
        <w:t xml:space="preserve">în numele şi pe seama Comunei Ceuaşu de Câmpie, cu sediul în Ceuaşu de Câmpie, str. Principală, nr.364 cod 547140, reprezentat prin………….., domiciliat în …………….., str…………., nr………….., posesor al CI seria MS nr…………, având CNP……………….., </w:t>
      </w:r>
    </w:p>
    <w:p w14:paraId="7BDD5D26" w14:textId="77777777" w:rsidR="00C26F4C" w:rsidRDefault="00C26F4C" w:rsidP="00C26F4C">
      <w:pPr>
        <w:spacing w:after="0"/>
        <w:jc w:val="both"/>
        <w:rPr>
          <w:rFonts w:ascii="Trebuchet MS" w:eastAsia="Times New Roman" w:hAnsi="Trebuchet MS" w:cs="Trebuchet MS"/>
        </w:rPr>
      </w:pPr>
    </w:p>
    <w:p w14:paraId="764B77B5"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6. Consiliul Local Corunca, </w:t>
      </w:r>
      <w:r>
        <w:rPr>
          <w:rFonts w:ascii="Trebuchet MS" w:eastAsia="Times New Roman" w:hAnsi="Trebuchet MS" w:cs="Trebuchet MS"/>
        </w:rPr>
        <w:t xml:space="preserve">în numele şi pe seama Comunei Corunca, cu sediul în Corunca, str. Principală, nr.108, cod 547367, reprezentat prin…………..,domiciliat în …………….., str…………., nr………….., posesor al CI seria MS nr…………, având CNP……………….., </w:t>
      </w:r>
    </w:p>
    <w:p w14:paraId="483C532A" w14:textId="77777777" w:rsidR="00C26F4C" w:rsidRDefault="00C26F4C" w:rsidP="00C26F4C">
      <w:pPr>
        <w:spacing w:after="0"/>
        <w:jc w:val="both"/>
        <w:rPr>
          <w:rFonts w:ascii="Trebuchet MS" w:eastAsia="Times New Roman" w:hAnsi="Trebuchet MS" w:cs="Trebuchet MS"/>
        </w:rPr>
      </w:pPr>
    </w:p>
    <w:p w14:paraId="4D4F4833"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7. Consiliul Local Crăciuneşti, </w:t>
      </w:r>
      <w:r>
        <w:rPr>
          <w:rFonts w:ascii="Trebuchet MS" w:eastAsia="Times New Roman" w:hAnsi="Trebuchet MS" w:cs="Trebuchet MS"/>
        </w:rPr>
        <w:t xml:space="preserve">în numele şi pe seama Comunei Crăciuneşti, cu sediul în Crăciuneşti, str. Principală, nr.166, cod 547175, reprezentat prin………….., domiciliat în …………….., str…………., nr………….., posesor al CI seria MS nr…………, având CNP……………….., </w:t>
      </w:r>
    </w:p>
    <w:p w14:paraId="7591B37A" w14:textId="77777777" w:rsidR="00C26F4C" w:rsidRDefault="00C26F4C" w:rsidP="00C26F4C">
      <w:pPr>
        <w:spacing w:after="0"/>
        <w:jc w:val="both"/>
        <w:rPr>
          <w:rFonts w:ascii="Trebuchet MS" w:eastAsia="Times New Roman" w:hAnsi="Trebuchet MS" w:cs="Trebuchet MS"/>
        </w:rPr>
      </w:pPr>
    </w:p>
    <w:p w14:paraId="719F3F30"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8. Consiliul Local Cristeşti, </w:t>
      </w:r>
      <w:r>
        <w:rPr>
          <w:rFonts w:ascii="Trebuchet MS" w:eastAsia="Times New Roman" w:hAnsi="Trebuchet MS" w:cs="Trebuchet MS"/>
        </w:rPr>
        <w:t xml:space="preserve">în numele şi pe seama Comunei Cristeşti, cu sediul în Cristeşti, str. Principală, nr.678, cod 547185, reprezentat prin………….., domiciliat în …………….., str…………., nr………….., posesor al CI seria MS nr…………, având CNP……………….., </w:t>
      </w:r>
    </w:p>
    <w:p w14:paraId="0547F5A0" w14:textId="77777777" w:rsidR="00C26F4C" w:rsidRDefault="00C26F4C" w:rsidP="00C26F4C">
      <w:pPr>
        <w:spacing w:after="0"/>
        <w:jc w:val="both"/>
        <w:rPr>
          <w:rFonts w:ascii="Trebuchet MS" w:eastAsia="Times New Roman" w:hAnsi="Trebuchet MS" w:cs="Trebuchet MS"/>
        </w:rPr>
      </w:pPr>
    </w:p>
    <w:p w14:paraId="34A69EDE"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9. Consiliul Local Ernei, </w:t>
      </w:r>
      <w:r>
        <w:rPr>
          <w:rFonts w:ascii="Trebuchet MS" w:eastAsia="Times New Roman" w:hAnsi="Trebuchet MS" w:cs="Trebuchet MS"/>
        </w:rPr>
        <w:t xml:space="preserve">în numele şi pe seama Comunei Ernei, cu sediul în Ernei, str. Principală, nr.439, cod 547215, reprezentat prin………….., domiciliat în …………….., str…………., nr………….., posesor al CI seria MS nr…………, având CNP……………….., </w:t>
      </w:r>
    </w:p>
    <w:p w14:paraId="772976C6" w14:textId="77777777" w:rsidR="00C26F4C" w:rsidRDefault="00C26F4C" w:rsidP="00C26F4C">
      <w:pPr>
        <w:spacing w:after="0"/>
        <w:jc w:val="both"/>
        <w:rPr>
          <w:rFonts w:ascii="Trebuchet MS" w:eastAsia="Times New Roman" w:hAnsi="Trebuchet MS" w:cs="Trebuchet MS"/>
        </w:rPr>
      </w:pPr>
    </w:p>
    <w:p w14:paraId="0CBE78C1"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10. Consiliul Local Gheorghe Doja, </w:t>
      </w:r>
      <w:r>
        <w:rPr>
          <w:rFonts w:ascii="Trebuchet MS" w:eastAsia="Times New Roman" w:hAnsi="Trebuchet MS" w:cs="Trebuchet MS"/>
        </w:rPr>
        <w:t>în numele şi pe seama Comunei Gheorghe Doja, cu sediul în Gheorghe Doja, str. Principală, nr.6, cod 547260, reprezentat prin………….., domiciliat în …………….., str…………., nr………….., posesor al CI seria MS nr…………, având CNP………………..,</w:t>
      </w:r>
    </w:p>
    <w:p w14:paraId="022B2A1B" w14:textId="77777777" w:rsidR="00C26F4C" w:rsidRDefault="00C26F4C" w:rsidP="00C26F4C">
      <w:pPr>
        <w:spacing w:after="0"/>
        <w:jc w:val="both"/>
        <w:rPr>
          <w:rFonts w:ascii="Trebuchet MS" w:eastAsia="Times New Roman" w:hAnsi="Trebuchet MS" w:cs="Trebuchet MS"/>
        </w:rPr>
      </w:pPr>
    </w:p>
    <w:p w14:paraId="4CFB04CE"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11. Consiliul Local Glodeni</w:t>
      </w:r>
      <w:r>
        <w:rPr>
          <w:rFonts w:ascii="Trebuchet MS" w:eastAsia="Times New Roman" w:hAnsi="Trebuchet MS" w:cs="Trebuchet MS"/>
        </w:rPr>
        <w:t>, în numele şi pe seama Comunei Glodeni, cu sediul în Glodeni, str. Principală, nr. 133, cod 547275, reprezentat prin………….., domiciliat în …………….., str…………., nr………….., posesor al CI seria MS nr…………, având CNP………………..,</w:t>
      </w:r>
    </w:p>
    <w:p w14:paraId="54F4391D" w14:textId="77777777" w:rsidR="00C26F4C" w:rsidRDefault="00C26F4C" w:rsidP="00C26F4C">
      <w:pPr>
        <w:spacing w:after="0"/>
        <w:jc w:val="both"/>
        <w:rPr>
          <w:rFonts w:ascii="Trebuchet MS" w:eastAsia="Times New Roman" w:hAnsi="Trebuchet MS" w:cs="Trebuchet MS"/>
        </w:rPr>
      </w:pPr>
    </w:p>
    <w:p w14:paraId="383FFC0E" w14:textId="77777777" w:rsidR="00C26F4C" w:rsidRDefault="00C26F4C" w:rsidP="00C26F4C">
      <w:pPr>
        <w:spacing w:after="0"/>
        <w:jc w:val="both"/>
        <w:rPr>
          <w:rFonts w:ascii="Trebuchet MS" w:eastAsia="Times New Roman" w:hAnsi="Trebuchet MS" w:cs="Trebuchet MS"/>
        </w:rPr>
      </w:pPr>
    </w:p>
    <w:p w14:paraId="09B57BDB" w14:textId="77777777" w:rsidR="00C26F4C" w:rsidRDefault="00C26F4C" w:rsidP="00C26F4C">
      <w:pPr>
        <w:spacing w:after="0"/>
        <w:jc w:val="both"/>
        <w:rPr>
          <w:rFonts w:ascii="Trebuchet MS" w:eastAsia="Times New Roman" w:hAnsi="Trebuchet MS" w:cs="Trebuchet MS"/>
        </w:rPr>
      </w:pPr>
    </w:p>
    <w:p w14:paraId="125D4113" w14:textId="77777777" w:rsidR="00C26F4C" w:rsidRDefault="00C26F4C" w:rsidP="00C26F4C">
      <w:pPr>
        <w:spacing w:after="0"/>
        <w:jc w:val="both"/>
        <w:rPr>
          <w:rFonts w:ascii="Trebuchet MS" w:eastAsia="Times New Roman" w:hAnsi="Trebuchet MS" w:cs="Trebuchet MS"/>
        </w:rPr>
      </w:pPr>
    </w:p>
    <w:p w14:paraId="1E963871"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12. Consiliul Local Gornești</w:t>
      </w:r>
      <w:r>
        <w:rPr>
          <w:rFonts w:ascii="Trebuchet MS" w:eastAsia="Times New Roman" w:hAnsi="Trebuchet MS" w:cs="Trebuchet MS"/>
        </w:rPr>
        <w:t>, în numele şi pe seama Comunei Gornești, cu sediul în Gornești, str. Principală, nr.429, cod 547280, reprezentat prin………….., domiciliat în …………….., str…………., nr………….., posesor al CI seria MS nr…………, având CNP………………..,</w:t>
      </w:r>
    </w:p>
    <w:p w14:paraId="040005EB" w14:textId="77777777" w:rsidR="00C26F4C" w:rsidRDefault="00C26F4C" w:rsidP="00C26F4C">
      <w:pPr>
        <w:spacing w:after="0"/>
        <w:jc w:val="both"/>
        <w:rPr>
          <w:rFonts w:ascii="Trebuchet MS" w:eastAsia="Times New Roman" w:hAnsi="Trebuchet MS" w:cs="Trebuchet MS"/>
        </w:rPr>
      </w:pPr>
    </w:p>
    <w:p w14:paraId="0FEFCB0F"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13. Consiliul Local Livezeni, </w:t>
      </w:r>
      <w:r>
        <w:rPr>
          <w:rFonts w:ascii="Trebuchet MS" w:eastAsia="Times New Roman" w:hAnsi="Trebuchet MS" w:cs="Trebuchet MS"/>
        </w:rPr>
        <w:t>în numele şi pe seama Comunei Livezeni, cu sediul în Livezeni, str. Principală, nr.76, cod 547365, reprezentat prin………….., domiciliat în …………….., str…………., nr………….., posesor al CI seria MS nr…………, având CNP………………..</w:t>
      </w:r>
    </w:p>
    <w:p w14:paraId="7D4DCB3F" w14:textId="77777777" w:rsidR="00C26F4C" w:rsidRDefault="00C26F4C" w:rsidP="00C26F4C">
      <w:pPr>
        <w:spacing w:after="0"/>
        <w:jc w:val="both"/>
        <w:rPr>
          <w:rFonts w:ascii="Trebuchet MS" w:eastAsia="Times New Roman" w:hAnsi="Trebuchet MS" w:cs="Trebuchet MS"/>
        </w:rPr>
      </w:pPr>
    </w:p>
    <w:p w14:paraId="2C7B370F"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14. Consiliul Local Mădăraș</w:t>
      </w:r>
      <w:r>
        <w:rPr>
          <w:rFonts w:ascii="Trebuchet MS" w:eastAsia="Times New Roman" w:hAnsi="Trebuchet MS" w:cs="Trebuchet MS"/>
        </w:rPr>
        <w:t>, în numele şi pe seama Comunei Mădăraș, cu sediul în Mădăraș, str. Principală, nr.357, cod 547071, reprezentat prin………….., domiciliat în …………….., str…………., nr………….., posesor al CI seria MS nr…………, având CNP………………..,</w:t>
      </w:r>
    </w:p>
    <w:p w14:paraId="0DFC0801" w14:textId="77777777" w:rsidR="00C26F4C" w:rsidRDefault="00C26F4C" w:rsidP="00C26F4C">
      <w:pPr>
        <w:spacing w:after="0"/>
        <w:jc w:val="both"/>
        <w:rPr>
          <w:rFonts w:ascii="Trebuchet MS" w:eastAsia="Times New Roman" w:hAnsi="Trebuchet MS" w:cs="Trebuchet MS"/>
        </w:rPr>
      </w:pPr>
    </w:p>
    <w:p w14:paraId="18CBC1C4"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15. Consiliul Local Pănet, </w:t>
      </w:r>
      <w:r>
        <w:rPr>
          <w:rFonts w:ascii="Trebuchet MS" w:eastAsia="Times New Roman" w:hAnsi="Trebuchet MS" w:cs="Trebuchet MS"/>
        </w:rPr>
        <w:t xml:space="preserve">în numele şi pe seama Comunei Pănet, cu sediul în Pănet, str. Principală, nr.191, cod 547450, reprezentat prin………….., domiciliat în …………….., str…………., nr………….., posesor al CI seria MS nr…………, având CNP……………….., </w:t>
      </w:r>
    </w:p>
    <w:p w14:paraId="5BD546E8" w14:textId="77777777" w:rsidR="00C26F4C" w:rsidRDefault="00C26F4C" w:rsidP="00C26F4C">
      <w:pPr>
        <w:spacing w:after="0"/>
        <w:jc w:val="both"/>
        <w:rPr>
          <w:rFonts w:ascii="Trebuchet MS" w:eastAsia="Times New Roman" w:hAnsi="Trebuchet MS" w:cs="Trebuchet MS"/>
        </w:rPr>
      </w:pPr>
    </w:p>
    <w:p w14:paraId="200E0FCB"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16. Consiliul Local Sâncraiu de Mureş, </w:t>
      </w:r>
      <w:r>
        <w:rPr>
          <w:rFonts w:ascii="Trebuchet MS" w:eastAsia="Times New Roman" w:hAnsi="Trebuchet MS" w:cs="Trebuchet MS"/>
        </w:rPr>
        <w:t xml:space="preserve">în numele şi pe seama Comunei Sâncraiu de Mureş, cu sediul în Sâncraiu de Mureş, str. Principală, nr.197/A, cod 547525, reprezentat prin………….., domiciliat în …………….., str…………., nr………….., posesor al CI seria MS nr…………, având CNP……………….., </w:t>
      </w:r>
    </w:p>
    <w:p w14:paraId="5680AC98" w14:textId="77777777" w:rsidR="00C26F4C" w:rsidRDefault="00C26F4C" w:rsidP="00C26F4C">
      <w:pPr>
        <w:spacing w:after="0"/>
        <w:jc w:val="both"/>
        <w:rPr>
          <w:rFonts w:ascii="Trebuchet MS" w:eastAsia="Times New Roman" w:hAnsi="Trebuchet MS" w:cs="Trebuchet MS"/>
        </w:rPr>
      </w:pPr>
    </w:p>
    <w:p w14:paraId="216A38DC"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17. Consiliul Local Sângeorgiu de Mureş, </w:t>
      </w:r>
      <w:r>
        <w:rPr>
          <w:rFonts w:ascii="Trebuchet MS" w:eastAsia="Times New Roman" w:hAnsi="Trebuchet MS" w:cs="Trebuchet MS"/>
        </w:rPr>
        <w:t>în numele şi pe seama Comunei Sângeorgiu de Mureş, cu sediul în Sângeorgiu de Mureş, str. Petki D</w:t>
      </w:r>
      <w:r>
        <w:rPr>
          <w:rFonts w:ascii="Trebuchet MS" w:eastAsia="Times New Roman" w:hAnsi="Trebuchet MS" w:cs="Trebuchet MS"/>
          <w:lang w:val="hu-HU"/>
        </w:rPr>
        <w:t>ávid</w:t>
      </w:r>
      <w:r>
        <w:rPr>
          <w:rFonts w:ascii="Trebuchet MS" w:eastAsia="Times New Roman" w:hAnsi="Trebuchet MS" w:cs="Trebuchet MS"/>
        </w:rPr>
        <w:t xml:space="preserve">, nr.130, cod 547530, reprezentat prin………….., domiciliat în …………….., str…………., nr………….., posesor al CI seria MS nr…………, având CNP……………….., </w:t>
      </w:r>
    </w:p>
    <w:p w14:paraId="03140A25" w14:textId="77777777" w:rsidR="00C26F4C" w:rsidRDefault="00C26F4C" w:rsidP="00C26F4C">
      <w:pPr>
        <w:spacing w:after="0"/>
        <w:jc w:val="both"/>
        <w:rPr>
          <w:rFonts w:ascii="Trebuchet MS" w:eastAsia="Times New Roman" w:hAnsi="Trebuchet MS" w:cs="Trebuchet MS"/>
        </w:rPr>
      </w:pPr>
    </w:p>
    <w:p w14:paraId="32D5E617"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18. Consiliul Local Sânpaul, </w:t>
      </w:r>
      <w:r>
        <w:rPr>
          <w:rFonts w:ascii="Trebuchet MS" w:eastAsia="Times New Roman" w:hAnsi="Trebuchet MS" w:cs="Trebuchet MS"/>
        </w:rPr>
        <w:t xml:space="preserve">în numele şi pe seama Comunei Sânpaul, cu sediul în Sânpaul, str. Principală, nr.261, cod 547550, reprezentat prin………….., domiciliat în …………….., str…………., nr………….., posesor al CI seria MS nr…………, având CNP……………….., </w:t>
      </w:r>
    </w:p>
    <w:p w14:paraId="52E8C01F" w14:textId="77777777" w:rsidR="00C26F4C" w:rsidRDefault="00C26F4C" w:rsidP="00C26F4C">
      <w:pPr>
        <w:spacing w:after="0"/>
        <w:jc w:val="both"/>
        <w:rPr>
          <w:rFonts w:ascii="Trebuchet MS" w:eastAsia="Times New Roman" w:hAnsi="Trebuchet MS" w:cs="Trebuchet MS"/>
        </w:rPr>
      </w:pPr>
    </w:p>
    <w:p w14:paraId="461F45D8" w14:textId="77777777" w:rsidR="00C26F4C" w:rsidRDefault="00C26F4C" w:rsidP="00C26F4C">
      <w:pPr>
        <w:spacing w:after="0"/>
        <w:jc w:val="both"/>
        <w:rPr>
          <w:rFonts w:ascii="Trebuchet MS" w:eastAsia="Times New Roman" w:hAnsi="Trebuchet MS" w:cs="Trebuchet MS"/>
        </w:rPr>
      </w:pPr>
      <w:r>
        <w:rPr>
          <w:rFonts w:ascii="Trebuchet MS" w:eastAsia="Times New Roman" w:hAnsi="Trebuchet MS" w:cs="Trebuchet MS"/>
          <w:b/>
          <w:bCs/>
        </w:rPr>
        <w:t xml:space="preserve">19. Consiliul Local Sântana de Mureș, </w:t>
      </w:r>
      <w:r>
        <w:rPr>
          <w:rFonts w:ascii="Trebuchet MS" w:eastAsia="Times New Roman" w:hAnsi="Trebuchet MS" w:cs="Trebuchet MS"/>
        </w:rPr>
        <w:t>în numele şi pe seama Comunei Sântana de Mureș, cu sediul în Sântana de Mureș, Str. Morii, nr.26, cod 547565, reprezentat prin………….., domiciliat în …………….., str…………., nr………….., posesor al CI seria MS nr…………, având CNP………………..,</w:t>
      </w:r>
    </w:p>
    <w:p w14:paraId="38C74E7B" w14:textId="77777777" w:rsidR="00C26F4C" w:rsidRDefault="00C26F4C" w:rsidP="00C26F4C">
      <w:pPr>
        <w:spacing w:after="0"/>
        <w:jc w:val="both"/>
        <w:rPr>
          <w:rFonts w:ascii="Trebuchet MS" w:eastAsia="Times New Roman" w:hAnsi="Trebuchet MS" w:cs="Trebuchet MS"/>
        </w:rPr>
      </w:pPr>
      <w:bookmarkStart w:id="0" w:name="_Hlk105584237"/>
      <w:bookmarkEnd w:id="0"/>
    </w:p>
    <w:p w14:paraId="511A8472" w14:textId="77777777" w:rsidR="00C26F4C" w:rsidRDefault="00C26F4C" w:rsidP="00C26F4C">
      <w:pPr>
        <w:spacing w:after="0"/>
        <w:jc w:val="both"/>
        <w:rPr>
          <w:rFonts w:ascii="Trebuchet MS" w:eastAsia="Times New Roman" w:hAnsi="Trebuchet MS"/>
        </w:rPr>
      </w:pPr>
      <w:r>
        <w:rPr>
          <w:rFonts w:ascii="Trebuchet MS" w:eastAsia="Times New Roman" w:hAnsi="Trebuchet MS"/>
        </w:rPr>
        <w:t>În momentul modificării oricăreia din datele înscrise în prezentul Statut, asociatul are obligaţia înştiinţării de îndată a Consiliului Director pentru a fi operate modificările în baza de date a Asociaţiei.</w:t>
      </w:r>
    </w:p>
    <w:p w14:paraId="0157F95C" w14:textId="77777777" w:rsidR="00C26F4C" w:rsidRDefault="00C26F4C" w:rsidP="00C26F4C">
      <w:pPr>
        <w:spacing w:after="0"/>
        <w:jc w:val="both"/>
        <w:rPr>
          <w:rFonts w:ascii="Trebuchet MS" w:eastAsia="Times New Roman" w:hAnsi="Trebuchet MS"/>
        </w:rPr>
      </w:pPr>
    </w:p>
    <w:p w14:paraId="27060023"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II. Denumirea, sediul şi emblema Asociaţiei</w:t>
      </w:r>
    </w:p>
    <w:p w14:paraId="2C3FFDA8" w14:textId="77777777" w:rsidR="00C26F4C" w:rsidRDefault="00C26F4C" w:rsidP="00C26F4C">
      <w:pPr>
        <w:spacing w:after="0"/>
        <w:jc w:val="center"/>
        <w:rPr>
          <w:rFonts w:ascii="Trebuchet MS" w:eastAsia="Times New Roman" w:hAnsi="Trebuchet MS"/>
          <w:b/>
        </w:rPr>
      </w:pPr>
    </w:p>
    <w:p w14:paraId="2DF2EB30" w14:textId="77777777" w:rsidR="00C26F4C" w:rsidRDefault="00C26F4C" w:rsidP="00C26F4C">
      <w:pPr>
        <w:spacing w:after="0"/>
        <w:jc w:val="center"/>
        <w:rPr>
          <w:rFonts w:ascii="Trebuchet MS" w:eastAsia="Times New Roman" w:hAnsi="Trebuchet MS"/>
          <w:b/>
        </w:rPr>
      </w:pPr>
    </w:p>
    <w:p w14:paraId="5B3567C4" w14:textId="77777777" w:rsidR="00C26F4C" w:rsidRDefault="00C26F4C" w:rsidP="00C26F4C">
      <w:pPr>
        <w:spacing w:after="0"/>
        <w:jc w:val="center"/>
        <w:rPr>
          <w:rFonts w:ascii="Trebuchet MS" w:eastAsia="Times New Roman" w:hAnsi="Trebuchet MS"/>
          <w:b/>
        </w:rPr>
      </w:pPr>
    </w:p>
    <w:p w14:paraId="2ADAABCD"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Art.1. Denumirea Asociației</w:t>
      </w:r>
    </w:p>
    <w:p w14:paraId="21FD8E53" w14:textId="77777777" w:rsidR="00C26F4C" w:rsidRDefault="00C26F4C" w:rsidP="00C26F4C">
      <w:pPr>
        <w:numPr>
          <w:ilvl w:val="0"/>
          <w:numId w:val="1"/>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 xml:space="preserve">Denumirea Asociaţiei este </w:t>
      </w:r>
      <w:r>
        <w:rPr>
          <w:rFonts w:ascii="Trebuchet MS" w:eastAsia="Times New Roman" w:hAnsi="Trebuchet MS"/>
          <w:b/>
        </w:rPr>
        <w:t>Asociația ”Zona Metropolitană Târgu Mureș”</w:t>
      </w:r>
      <w:r>
        <w:rPr>
          <w:rFonts w:ascii="Trebuchet MS" w:eastAsia="Times New Roman" w:hAnsi="Trebuchet MS"/>
        </w:rPr>
        <w:t>. Această denumire va fi menţionată în toate înscrisurile emanate de la Asociaţie.</w:t>
      </w:r>
    </w:p>
    <w:p w14:paraId="1749B822" w14:textId="77777777" w:rsidR="00C26F4C" w:rsidRDefault="00C26F4C" w:rsidP="00C26F4C">
      <w:pPr>
        <w:numPr>
          <w:ilvl w:val="0"/>
          <w:numId w:val="1"/>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Asociația ”Zona Metropolitană Târgu Mureș” este o asociație de dezvoltare intercomunitară înființată prin voința liberă a membrilor fondatori, constituită şi organizată în temeiul prevederilor O.G. nr.26/2000 cu privire la asociații și fundații, cu modificările și completările ulterioare.</w:t>
      </w:r>
    </w:p>
    <w:p w14:paraId="0229A9C0" w14:textId="77777777" w:rsidR="00C26F4C" w:rsidRDefault="00C26F4C" w:rsidP="00C26F4C">
      <w:pPr>
        <w:numPr>
          <w:ilvl w:val="0"/>
          <w:numId w:val="1"/>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Asociația își desfășoară activitatea în conformitate cu legile române și cu prezentul Statut. Asociația este persoană juridică română de drept privat și are statut de utilitate publică recunoscut prin efectul legii, fără scop patrimonial, cu caracter neguvernamental și apolitic, constituită în vederea atingerii scopului și obiectivelor, are un patrimoniu propriu, autonomie funcțională și financiară, gestiune economică proprie, ștampilă, putând avea și însemne proprii. Asociația întocmește, în condițiile legii, buget de venituri și cheltuieli și situații financiare anuale.</w:t>
      </w:r>
    </w:p>
    <w:p w14:paraId="1361E379" w14:textId="77777777" w:rsidR="00C26F4C" w:rsidRDefault="00C26F4C" w:rsidP="00C26F4C">
      <w:pPr>
        <w:tabs>
          <w:tab w:val="left" w:pos="426"/>
        </w:tabs>
        <w:suppressAutoHyphens/>
        <w:spacing w:after="0" w:line="276" w:lineRule="auto"/>
        <w:jc w:val="both"/>
        <w:rPr>
          <w:rFonts w:ascii="Trebuchet MS" w:eastAsia="Times New Roman" w:hAnsi="Trebuchet MS"/>
        </w:rPr>
      </w:pPr>
    </w:p>
    <w:p w14:paraId="2D605FB1" w14:textId="77777777" w:rsidR="00C26F4C" w:rsidRDefault="00C26F4C" w:rsidP="00C26F4C">
      <w:pPr>
        <w:tabs>
          <w:tab w:val="left" w:pos="426"/>
        </w:tabs>
        <w:suppressAutoHyphens/>
        <w:spacing w:after="0" w:line="276" w:lineRule="auto"/>
        <w:jc w:val="both"/>
        <w:rPr>
          <w:rFonts w:ascii="Trebuchet MS" w:eastAsia="Times New Roman" w:hAnsi="Trebuchet MS"/>
        </w:rPr>
      </w:pPr>
    </w:p>
    <w:p w14:paraId="6543E5C3" w14:textId="77777777" w:rsidR="00C26F4C" w:rsidRDefault="00C26F4C" w:rsidP="00C26F4C">
      <w:pPr>
        <w:numPr>
          <w:ilvl w:val="0"/>
          <w:numId w:val="1"/>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Misiunea Asociației este bazată pe constituirea unui pol de dezvoltare urbană și rurală de stimulare și creștere a prosperității zonei și a bunăstării locuitorilor acesteia prin dezvoltarea durabilă a unităților administrativ-teritoriale și a zonei în domeniul de interes comun favorizând astfel progresul economic și social al localităților și coeziunea socio-economică a populației acestora.</w:t>
      </w:r>
    </w:p>
    <w:p w14:paraId="78D24938" w14:textId="77777777" w:rsidR="00C26F4C" w:rsidRDefault="00C26F4C" w:rsidP="00C26F4C">
      <w:pPr>
        <w:numPr>
          <w:ilvl w:val="0"/>
          <w:numId w:val="1"/>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Asociația are calitatea de autoritate contractantă în sensul art.4 din Legea nr.98/2016 privind achizițiile publice, cu modificările și completările ulterioare.</w:t>
      </w:r>
    </w:p>
    <w:p w14:paraId="364FF250" w14:textId="77777777" w:rsidR="00C26F4C" w:rsidRDefault="00C26F4C" w:rsidP="00C26F4C">
      <w:pPr>
        <w:spacing w:after="0"/>
        <w:jc w:val="both"/>
        <w:rPr>
          <w:rFonts w:ascii="Trebuchet MS" w:eastAsia="Times New Roman" w:hAnsi="Trebuchet MS"/>
          <w:b/>
        </w:rPr>
      </w:pPr>
    </w:p>
    <w:p w14:paraId="340FC26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Art.2.</w:t>
      </w:r>
      <w:r>
        <w:rPr>
          <w:rFonts w:ascii="Trebuchet MS" w:eastAsia="Times New Roman" w:hAnsi="Trebuchet MS"/>
        </w:rPr>
        <w:t xml:space="preserve"> În cuprinsul prezentului Statut persoana juridică la care ne referim va fi intitulată “Asociaţia”.</w:t>
      </w:r>
    </w:p>
    <w:p w14:paraId="5BA1AD00" w14:textId="77777777" w:rsidR="00C26F4C" w:rsidRDefault="00C26F4C" w:rsidP="00C26F4C">
      <w:pPr>
        <w:spacing w:after="0"/>
        <w:jc w:val="both"/>
        <w:rPr>
          <w:rFonts w:ascii="Trebuchet MS" w:eastAsia="Times New Roman" w:hAnsi="Trebuchet MS"/>
          <w:b/>
        </w:rPr>
      </w:pPr>
    </w:p>
    <w:p w14:paraId="6476D30E"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 Sediul Asociaţiei</w:t>
      </w:r>
    </w:p>
    <w:p w14:paraId="3D8BBC2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Sediul Asociaţiei se află în municipiul Târgu Mureş, str. Primăriei nr.2 judeţul Mureş, cod 540026.</w:t>
      </w:r>
    </w:p>
    <w:p w14:paraId="34BE8FA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w:t>
      </w:r>
      <w:r>
        <w:rPr>
          <w:rFonts w:ascii="Trebuchet MS" w:hAnsi="Trebuchet MS"/>
        </w:rPr>
        <w:t>Schimbarea sediului în același localitate sau în alte localități din țară, va putea fi hotărâtă de Adunarea Generală a Asociaților, în temeiul dispozițiilor legale și ale prezentului Statut, cu respectarea declarării la grefa Judecătoriei a noului sediu, pentru a se putea opera mențiunile în Registrul Asociațiilor și Fundațiilor</w:t>
      </w:r>
      <w:r>
        <w:rPr>
          <w:rFonts w:ascii="Trebuchet MS" w:hAnsi="Trebuchet MS"/>
          <w:i/>
          <w:iCs/>
        </w:rPr>
        <w:t>.</w:t>
      </w:r>
    </w:p>
    <w:p w14:paraId="0D9A68FE"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Art.4. Emblema Asociaţiei</w:t>
      </w:r>
    </w:p>
    <w:p w14:paraId="77BA91E4" w14:textId="77777777" w:rsidR="00C26F4C" w:rsidRDefault="00C26F4C" w:rsidP="00C26F4C">
      <w:pPr>
        <w:spacing w:after="0"/>
        <w:jc w:val="both"/>
        <w:rPr>
          <w:rFonts w:ascii="Trebuchet MS" w:eastAsia="Times New Roman" w:hAnsi="Trebuchet MS"/>
        </w:rPr>
      </w:pPr>
      <w:r>
        <w:rPr>
          <w:rFonts w:ascii="Trebuchet MS" w:eastAsia="Times New Roman" w:hAnsi="Trebuchet MS"/>
        </w:rPr>
        <w:t>Asociația are ștampilă, siglă și însemne proprii.</w:t>
      </w:r>
    </w:p>
    <w:p w14:paraId="4B7BCBD1" w14:textId="77777777" w:rsidR="00C26F4C" w:rsidRDefault="00C26F4C" w:rsidP="00C26F4C">
      <w:pPr>
        <w:spacing w:after="0"/>
        <w:jc w:val="both"/>
        <w:rPr>
          <w:rFonts w:ascii="Trebuchet MS" w:eastAsia="Times New Roman" w:hAnsi="Trebuchet MS"/>
        </w:rPr>
      </w:pPr>
    </w:p>
    <w:p w14:paraId="6746F1A8"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III. Durata de funcţionare, patrimoniu, scopul și obiectivele Asociaţiei</w:t>
      </w:r>
    </w:p>
    <w:p w14:paraId="27B1A6FB" w14:textId="77777777" w:rsidR="00C26F4C" w:rsidRDefault="00C26F4C" w:rsidP="00C26F4C">
      <w:pPr>
        <w:spacing w:after="0"/>
        <w:jc w:val="center"/>
        <w:rPr>
          <w:rFonts w:ascii="Trebuchet MS" w:eastAsia="Times New Roman" w:hAnsi="Trebuchet MS"/>
          <w:b/>
        </w:rPr>
      </w:pPr>
    </w:p>
    <w:p w14:paraId="655FA2B4"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Art.5. Durata de funcţionare</w:t>
      </w:r>
    </w:p>
    <w:p w14:paraId="20F1C416" w14:textId="77777777" w:rsidR="00C26F4C" w:rsidRDefault="00C26F4C" w:rsidP="00C26F4C">
      <w:pPr>
        <w:spacing w:after="0"/>
        <w:jc w:val="both"/>
        <w:rPr>
          <w:rFonts w:ascii="Trebuchet MS" w:eastAsia="Times New Roman" w:hAnsi="Trebuchet MS"/>
        </w:rPr>
      </w:pPr>
      <w:r>
        <w:rPr>
          <w:rFonts w:ascii="Trebuchet MS" w:eastAsia="Times New Roman" w:hAnsi="Trebuchet MS"/>
        </w:rPr>
        <w:t>Asociaţia se constituie şi îşi desfăşoară activitatea pe o perioadă nedeterminată de timp.</w:t>
      </w:r>
    </w:p>
    <w:p w14:paraId="75FC3AA8" w14:textId="77777777" w:rsidR="00C26F4C" w:rsidRDefault="00C26F4C" w:rsidP="00C26F4C">
      <w:pPr>
        <w:spacing w:after="0"/>
        <w:jc w:val="both"/>
        <w:rPr>
          <w:rFonts w:ascii="Trebuchet MS" w:eastAsia="Times New Roman" w:hAnsi="Trebuchet MS"/>
          <w:b/>
        </w:rPr>
      </w:pPr>
    </w:p>
    <w:p w14:paraId="686347D9"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Art.6. Patrimoniul Asociaţiei</w:t>
      </w:r>
    </w:p>
    <w:p w14:paraId="43C843BF"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Asociaţii fondatori contribuie prin aport în numerar, individual la activul patrimoniului Asociației în valoare de 3.300 RON, sumă ce va fi depusă la bancă. Contul se va deschide la Raiffeisen Bank, cu sediul în Târgu Mureş, în numele Asociaţiei.</w:t>
      </w:r>
    </w:p>
    <w:p w14:paraId="74DBD026"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Patrimoniul Asociaţiei va fi dezvoltat prin donaţii, subvenţii, contribuţii, legate, bunuri mobile și imobile, fonduri obţinute din ţară și din străinătate (în moneda naţională și în valută) de la persoane fizice sau juridice, organizaţii, din activităţi proprii şi prin orice alte mijloace legale. </w:t>
      </w:r>
    </w:p>
    <w:p w14:paraId="2FCD32DF"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Fondurile obţinute vor fi utilizate pentru organizarea și susţinerea activităţilor desfăşurate de Asociaţie în concordanţă cu scopul și obiectivele acesteia. O parte din fonduri vor primi o alta destinaţie, precum: achiziţionarea de dotări pentru Asociaţie, plata salariilor personalului angajat, etc.</w:t>
      </w:r>
    </w:p>
    <w:p w14:paraId="6E257298" w14:textId="77777777" w:rsidR="00C26F4C" w:rsidRDefault="00C26F4C" w:rsidP="00C26F4C">
      <w:pPr>
        <w:spacing w:after="0"/>
        <w:jc w:val="both"/>
        <w:rPr>
          <w:rFonts w:ascii="Trebuchet MS" w:eastAsia="Times New Roman" w:hAnsi="Trebuchet MS"/>
          <w:b/>
        </w:rPr>
      </w:pPr>
    </w:p>
    <w:p w14:paraId="2DAA2C67"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Art.7. Scopul Asociaţiei</w:t>
      </w:r>
    </w:p>
    <w:p w14:paraId="74763691" w14:textId="77777777" w:rsidR="00C26F4C" w:rsidRDefault="00C26F4C" w:rsidP="00C26F4C">
      <w:pPr>
        <w:spacing w:after="0"/>
        <w:jc w:val="both"/>
        <w:rPr>
          <w:rFonts w:ascii="Trebuchet MS" w:eastAsia="Times New Roman" w:hAnsi="Trebuchet MS"/>
          <w:b/>
        </w:rPr>
      </w:pPr>
      <w:r>
        <w:rPr>
          <w:rFonts w:ascii="Trebuchet MS" w:eastAsia="Times New Roman" w:hAnsi="Trebuchet MS"/>
        </w:rPr>
        <w:t>Asociaţia  are ca scop dezvoltarea durabilă a unităţilor administrativ-teritoriale care alcătuiesc Asociaţia, din perspectiva relaţiilor economice, administrative, educaționale, de sănătate, sociale, culturale, turistice şi sportive, existente între autorităţile administraţiei publice locale componente ale zonei, prin realizarea în comun a unor proiecte de dezvoltare de interes zonal sau regional şi prin furnizarea în comun a unor servicii publice.</w:t>
      </w:r>
    </w:p>
    <w:p w14:paraId="76185FFE" w14:textId="77777777" w:rsidR="00C26F4C" w:rsidRDefault="00C26F4C" w:rsidP="00C26F4C">
      <w:pPr>
        <w:spacing w:after="0"/>
        <w:jc w:val="both"/>
        <w:rPr>
          <w:rFonts w:ascii="Trebuchet MS" w:eastAsia="Times New Roman" w:hAnsi="Trebuchet MS"/>
          <w:b/>
        </w:rPr>
      </w:pPr>
    </w:p>
    <w:p w14:paraId="20279547"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Art.8. Obiectivele Asociației</w:t>
      </w:r>
    </w:p>
    <w:p w14:paraId="29967DF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Asociația își propune următoarele </w:t>
      </w:r>
      <w:r>
        <w:rPr>
          <w:rFonts w:ascii="Trebuchet MS" w:eastAsia="Times New Roman" w:hAnsi="Trebuchet MS"/>
          <w:b/>
        </w:rPr>
        <w:t>obiective generale</w:t>
      </w:r>
      <w:r>
        <w:rPr>
          <w:rFonts w:ascii="Trebuchet MS" w:eastAsia="Times New Roman" w:hAnsi="Trebuchet MS"/>
        </w:rPr>
        <w:t>:</w:t>
      </w:r>
    </w:p>
    <w:p w14:paraId="0D6B36EA"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asigurarea dezvoltării patrimoniului Asociației;</w:t>
      </w:r>
    </w:p>
    <w:p w14:paraId="65265BBD"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olor w:val="FF0000"/>
        </w:rPr>
        <w:t>asigurarea unei planificări teritoriale integrate și durabile;</w:t>
      </w:r>
    </w:p>
    <w:p w14:paraId="0B9A4C5D"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olor w:val="FF0000"/>
        </w:rPr>
        <w:t>dezvoltarea infrastructurii educaționale și de sănătate;</w:t>
      </w:r>
    </w:p>
    <w:p w14:paraId="39703213"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olor w:val="FF0000"/>
        </w:rPr>
        <w:t>dezvoltarea infrastructurilor și a obiectivelor de dezvoltare de interes comun care să asigure mobilitatea în cadrul zonei metropolitane;</w:t>
      </w:r>
    </w:p>
    <w:p w14:paraId="203DD5C6"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olor w:val="FF0000"/>
        </w:rPr>
        <w:t>îmbunătățirea, modernizarea și dezvoltarea infrastructurii tehnico-edilitare;</w:t>
      </w:r>
    </w:p>
    <w:p w14:paraId="7F3EE2B8"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sprijinirea dezvoltării economico-sociale a zonei metropolitane;</w:t>
      </w:r>
    </w:p>
    <w:p w14:paraId="2A8CAC39"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identificarea căilor și mijloacelor de îmbunătățire a infrastructurii administrației publice locale;</w:t>
      </w:r>
    </w:p>
    <w:p w14:paraId="71B7D873" w14:textId="77777777" w:rsidR="00C26F4C" w:rsidRDefault="00C26F4C" w:rsidP="00C26F4C">
      <w:pPr>
        <w:suppressAutoHyphens/>
        <w:spacing w:after="0" w:line="276" w:lineRule="auto"/>
        <w:ind w:left="720"/>
        <w:jc w:val="both"/>
        <w:rPr>
          <w:rFonts w:ascii="Trebuchet MS" w:eastAsia="Times New Roman" w:hAnsi="Trebuchet MS"/>
        </w:rPr>
      </w:pPr>
    </w:p>
    <w:p w14:paraId="34F7BA80"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valorificarea potențialului economic local și identificarea unor surse de finanțare interne și externe;</w:t>
      </w:r>
    </w:p>
    <w:p w14:paraId="1EBA8AC2"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sprijinirea dezvoltării întreprinderilor mici și mijlocii;</w:t>
      </w:r>
    </w:p>
    <w:p w14:paraId="7569E82D"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 xml:space="preserve">stimularea și atragerea capitalului străin; </w:t>
      </w:r>
    </w:p>
    <w:p w14:paraId="7AFCECEC"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promovarea imaginii și potențialelor de dezvoltare a zonei metropolitane;</w:t>
      </w:r>
    </w:p>
    <w:p w14:paraId="541A0D33"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promovarea intereselor zonei metropolitane, precum și apărarea intereselor membrilor Asociației;</w:t>
      </w:r>
    </w:p>
    <w:p w14:paraId="067933EC"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inițierea și derularea unor programe și proiecte proprii şi în regim de parteneriat menite să conducă la dezvoltarea zonei metropolitane;</w:t>
      </w:r>
    </w:p>
    <w:p w14:paraId="72C9A8C4"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constituirea și atragerea de fonduri necesare activității Asociației;</w:t>
      </w:r>
    </w:p>
    <w:p w14:paraId="3D5C64B5"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schimburi informaționale cu alte zone metropolitane;</w:t>
      </w:r>
    </w:p>
    <w:p w14:paraId="1C905730"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elaborarea și promovarea de planuri și strategii de dezvoltare și implementarea acestora;</w:t>
      </w:r>
    </w:p>
    <w:p w14:paraId="686D8156"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susţinerea şi sprijinirea implementării proiectelor în zona metropolitană;</w:t>
      </w:r>
    </w:p>
    <w:p w14:paraId="4C07A339"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atragerea de noi investiţii şi creşterea accesului la resurse;</w:t>
      </w:r>
    </w:p>
    <w:p w14:paraId="5C0D9986"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accesarea de finanțări din fonduri nerambursabile în domeniile de interes ale Asociaţiei;</w:t>
      </w:r>
    </w:p>
    <w:p w14:paraId="10C77F07"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dezvoltarea, modernizarea și îmbunătățirea serviciilor publice;</w:t>
      </w:r>
    </w:p>
    <w:p w14:paraId="5060DEBF"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dezvoltarea turismului și a sectorului terțiar;</w:t>
      </w:r>
    </w:p>
    <w:p w14:paraId="2F4E2FDC"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rPr>
        <w:t>promovarea conceptului de zonă metropolitană inteligentă (Smart Metropolis) și implementarea soluțiilor în acest sens;</w:t>
      </w:r>
    </w:p>
    <w:p w14:paraId="658EE908"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rPr>
        <w:t>promovarea protecției mediului și a dezvoltării durabile;</w:t>
      </w:r>
    </w:p>
    <w:p w14:paraId="368EB724"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rPr>
        <w:t>stimularea inovării și a folosirii tehnologiei informaționale și a comunicațiilor în dezvoltarea durabilă a zonei metropolitane;</w:t>
      </w:r>
    </w:p>
    <w:p w14:paraId="1C14B4C0"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rPr>
        <w:t>îmbunătățirea și dezvoltarea infrastructurii de transport, telecomunicații și energie și a coordonării dezvoltării serviciilor publice;</w:t>
      </w:r>
    </w:p>
    <w:p w14:paraId="6166E6F7"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color w:val="FF0000"/>
        </w:rPr>
        <w:t>dezvoltarea resurselor umane și a capitalului uman, creșterea ratei de ocupare și combaterea excluziunii și a dezechilibrelor sociale pentru toate categoriile sociale</w:t>
      </w:r>
    </w:p>
    <w:p w14:paraId="43B77AEE"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color w:val="FF0000"/>
        </w:rPr>
        <w:t>gestionarea domeniului locuirii și abordarea integrată a problematicii specifice grupurilor vulnerabile și comunităților marginalizate, inclusiv a așezărilor informale;</w:t>
      </w:r>
    </w:p>
    <w:p w14:paraId="70F3D732"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rPr>
        <w:t>protejarea și dezvoltarea patrimoniului cultural;</w:t>
      </w:r>
    </w:p>
    <w:p w14:paraId="55939817" w14:textId="77777777" w:rsidR="00C26F4C" w:rsidRDefault="00C26F4C" w:rsidP="00C26F4C">
      <w:pPr>
        <w:numPr>
          <w:ilvl w:val="0"/>
          <w:numId w:val="5"/>
        </w:numPr>
        <w:suppressAutoHyphens/>
        <w:spacing w:after="0" w:line="276" w:lineRule="auto"/>
        <w:jc w:val="both"/>
        <w:rPr>
          <w:rFonts w:ascii="Trebuchet MS" w:eastAsia="Times New Roman" w:hAnsi="Trebuchet MS"/>
        </w:rPr>
      </w:pPr>
      <w:r>
        <w:rPr>
          <w:rFonts w:ascii="Trebuchet MS" w:eastAsia="Times New Roman" w:hAnsi="Trebuchet MS" w:cs="Trebuchet MS"/>
        </w:rPr>
        <w:t>realizarea de parteneriate cu alte entități juridice publice și private în scopul atingerii obiectivelor Asociație</w:t>
      </w:r>
      <w:r>
        <w:rPr>
          <w:rFonts w:ascii="Trebuchet MS" w:eastAsia="Times New Roman" w:hAnsi="Trebuchet MS"/>
        </w:rPr>
        <w:t>i.</w:t>
      </w:r>
    </w:p>
    <w:p w14:paraId="1A3E9F2C"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w:t>
      </w:r>
      <w:bookmarkStart w:id="1" w:name="_Hlk105583230"/>
      <w:r>
        <w:rPr>
          <w:rFonts w:ascii="Trebuchet MS" w:eastAsia="Times New Roman" w:hAnsi="Trebuchet MS"/>
        </w:rPr>
        <w:t>Pentru atingerea obiectivelor Asociaţiei, domeniile de colaborare avute în vedere, fără a se limita însă la acestea, sunt:</w:t>
      </w:r>
    </w:p>
    <w:p w14:paraId="6F6D1547"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amenajarea teritoriului zonal pe baza documentațiilor de urbanism şi a strategiilor aprobate (PATJ, PUG-uri, Strategia de dezvoltare a zonei metropolitane, etc.);</w:t>
      </w:r>
    </w:p>
    <w:p w14:paraId="46D62AC5"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politici şi programe sectoriale privind dezvoltarea economică, locuinţele, utilităţile şi serviciile publice;</w:t>
      </w:r>
    </w:p>
    <w:p w14:paraId="2133A9A6"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finanțarea şi/sau co-finanţarea programelor şi proiectelor prioritare de interes comun;</w:t>
      </w:r>
    </w:p>
    <w:p w14:paraId="5600163A"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fiscalitatea proprietăţilor şi managementul patrimoniului imobiliar;</w:t>
      </w:r>
    </w:p>
    <w:p w14:paraId="5C618F80"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promovarea protecției mediului înconjurător;</w:t>
      </w:r>
    </w:p>
    <w:p w14:paraId="25CB18F0"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organizarea instituţională şi dezvoltarea resurselor umane;</w:t>
      </w:r>
    </w:p>
    <w:p w14:paraId="7B887731"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susținerea sistemului de sănătate;</w:t>
      </w:r>
    </w:p>
    <w:p w14:paraId="3D5181FF"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susținerea inovării și folosirea tehnicilor informaționale și a comunicațiilor;</w:t>
      </w:r>
    </w:p>
    <w:p w14:paraId="7AF4DC64" w14:textId="77777777" w:rsidR="00C26F4C" w:rsidRDefault="00C26F4C" w:rsidP="00C26F4C">
      <w:pPr>
        <w:numPr>
          <w:ilvl w:val="0"/>
          <w:numId w:val="6"/>
        </w:numPr>
        <w:suppressAutoHyphens/>
        <w:spacing w:after="0" w:line="276" w:lineRule="auto"/>
        <w:jc w:val="both"/>
        <w:rPr>
          <w:rFonts w:ascii="Trebuchet MS" w:eastAsia="Times New Roman" w:hAnsi="Trebuchet MS"/>
        </w:rPr>
      </w:pPr>
      <w:r>
        <w:rPr>
          <w:rFonts w:ascii="Trebuchet MS" w:eastAsia="Times New Roman" w:hAnsi="Trebuchet MS"/>
        </w:rPr>
        <w:t>îmbunătățirea indicatorilor de mobilitate a zonei.</w:t>
      </w:r>
      <w:bookmarkEnd w:id="1"/>
    </w:p>
    <w:p w14:paraId="1EB7D07B" w14:textId="77777777" w:rsidR="00C26F4C" w:rsidRDefault="00C26F4C" w:rsidP="00C26F4C">
      <w:pPr>
        <w:spacing w:after="0"/>
        <w:jc w:val="both"/>
        <w:rPr>
          <w:rFonts w:ascii="Trebuchet MS" w:eastAsia="Times New Roman" w:hAnsi="Trebuchet MS"/>
          <w:b/>
        </w:rPr>
      </w:pPr>
    </w:p>
    <w:p w14:paraId="0CC5C4BF"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Art.9. Atribuțiile Asociației</w:t>
      </w:r>
    </w:p>
    <w:p w14:paraId="1A19807F"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(1) Atribuții generale:</w:t>
      </w:r>
    </w:p>
    <w:p w14:paraId="5F6348F3"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elaborează strategii de dezvoltare durabilă, studii, proiecte, metode şi procedee concrete pentru realizarea programelor şi prognozelor de dezvoltare economico-socială a zonei;</w:t>
      </w:r>
    </w:p>
    <w:p w14:paraId="7EF270AF"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asigură cadrul specific necesar stabilirii de contacte între partenerii români şi partenerii străini;</w:t>
      </w:r>
    </w:p>
    <w:p w14:paraId="35D9E4AF"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stimulează şi sprijină desfăşurarea activităţilor promoţionale la nivel regional;</w:t>
      </w:r>
    </w:p>
    <w:p w14:paraId="0326D1D7" w14:textId="77777777" w:rsidR="00C26F4C" w:rsidRDefault="00C26F4C" w:rsidP="00C26F4C">
      <w:pPr>
        <w:suppressAutoHyphens/>
        <w:spacing w:after="0" w:line="276" w:lineRule="auto"/>
        <w:jc w:val="both"/>
        <w:rPr>
          <w:rFonts w:ascii="Trebuchet MS" w:eastAsia="Times New Roman" w:hAnsi="Trebuchet MS"/>
        </w:rPr>
      </w:pPr>
    </w:p>
    <w:p w14:paraId="034CC46E" w14:textId="77777777" w:rsidR="00C26F4C" w:rsidRDefault="00C26F4C" w:rsidP="00C26F4C">
      <w:pPr>
        <w:suppressAutoHyphens/>
        <w:spacing w:after="0" w:line="276" w:lineRule="auto"/>
        <w:jc w:val="both"/>
        <w:rPr>
          <w:rFonts w:ascii="Trebuchet MS" w:eastAsia="Times New Roman" w:hAnsi="Trebuchet MS"/>
        </w:rPr>
      </w:pPr>
    </w:p>
    <w:p w14:paraId="33186098"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organizează activităţi de informare, consulting, publicitate, seminarii şi simpozioane în domeniul dezvoltării economico – sociale;</w:t>
      </w:r>
    </w:p>
    <w:p w14:paraId="493E6D46"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acordă consultanţă şi organizează seminarii vizând promovarea iniţiativei private şi sprijinirea în afaceri a întreprinzătorilor;</w:t>
      </w:r>
    </w:p>
    <w:p w14:paraId="7AF2E241"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contribuie la înfiinţarea centrelor de consultanţă în afaceri în localităţile judeţului;</w:t>
      </w:r>
    </w:p>
    <w:p w14:paraId="52DED0EC"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accesează programele de finanţare naţionale şi internaţionale din domeniile economic şi social;</w:t>
      </w:r>
    </w:p>
    <w:p w14:paraId="4901CA92"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organizează programe de perfecţionare profesională (iniţiere, perfecţionare, specializare, calificare, recalificare) pentru personalul administraţiei publice locale;</w:t>
      </w:r>
    </w:p>
    <w:p w14:paraId="64C51EE6"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prestează servicii specifice domeniului de activitate în scopul realizării obiectivelor Asociației;</w:t>
      </w:r>
    </w:p>
    <w:p w14:paraId="793F51EA"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realizează şi alte categorii de lucrări şi servicii specifice activităţii de promovare a dezvoltării economico – sociale a judeţului;</w:t>
      </w:r>
    </w:p>
    <w:p w14:paraId="0D368196"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hAnsi="Trebuchet MS"/>
        </w:rPr>
        <w:t>realizează activități de cercetare, dezvoltare și inovare, prin elaborarea de strategii, programe, studii și cercetări în domenii relevante pentru membrii Asociației și terți;</w:t>
      </w:r>
    </w:p>
    <w:p w14:paraId="7F160977"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acordă consultanţă (cu excepţia celei juridice), îndrumare sau asistenţă operaţională pentru agenţii economici, servicii publice, organizaţii fără scop patrimonial;</w:t>
      </w:r>
    </w:p>
    <w:p w14:paraId="0B76205B"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organizează activități de strângere de fonduri;</w:t>
      </w:r>
    </w:p>
    <w:p w14:paraId="4DC3FBEE"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promovează strategia de dezvoltare a zonei și realizarea marketingului comun;</w:t>
      </w:r>
    </w:p>
    <w:p w14:paraId="72A4AE21"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atrage investiții directe autohtone și străine;</w:t>
      </w:r>
    </w:p>
    <w:p w14:paraId="32B90B92"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cs="Trebuchet MS"/>
        </w:rPr>
        <w:t>elaborează, pe baza Planurilor Urbanistice Generale ale fiecărei unități administrati</w:t>
      </w:r>
      <w:r>
        <w:rPr>
          <w:rFonts w:ascii="Trebuchet MS" w:eastAsia="Times New Roman" w:hAnsi="Trebuchet MS"/>
        </w:rPr>
        <w:t>v-teritoriale ale zonei, Planul de Amenajare a Teritoriului Zonei Metropolitane Târgu Mureș;</w:t>
      </w:r>
    </w:p>
    <w:p w14:paraId="7FFDA2F2"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e</w:t>
      </w:r>
      <w:r>
        <w:rPr>
          <w:rFonts w:ascii="Trebuchet MS" w:eastAsia="Times New Roman" w:hAnsi="Trebuchet MS" w:cs="Trebuchet MS"/>
        </w:rPr>
        <w:t>laborează documentații tehnico-economice pentru atragerea de finanțări nerambursabile și/sau implementarea de proiecte din finanțări nerambursabile;</w:t>
      </w:r>
    </w:p>
    <w:p w14:paraId="406125FC"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implementează soluțiile de zonă metropolitană inteligentă;</w:t>
      </w:r>
    </w:p>
    <w:p w14:paraId="69FB08FD"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rPr>
        <w:t xml:space="preserve">contribuie la </w:t>
      </w:r>
      <w:r>
        <w:rPr>
          <w:rFonts w:ascii="Trebuchet MS" w:eastAsia="Times New Roman" w:hAnsi="Trebuchet MS" w:cs="Trebuchet MS"/>
        </w:rPr>
        <w:t>dezvoltarea resurselor umane, creșterea ratei de ocupare și asigurarea forței de muncă necesară la nivelul zonei metropolitane;</w:t>
      </w:r>
    </w:p>
    <w:p w14:paraId="5E94C6F2"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cs="Trebuchet MS"/>
        </w:rPr>
        <w:t>organizează activități educative și culturale, prin încheierea unor acorduri de parteneriat în acest sens;</w:t>
      </w:r>
    </w:p>
    <w:p w14:paraId="0CA1277B"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cs="Trebuchet MS"/>
        </w:rPr>
        <w:t>editează publicații proprii și de specialitate;</w:t>
      </w:r>
    </w:p>
    <w:p w14:paraId="1D744CF0" w14:textId="77777777" w:rsidR="00C26F4C" w:rsidRDefault="00C26F4C" w:rsidP="00C26F4C">
      <w:pPr>
        <w:numPr>
          <w:ilvl w:val="0"/>
          <w:numId w:val="7"/>
        </w:numPr>
        <w:suppressAutoHyphens/>
        <w:spacing w:after="0" w:line="276" w:lineRule="auto"/>
        <w:jc w:val="both"/>
        <w:rPr>
          <w:rFonts w:ascii="Trebuchet MS" w:eastAsia="Times New Roman" w:hAnsi="Trebuchet MS"/>
        </w:rPr>
      </w:pPr>
      <w:r>
        <w:rPr>
          <w:rFonts w:ascii="Trebuchet MS" w:eastAsia="Times New Roman" w:hAnsi="Trebuchet MS" w:cs="Trebuchet MS"/>
        </w:rPr>
        <w:t>acordă granturi, burse, sprijină activitățile de voluntariat la n</w:t>
      </w:r>
      <w:r>
        <w:rPr>
          <w:rFonts w:ascii="Trebuchet MS" w:eastAsia="Times New Roman" w:hAnsi="Trebuchet MS"/>
        </w:rPr>
        <w:t>ivelul zonei metropolitane.</w:t>
      </w:r>
    </w:p>
    <w:p w14:paraId="11B84FF5" w14:textId="77777777" w:rsidR="00C26F4C" w:rsidRDefault="00C26F4C" w:rsidP="00C26F4C">
      <w:pPr>
        <w:spacing w:after="0"/>
        <w:jc w:val="both"/>
        <w:rPr>
          <w:rFonts w:ascii="Trebuchet MS" w:eastAsia="Times New Roman" w:hAnsi="Trebuchet MS"/>
        </w:rPr>
      </w:pPr>
      <w:r>
        <w:rPr>
          <w:rFonts w:ascii="Trebuchet MS" w:eastAsia="Times New Roman" w:hAnsi="Trebuchet MS" w:cs="Arial"/>
        </w:rPr>
        <w:t xml:space="preserve"> </w:t>
      </w:r>
    </w:p>
    <w:p w14:paraId="66E02964"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IV. Componenţa Asociației</w:t>
      </w:r>
    </w:p>
    <w:p w14:paraId="40A0D4CB" w14:textId="77777777" w:rsidR="00C26F4C" w:rsidRDefault="00C26F4C" w:rsidP="00C26F4C">
      <w:pPr>
        <w:spacing w:after="0"/>
        <w:jc w:val="center"/>
        <w:rPr>
          <w:rFonts w:ascii="Trebuchet MS" w:eastAsia="Times New Roman" w:hAnsi="Trebuchet MS"/>
          <w:b/>
        </w:rPr>
      </w:pPr>
    </w:p>
    <w:p w14:paraId="75104610"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Art.10</w:t>
      </w:r>
      <w:r>
        <w:rPr>
          <w:rFonts w:ascii="Trebuchet MS" w:eastAsia="Times New Roman" w:hAnsi="Trebuchet MS"/>
        </w:rPr>
        <w:t>. Asociaţia este compusă din membrii fondatori şi membrii activi.</w:t>
      </w:r>
    </w:p>
    <w:p w14:paraId="0C5CB73F" w14:textId="77777777" w:rsidR="00C26F4C" w:rsidRDefault="00C26F4C" w:rsidP="00C26F4C">
      <w:pPr>
        <w:spacing w:after="0"/>
        <w:jc w:val="both"/>
        <w:rPr>
          <w:rFonts w:ascii="Trebuchet MS" w:eastAsia="Times New Roman" w:hAnsi="Trebuchet MS"/>
          <w:b/>
        </w:rPr>
      </w:pPr>
    </w:p>
    <w:p w14:paraId="5BEEA0DC"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Art.11.</w:t>
      </w:r>
      <w:r>
        <w:rPr>
          <w:rFonts w:ascii="Trebuchet MS" w:eastAsia="Times New Roman" w:hAnsi="Trebuchet MS"/>
        </w:rPr>
        <w:t xml:space="preserve"> Membrii fondatori</w:t>
      </w:r>
    </w:p>
    <w:p w14:paraId="6C9E01DE"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Unitățile administrativ-teritoriale care se înscriu în Asociaţie înainte ca aceasta să fie înregistrată în Registrul special al asociaţiilor şi fundaţiilor de la grefa Judecătoriei Târgu Mureş sunt consideraţi membrii fondatori.</w:t>
      </w:r>
    </w:p>
    <w:p w14:paraId="04BA9BB6"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Membrii fondatori semnează, în nume propriu, Actul constitutiv şi Statutul Asociaţiei.</w:t>
      </w:r>
    </w:p>
    <w:p w14:paraId="05F4448D" w14:textId="77777777" w:rsidR="00C26F4C" w:rsidRDefault="00C26F4C" w:rsidP="00C26F4C">
      <w:pPr>
        <w:spacing w:after="0"/>
        <w:jc w:val="both"/>
        <w:rPr>
          <w:rFonts w:ascii="Trebuchet MS" w:eastAsia="Times New Roman" w:hAnsi="Trebuchet MS"/>
          <w:b/>
        </w:rPr>
      </w:pPr>
    </w:p>
    <w:p w14:paraId="06F687E1" w14:textId="77777777" w:rsidR="00C26F4C" w:rsidRDefault="00C26F4C" w:rsidP="00C26F4C">
      <w:pPr>
        <w:spacing w:after="0"/>
        <w:jc w:val="both"/>
        <w:rPr>
          <w:rFonts w:ascii="Trebuchet MS" w:eastAsia="Times New Roman" w:hAnsi="Trebuchet MS"/>
          <w:b/>
          <w:u w:val="single"/>
        </w:rPr>
      </w:pPr>
      <w:r>
        <w:rPr>
          <w:rFonts w:ascii="Trebuchet MS" w:eastAsia="Times New Roman" w:hAnsi="Trebuchet MS"/>
          <w:b/>
        </w:rPr>
        <w:t>Art.12.</w:t>
      </w:r>
      <w:r>
        <w:rPr>
          <w:rFonts w:ascii="Trebuchet MS" w:eastAsia="Times New Roman" w:hAnsi="Trebuchet MS"/>
        </w:rPr>
        <w:t xml:space="preserve"> Membrii activi</w:t>
      </w:r>
    </w:p>
    <w:p w14:paraId="3AC76E1F"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Poate deveni membru al Asociaţiei orice unitate administrativ-teritorială din judeţul Mureş, aflate la o distanţă de până la 30 km de municipiul Târgu Mureş, care:</w:t>
      </w:r>
    </w:p>
    <w:p w14:paraId="0FD87B9F" w14:textId="77777777" w:rsidR="00C26F4C" w:rsidRDefault="00C26F4C" w:rsidP="00C26F4C">
      <w:pPr>
        <w:numPr>
          <w:ilvl w:val="0"/>
          <w:numId w:val="8"/>
        </w:numPr>
        <w:suppressAutoHyphens/>
        <w:spacing w:after="0" w:line="276" w:lineRule="auto"/>
        <w:jc w:val="both"/>
        <w:rPr>
          <w:rFonts w:ascii="Trebuchet MS" w:eastAsia="Times New Roman" w:hAnsi="Trebuchet MS"/>
        </w:rPr>
      </w:pPr>
      <w:r>
        <w:rPr>
          <w:rFonts w:ascii="Trebuchet MS" w:eastAsia="Times New Roman" w:hAnsi="Trebuchet MS"/>
        </w:rPr>
        <w:t>recunoaşte şi îşi asumă Statutul, înţelegând să acţioneze dezinteresat pentru realizarea scopului şi obiectului de activitate al Asociaţiei;</w:t>
      </w:r>
    </w:p>
    <w:p w14:paraId="7F0B4CDD" w14:textId="77777777" w:rsidR="00C26F4C" w:rsidRDefault="00C26F4C" w:rsidP="00C26F4C">
      <w:pPr>
        <w:numPr>
          <w:ilvl w:val="0"/>
          <w:numId w:val="8"/>
        </w:numPr>
        <w:suppressAutoHyphens/>
        <w:spacing w:after="0" w:line="276" w:lineRule="auto"/>
        <w:jc w:val="both"/>
        <w:rPr>
          <w:rFonts w:ascii="Trebuchet MS" w:eastAsia="Times New Roman" w:hAnsi="Trebuchet MS"/>
        </w:rPr>
      </w:pPr>
      <w:r>
        <w:rPr>
          <w:rFonts w:ascii="Trebuchet MS" w:eastAsia="Times New Roman" w:hAnsi="Trebuchet MS"/>
        </w:rPr>
        <w:t>aderă la ideile şi mijloacele de acţiune promovate de Asociaţie;</w:t>
      </w:r>
    </w:p>
    <w:p w14:paraId="6F90ACC6" w14:textId="77777777" w:rsidR="00C26F4C" w:rsidRDefault="00C26F4C" w:rsidP="00C26F4C">
      <w:pPr>
        <w:numPr>
          <w:ilvl w:val="0"/>
          <w:numId w:val="8"/>
        </w:numPr>
        <w:suppressAutoHyphens/>
        <w:spacing w:after="0" w:line="276" w:lineRule="auto"/>
        <w:jc w:val="both"/>
        <w:rPr>
          <w:rFonts w:ascii="Trebuchet MS" w:eastAsia="Times New Roman" w:hAnsi="Trebuchet MS"/>
        </w:rPr>
      </w:pPr>
      <w:r>
        <w:rPr>
          <w:rFonts w:ascii="Trebuchet MS" w:eastAsia="Times New Roman" w:hAnsi="Trebuchet MS"/>
        </w:rPr>
        <w:t>are scopuri comune cu cele ale membrilor Asociaţiei.</w:t>
      </w:r>
    </w:p>
    <w:p w14:paraId="1C4116C0"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Primirea de noi membri se face prin:</w:t>
      </w:r>
    </w:p>
    <w:p w14:paraId="0812901B" w14:textId="77777777" w:rsidR="00C26F4C" w:rsidRDefault="00C26F4C" w:rsidP="00C26F4C">
      <w:pPr>
        <w:numPr>
          <w:ilvl w:val="0"/>
          <w:numId w:val="9"/>
        </w:numPr>
        <w:suppressAutoHyphens/>
        <w:spacing w:after="0" w:line="276" w:lineRule="auto"/>
        <w:jc w:val="both"/>
        <w:rPr>
          <w:rFonts w:ascii="Trebuchet MS" w:eastAsia="Times New Roman" w:hAnsi="Trebuchet MS"/>
        </w:rPr>
      </w:pPr>
      <w:r>
        <w:rPr>
          <w:rFonts w:ascii="Trebuchet MS" w:eastAsia="Times New Roman" w:hAnsi="Trebuchet MS"/>
        </w:rPr>
        <w:t>invitații de adeziune către potențiali membrii, prin identificarea unităților administrativ-teritoriale care pot contribui la atingerea scopului și a obiectivelor pentru care Asociația s-a înființat;</w:t>
      </w:r>
    </w:p>
    <w:p w14:paraId="4B2F12CE" w14:textId="77777777" w:rsidR="00C26F4C" w:rsidRDefault="00C26F4C" w:rsidP="00C26F4C">
      <w:pPr>
        <w:suppressAutoHyphens/>
        <w:spacing w:after="0" w:line="276" w:lineRule="auto"/>
        <w:ind w:left="720"/>
        <w:jc w:val="both"/>
        <w:rPr>
          <w:rFonts w:ascii="Trebuchet MS" w:eastAsia="Times New Roman" w:hAnsi="Trebuchet MS"/>
        </w:rPr>
      </w:pPr>
    </w:p>
    <w:p w14:paraId="67F14F1C" w14:textId="77777777" w:rsidR="00C26F4C" w:rsidRDefault="00C26F4C" w:rsidP="00C26F4C">
      <w:pPr>
        <w:numPr>
          <w:ilvl w:val="0"/>
          <w:numId w:val="9"/>
        </w:numPr>
        <w:suppressAutoHyphens/>
        <w:spacing w:after="0" w:line="276" w:lineRule="auto"/>
        <w:jc w:val="both"/>
        <w:rPr>
          <w:rFonts w:ascii="Trebuchet MS" w:eastAsia="Times New Roman" w:hAnsi="Trebuchet MS"/>
        </w:rPr>
      </w:pPr>
      <w:r>
        <w:rPr>
          <w:rFonts w:ascii="Trebuchet MS" w:eastAsia="Times New Roman" w:hAnsi="Trebuchet MS"/>
        </w:rPr>
        <w:t>propuneri de adeziune din partea potențialilor membrii, care consideră că pot contribui la atingerea scopului și a obiectivelor pentru care Asociația s-a înființat;</w:t>
      </w:r>
    </w:p>
    <w:p w14:paraId="2F74E30E" w14:textId="77777777" w:rsidR="00C26F4C" w:rsidRDefault="00C26F4C" w:rsidP="00C26F4C">
      <w:pPr>
        <w:numPr>
          <w:ilvl w:val="0"/>
          <w:numId w:val="9"/>
        </w:numPr>
        <w:suppressAutoHyphens/>
        <w:spacing w:after="0" w:line="276" w:lineRule="auto"/>
        <w:jc w:val="both"/>
        <w:rPr>
          <w:rFonts w:ascii="Trebuchet MS" w:eastAsia="Times New Roman" w:hAnsi="Trebuchet MS"/>
        </w:rPr>
      </w:pPr>
      <w:r>
        <w:rPr>
          <w:rFonts w:ascii="Trebuchet MS" w:eastAsia="Times New Roman" w:hAnsi="Trebuchet MS"/>
        </w:rPr>
        <w:t>depunerea unei cereri prin care se anunță intenția, precum și un memoriu prin care se expun motivele prin care urmărește să contribuie la atingerea scopului și a obiectivelor pentru care Asociația s-a înființat.</w:t>
      </w:r>
    </w:p>
    <w:p w14:paraId="3237498F"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Consiliul Director al Asociaţiei este obligat ca, în momentul în care la secretariatul Asociaţiei sunt depuse cereri de admitere de noi membri, să convoace Adunarea Generală a Asociaţilor, care se va pronunţa prin vot asupra admiterii.</w:t>
      </w:r>
    </w:p>
    <w:p w14:paraId="0E0DB2A4" w14:textId="77777777" w:rsidR="00C26F4C" w:rsidRDefault="00C26F4C" w:rsidP="00C26F4C">
      <w:pPr>
        <w:spacing w:after="0"/>
        <w:jc w:val="both"/>
        <w:rPr>
          <w:rFonts w:ascii="Trebuchet MS" w:eastAsia="Times New Roman" w:hAnsi="Trebuchet MS"/>
          <w:b/>
        </w:rPr>
      </w:pPr>
    </w:p>
    <w:p w14:paraId="3E8B0031"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Art.13.</w:t>
      </w:r>
      <w:r>
        <w:rPr>
          <w:rFonts w:ascii="Trebuchet MS" w:eastAsia="Times New Roman" w:hAnsi="Trebuchet MS"/>
        </w:rPr>
        <w:t xml:space="preserve"> Orice membru al Asociaţiei se poate retrage oricând, pe baza hotărârii consiliului local, cu condiţia să comunice decizia sa în scris Consiliului Director, fără a solicita să i se returneze contribuţiile sau alte pretenţii materiale sau băneşti.</w:t>
      </w:r>
    </w:p>
    <w:p w14:paraId="75931DA2" w14:textId="77777777" w:rsidR="00C26F4C" w:rsidRDefault="00C26F4C" w:rsidP="00C26F4C">
      <w:pPr>
        <w:spacing w:after="0"/>
        <w:jc w:val="both"/>
        <w:rPr>
          <w:rFonts w:ascii="Trebuchet MS" w:eastAsia="Times New Roman" w:hAnsi="Trebuchet MS"/>
          <w:b/>
        </w:rPr>
      </w:pPr>
    </w:p>
    <w:p w14:paraId="27E4B4C8"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Art.14.(1)</w:t>
      </w:r>
      <w:r>
        <w:rPr>
          <w:rFonts w:ascii="Trebuchet MS" w:eastAsia="Times New Roman" w:hAnsi="Trebuchet MS"/>
        </w:rPr>
        <w:t xml:space="preserve"> Adunarea Generală a Asociaţilor poate hotărî cu majoritate de voturi </w:t>
      </w:r>
      <w:r>
        <w:rPr>
          <w:rFonts w:ascii="Trebuchet MS" w:eastAsia="Times New Roman" w:hAnsi="Trebuchet MS"/>
          <w:bCs/>
          <w:iCs/>
        </w:rPr>
        <w:t>excluderea</w:t>
      </w:r>
      <w:r>
        <w:rPr>
          <w:rFonts w:ascii="Trebuchet MS" w:eastAsia="Times New Roman" w:hAnsi="Trebuchet MS"/>
        </w:rPr>
        <w:t xml:space="preserve"> unui membru din asociaţie în următoarele situaţii:</w:t>
      </w:r>
    </w:p>
    <w:p w14:paraId="0BF829E9" w14:textId="77777777" w:rsidR="00C26F4C" w:rsidRDefault="00C26F4C" w:rsidP="00C26F4C">
      <w:pPr>
        <w:numPr>
          <w:ilvl w:val="0"/>
          <w:numId w:val="10"/>
        </w:numPr>
        <w:suppressAutoHyphens/>
        <w:spacing w:after="0" w:line="276" w:lineRule="auto"/>
        <w:jc w:val="both"/>
        <w:rPr>
          <w:rFonts w:ascii="Trebuchet MS" w:eastAsia="Times New Roman" w:hAnsi="Trebuchet MS"/>
        </w:rPr>
      </w:pPr>
      <w:r>
        <w:rPr>
          <w:rFonts w:ascii="Trebuchet MS" w:eastAsia="Times New Roman" w:hAnsi="Trebuchet MS"/>
        </w:rPr>
        <w:t>prin comportament sau atitudine ce aduce atingere morală zonei metropolitane;</w:t>
      </w:r>
    </w:p>
    <w:p w14:paraId="4A6C8D89" w14:textId="77777777" w:rsidR="00C26F4C" w:rsidRDefault="00C26F4C" w:rsidP="00C26F4C">
      <w:pPr>
        <w:numPr>
          <w:ilvl w:val="0"/>
          <w:numId w:val="10"/>
        </w:numPr>
        <w:suppressAutoHyphens/>
        <w:spacing w:after="0" w:line="276" w:lineRule="auto"/>
        <w:jc w:val="both"/>
        <w:rPr>
          <w:rFonts w:ascii="Trebuchet MS" w:eastAsia="Times New Roman" w:hAnsi="Trebuchet MS"/>
        </w:rPr>
      </w:pPr>
      <w:r>
        <w:rPr>
          <w:rFonts w:ascii="Trebuchet MS" w:eastAsia="Times New Roman" w:hAnsi="Trebuchet MS"/>
        </w:rPr>
        <w:t>foloseşte prerogativele statutare în interes personal;</w:t>
      </w:r>
    </w:p>
    <w:p w14:paraId="417E9BF5" w14:textId="77777777" w:rsidR="00C26F4C" w:rsidRDefault="00C26F4C" w:rsidP="00C26F4C">
      <w:pPr>
        <w:numPr>
          <w:ilvl w:val="0"/>
          <w:numId w:val="10"/>
        </w:numPr>
        <w:suppressAutoHyphens/>
        <w:spacing w:after="0" w:line="276" w:lineRule="auto"/>
        <w:jc w:val="both"/>
        <w:rPr>
          <w:rFonts w:ascii="Trebuchet MS" w:eastAsia="Times New Roman" w:hAnsi="Trebuchet MS"/>
        </w:rPr>
      </w:pPr>
      <w:r>
        <w:rPr>
          <w:rFonts w:ascii="Trebuchet MS" w:eastAsia="Times New Roman" w:hAnsi="Trebuchet MS"/>
        </w:rPr>
        <w:t>acţionează în scopul defăimării de orice fel a Asociaţiei, a membrilor săi şi a activităţii acestei Asociaţii;</w:t>
      </w:r>
    </w:p>
    <w:p w14:paraId="3131E204" w14:textId="77777777" w:rsidR="00C26F4C" w:rsidRDefault="00C26F4C" w:rsidP="00C26F4C">
      <w:pPr>
        <w:numPr>
          <w:ilvl w:val="0"/>
          <w:numId w:val="10"/>
        </w:numPr>
        <w:suppressAutoHyphens/>
        <w:spacing w:after="0" w:line="276" w:lineRule="auto"/>
        <w:jc w:val="both"/>
        <w:rPr>
          <w:rFonts w:ascii="Trebuchet MS" w:eastAsia="Times New Roman" w:hAnsi="Trebuchet MS"/>
        </w:rPr>
      </w:pPr>
      <w:r>
        <w:rPr>
          <w:rFonts w:ascii="Trebuchet MS" w:eastAsia="Times New Roman" w:hAnsi="Trebuchet MS"/>
        </w:rPr>
        <w:t>încalcă disciplina financiară impusă de legislaţia în vigoare;</w:t>
      </w:r>
    </w:p>
    <w:p w14:paraId="61B88F63" w14:textId="77777777" w:rsidR="00C26F4C" w:rsidRDefault="00C26F4C" w:rsidP="00C26F4C">
      <w:pPr>
        <w:numPr>
          <w:ilvl w:val="0"/>
          <w:numId w:val="10"/>
        </w:numPr>
        <w:suppressAutoHyphens/>
        <w:spacing w:after="0" w:line="276" w:lineRule="auto"/>
        <w:jc w:val="both"/>
        <w:rPr>
          <w:rFonts w:ascii="Trebuchet MS" w:eastAsia="Times New Roman" w:hAnsi="Trebuchet MS"/>
        </w:rPr>
      </w:pPr>
      <w:r>
        <w:rPr>
          <w:rFonts w:ascii="Trebuchet MS" w:eastAsia="Times New Roman" w:hAnsi="Trebuchet MS"/>
        </w:rPr>
        <w:t>aduce prejudicii materiale și financiare Asociaţiei;</w:t>
      </w:r>
    </w:p>
    <w:p w14:paraId="0061C44D" w14:textId="77777777" w:rsidR="00C26F4C" w:rsidRDefault="00C26F4C" w:rsidP="00C26F4C">
      <w:pPr>
        <w:numPr>
          <w:ilvl w:val="0"/>
          <w:numId w:val="10"/>
        </w:numPr>
        <w:suppressAutoHyphens/>
        <w:spacing w:after="0" w:line="276" w:lineRule="auto"/>
        <w:jc w:val="both"/>
        <w:rPr>
          <w:rFonts w:ascii="Trebuchet MS" w:eastAsia="Times New Roman" w:hAnsi="Trebuchet MS"/>
        </w:rPr>
      </w:pPr>
      <w:r>
        <w:rPr>
          <w:rFonts w:ascii="Trebuchet MS" w:eastAsia="Times New Roman" w:hAnsi="Trebuchet MS"/>
        </w:rPr>
        <w:t>angajează acţiuni ce contravin legii şi ordinii de drept;</w:t>
      </w:r>
    </w:p>
    <w:p w14:paraId="41B470B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Asociatul exclus nu va putea pretinde restituirea taxei de înscriere, a cotizaţiilor plătite sau donaţiilor făcute anterior Asociaţiei.</w:t>
      </w:r>
    </w:p>
    <w:p w14:paraId="42545BBE" w14:textId="77777777" w:rsidR="00C26F4C" w:rsidRDefault="00C26F4C" w:rsidP="00C26F4C">
      <w:pPr>
        <w:spacing w:after="0"/>
        <w:jc w:val="both"/>
        <w:rPr>
          <w:rFonts w:ascii="Trebuchet MS" w:eastAsia="Times New Roman" w:hAnsi="Trebuchet MS"/>
        </w:rPr>
      </w:pPr>
    </w:p>
    <w:p w14:paraId="395072A6"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V. Drepturile și obligaţiile asociaţilor</w:t>
      </w:r>
    </w:p>
    <w:p w14:paraId="5E4B0FFD" w14:textId="77777777" w:rsidR="00C26F4C" w:rsidRDefault="00C26F4C" w:rsidP="00C26F4C">
      <w:pPr>
        <w:spacing w:after="0"/>
        <w:jc w:val="center"/>
        <w:rPr>
          <w:rFonts w:ascii="Trebuchet MS" w:eastAsia="Times New Roman" w:hAnsi="Trebuchet MS"/>
          <w:b/>
        </w:rPr>
      </w:pPr>
    </w:p>
    <w:p w14:paraId="00B133E8"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Art.15.(1)</w:t>
      </w:r>
      <w:r>
        <w:rPr>
          <w:rFonts w:ascii="Trebuchet MS" w:eastAsia="Times New Roman" w:hAnsi="Trebuchet MS"/>
        </w:rPr>
        <w:t xml:space="preserve"> În condiţiile prezentului Statut, asociații au următoarele drepturi:</w:t>
      </w:r>
    </w:p>
    <w:p w14:paraId="2920FA57"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aleagă și să fie aleși în funcțiile de conducere ale Asociației;</w:t>
      </w:r>
    </w:p>
    <w:p w14:paraId="713091C7"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să-și exprime prin vot opțiunea față de proiectele de hotărâri ale Adunării Generale a Asociaților;</w:t>
      </w:r>
    </w:p>
    <w:p w14:paraId="6F557125"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folosească și să participe la acțiunile organizate de Asociație și să propună organizarea diverselor manifestări;</w:t>
      </w:r>
    </w:p>
    <w:p w14:paraId="3BE2859D"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participe la activităţile, proiectele şi programele Asociaţiei;</w:t>
      </w:r>
    </w:p>
    <w:p w14:paraId="7C2CA489"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folosească dotările materiale ale Asociaţiei conform misiunii acesteia;</w:t>
      </w:r>
    </w:p>
    <w:p w14:paraId="57B10711"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poarte însemnele şi emblema Asociaţiei;</w:t>
      </w:r>
    </w:p>
    <w:p w14:paraId="3D68F536"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beneficieze de toate formele de apărare şi sprijin de care dispune Asociaţia;</w:t>
      </w:r>
    </w:p>
    <w:p w14:paraId="7E93F0E1"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să–şi exprime liberul punct de vedere cu privire la orice problemă;</w:t>
      </w:r>
    </w:p>
    <w:p w14:paraId="0C8CE6E5"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solicite motivat includerea pe ordinea de zi și a altor probleme decât cele anunțate;</w:t>
      </w:r>
    </w:p>
    <w:p w14:paraId="14829C1C"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conteste deciziile Consiliului Director şi să ceară convocarea Adunării Generale a Asociației dacă sunt susţinuţi prin semnături de 1/3 din membri;</w:t>
      </w:r>
    </w:p>
    <w:p w14:paraId="71ABAB7F"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fie consultat în toate problemele de interes ale zonei metropolitane;</w:t>
      </w:r>
    </w:p>
    <w:p w14:paraId="61DF125B"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solicite şi să primească sprijin pentru problemele ce ţin de activitatea zonei metropolitane;</w:t>
      </w:r>
    </w:p>
    <w:p w14:paraId="45D02A90" w14:textId="77777777" w:rsidR="00C26F4C" w:rsidRDefault="00C26F4C" w:rsidP="00C26F4C">
      <w:pPr>
        <w:numPr>
          <w:ilvl w:val="0"/>
          <w:numId w:val="11"/>
        </w:numPr>
        <w:suppressAutoHyphens/>
        <w:spacing w:after="0" w:line="276" w:lineRule="auto"/>
        <w:jc w:val="both"/>
        <w:rPr>
          <w:rFonts w:ascii="Trebuchet MS" w:eastAsia="Times New Roman" w:hAnsi="Trebuchet MS"/>
        </w:rPr>
      </w:pPr>
      <w:r>
        <w:rPr>
          <w:rFonts w:ascii="Trebuchet MS" w:eastAsia="Times New Roman" w:hAnsi="Trebuchet MS"/>
        </w:rPr>
        <w:t>să fie informat asupra programelor şi proiectelor de dezvoltarea ale zonei metropolitane.</w:t>
      </w:r>
    </w:p>
    <w:p w14:paraId="5DFDB9AA"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Fiecare dintre asociaţi are drepturi egale în exercitarea competenţelor în următoarele domenii:</w:t>
      </w:r>
    </w:p>
    <w:p w14:paraId="69C8A96A" w14:textId="77777777" w:rsidR="00C26F4C" w:rsidRDefault="00C26F4C" w:rsidP="00C26F4C">
      <w:pPr>
        <w:spacing w:after="0"/>
        <w:jc w:val="both"/>
        <w:rPr>
          <w:rFonts w:ascii="Trebuchet MS" w:eastAsia="Times New Roman" w:hAnsi="Trebuchet MS"/>
        </w:rPr>
      </w:pPr>
      <w:r>
        <w:rPr>
          <w:rFonts w:ascii="Trebuchet MS" w:eastAsia="Times New Roman" w:hAnsi="Trebuchet MS"/>
        </w:rPr>
        <w:t>(a) Politica localităţilor</w:t>
      </w:r>
    </w:p>
    <w:p w14:paraId="52182E9C" w14:textId="77777777" w:rsidR="00C26F4C" w:rsidRDefault="00C26F4C" w:rsidP="00C26F4C">
      <w:pPr>
        <w:spacing w:after="0"/>
        <w:jc w:val="both"/>
        <w:rPr>
          <w:rFonts w:ascii="Trebuchet MS" w:eastAsia="Times New Roman" w:hAnsi="Trebuchet MS"/>
        </w:rPr>
      </w:pPr>
      <w:r>
        <w:rPr>
          <w:rFonts w:ascii="Trebuchet MS" w:eastAsia="Times New Roman" w:hAnsi="Trebuchet MS"/>
        </w:rPr>
        <w:t>- dezvoltarea locală şi zonală, precum și proiecte sociale şi culturale de interes comun;</w:t>
      </w:r>
    </w:p>
    <w:p w14:paraId="04C0EE1E" w14:textId="77777777" w:rsidR="00C26F4C" w:rsidRDefault="00C26F4C" w:rsidP="00C26F4C">
      <w:pPr>
        <w:spacing w:after="0"/>
        <w:jc w:val="both"/>
        <w:rPr>
          <w:rFonts w:ascii="Trebuchet MS" w:eastAsia="Times New Roman" w:hAnsi="Trebuchet MS"/>
        </w:rPr>
      </w:pPr>
      <w:r>
        <w:rPr>
          <w:rFonts w:ascii="Trebuchet MS" w:eastAsia="Times New Roman" w:hAnsi="Trebuchet MS"/>
        </w:rPr>
        <w:t>- ordinea publică din zona metropolitană;</w:t>
      </w:r>
    </w:p>
    <w:p w14:paraId="787BA766" w14:textId="77777777" w:rsidR="00C26F4C" w:rsidRDefault="00C26F4C" w:rsidP="00C26F4C">
      <w:pPr>
        <w:spacing w:after="0"/>
        <w:jc w:val="both"/>
        <w:rPr>
          <w:rFonts w:ascii="Trebuchet MS" w:eastAsia="Times New Roman" w:hAnsi="Trebuchet MS"/>
        </w:rPr>
      </w:pPr>
      <w:r>
        <w:rPr>
          <w:rFonts w:ascii="Trebuchet MS" w:eastAsia="Times New Roman" w:hAnsi="Trebuchet MS"/>
        </w:rPr>
        <w:t>- dezvoltarea resurselor umane şi educaţia.</w:t>
      </w:r>
    </w:p>
    <w:p w14:paraId="3AD1DE3B" w14:textId="77777777" w:rsidR="00C26F4C" w:rsidRDefault="00C26F4C" w:rsidP="00C26F4C">
      <w:pPr>
        <w:spacing w:after="0"/>
        <w:jc w:val="both"/>
        <w:rPr>
          <w:rFonts w:ascii="Trebuchet MS" w:eastAsia="Times New Roman" w:hAnsi="Trebuchet MS"/>
        </w:rPr>
      </w:pPr>
      <w:r>
        <w:rPr>
          <w:rFonts w:ascii="Trebuchet MS" w:eastAsia="Times New Roman" w:hAnsi="Trebuchet MS"/>
        </w:rPr>
        <w:t>(b) Amenajarea teritoriului</w:t>
      </w:r>
    </w:p>
    <w:p w14:paraId="20473FBF" w14:textId="77777777" w:rsidR="00C26F4C" w:rsidRDefault="00C26F4C" w:rsidP="00C26F4C">
      <w:pPr>
        <w:spacing w:after="0"/>
        <w:jc w:val="both"/>
        <w:rPr>
          <w:rFonts w:ascii="Trebuchet MS" w:eastAsia="Times New Roman" w:hAnsi="Trebuchet MS"/>
        </w:rPr>
      </w:pPr>
      <w:r>
        <w:rPr>
          <w:rFonts w:ascii="Trebuchet MS" w:eastAsia="Times New Roman" w:hAnsi="Trebuchet MS"/>
        </w:rPr>
        <w:t>- realizarea şi actualizarea coordonată a planului urbanistic general şi a planurilor de amenajare sectorială;</w:t>
      </w:r>
    </w:p>
    <w:p w14:paraId="686552B5" w14:textId="77777777" w:rsidR="00C26F4C" w:rsidRDefault="00C26F4C" w:rsidP="00C26F4C">
      <w:pPr>
        <w:spacing w:after="0"/>
        <w:jc w:val="both"/>
        <w:rPr>
          <w:rFonts w:ascii="Trebuchet MS" w:eastAsia="Times New Roman" w:hAnsi="Trebuchet MS"/>
        </w:rPr>
      </w:pPr>
      <w:r>
        <w:rPr>
          <w:rFonts w:ascii="Trebuchet MS" w:eastAsia="Times New Roman" w:hAnsi="Trebuchet MS"/>
        </w:rPr>
        <w:t>- iniţierea şi realizarea de planuri şi proiecte urbanistice de interes comun;</w:t>
      </w:r>
    </w:p>
    <w:p w14:paraId="1222DF2B" w14:textId="77777777" w:rsidR="00C26F4C" w:rsidRDefault="00C26F4C" w:rsidP="00C26F4C">
      <w:pPr>
        <w:spacing w:after="0"/>
        <w:jc w:val="both"/>
        <w:rPr>
          <w:rFonts w:ascii="Trebuchet MS" w:eastAsia="Times New Roman" w:hAnsi="Trebuchet MS"/>
        </w:rPr>
      </w:pPr>
    </w:p>
    <w:p w14:paraId="5ED8404C" w14:textId="77777777" w:rsidR="00C26F4C" w:rsidRDefault="00C26F4C" w:rsidP="00C26F4C">
      <w:pPr>
        <w:spacing w:after="0"/>
        <w:jc w:val="both"/>
        <w:rPr>
          <w:rFonts w:ascii="Trebuchet MS" w:eastAsia="Times New Roman" w:hAnsi="Trebuchet MS"/>
        </w:rPr>
      </w:pPr>
      <w:r>
        <w:rPr>
          <w:rFonts w:ascii="Trebuchet MS" w:eastAsia="Times New Roman" w:hAnsi="Trebuchet MS"/>
        </w:rPr>
        <w:t>- crearea identităţii urbanistice a zonei metropolitane.</w:t>
      </w:r>
    </w:p>
    <w:p w14:paraId="29278EFC" w14:textId="77777777" w:rsidR="00C26F4C" w:rsidRDefault="00C26F4C" w:rsidP="00C26F4C">
      <w:pPr>
        <w:spacing w:after="0"/>
        <w:jc w:val="both"/>
        <w:rPr>
          <w:rFonts w:ascii="Trebuchet MS" w:eastAsia="Times New Roman" w:hAnsi="Trebuchet MS"/>
        </w:rPr>
      </w:pPr>
      <w:r>
        <w:rPr>
          <w:rFonts w:ascii="Trebuchet MS" w:eastAsia="Times New Roman" w:hAnsi="Trebuchet MS"/>
        </w:rPr>
        <w:t>(c) Dezvoltarea economică</w:t>
      </w:r>
    </w:p>
    <w:p w14:paraId="6DA5182F" w14:textId="77777777" w:rsidR="00C26F4C" w:rsidRDefault="00C26F4C" w:rsidP="00C26F4C">
      <w:pPr>
        <w:spacing w:after="0"/>
        <w:jc w:val="both"/>
        <w:rPr>
          <w:rFonts w:ascii="Trebuchet MS" w:eastAsia="Times New Roman" w:hAnsi="Trebuchet MS"/>
        </w:rPr>
      </w:pPr>
      <w:r>
        <w:rPr>
          <w:rFonts w:ascii="Trebuchet MS" w:eastAsia="Times New Roman" w:hAnsi="Trebuchet MS"/>
        </w:rPr>
        <w:t>- promovarea zonei metropolitane ca și destinație pentru investitori, în special în vederea atragerii de investiții străine directe.</w:t>
      </w:r>
    </w:p>
    <w:p w14:paraId="719DBD94" w14:textId="77777777" w:rsidR="00C26F4C" w:rsidRDefault="00C26F4C" w:rsidP="00C26F4C">
      <w:pPr>
        <w:spacing w:after="0"/>
        <w:jc w:val="both"/>
        <w:rPr>
          <w:rFonts w:ascii="Trebuchet MS" w:eastAsia="Times New Roman" w:hAnsi="Trebuchet MS"/>
        </w:rPr>
      </w:pPr>
      <w:r>
        <w:rPr>
          <w:rFonts w:ascii="Trebuchet MS" w:eastAsia="Times New Roman" w:hAnsi="Trebuchet MS"/>
        </w:rPr>
        <w:t>- acţiuni specifice de dezvoltare economică care urmăresc interesul comun.</w:t>
      </w:r>
    </w:p>
    <w:p w14:paraId="4B7ED65E" w14:textId="77777777" w:rsidR="00C26F4C" w:rsidRDefault="00C26F4C" w:rsidP="00C26F4C">
      <w:pPr>
        <w:spacing w:after="0"/>
        <w:jc w:val="both"/>
        <w:rPr>
          <w:rFonts w:ascii="Trebuchet MS" w:eastAsia="Times New Roman" w:hAnsi="Trebuchet MS"/>
        </w:rPr>
      </w:pPr>
      <w:r>
        <w:rPr>
          <w:rFonts w:ascii="Trebuchet MS" w:eastAsia="Times New Roman" w:hAnsi="Trebuchet MS"/>
        </w:rPr>
        <w:t>(d) Serviciile şi utilităţile publice</w:t>
      </w:r>
    </w:p>
    <w:p w14:paraId="5BF2BAE0" w14:textId="77777777" w:rsidR="00C26F4C" w:rsidRDefault="00C26F4C" w:rsidP="00C26F4C">
      <w:pPr>
        <w:spacing w:after="0"/>
        <w:jc w:val="both"/>
        <w:rPr>
          <w:rFonts w:ascii="Trebuchet MS" w:eastAsia="Times New Roman" w:hAnsi="Trebuchet MS"/>
        </w:rPr>
      </w:pPr>
      <w:r>
        <w:rPr>
          <w:rFonts w:ascii="Trebuchet MS" w:eastAsia="Times New Roman" w:hAnsi="Trebuchet MS"/>
        </w:rPr>
        <w:t>- realizarea şi gestionarea elementelor de patrimoniu imobiliar.</w:t>
      </w:r>
    </w:p>
    <w:p w14:paraId="09F7FE57" w14:textId="77777777" w:rsidR="00C26F4C" w:rsidRDefault="00C26F4C" w:rsidP="00C26F4C">
      <w:pPr>
        <w:spacing w:after="0"/>
        <w:jc w:val="both"/>
        <w:rPr>
          <w:rFonts w:ascii="Trebuchet MS" w:eastAsia="Times New Roman" w:hAnsi="Trebuchet MS"/>
        </w:rPr>
      </w:pPr>
      <w:r>
        <w:rPr>
          <w:rFonts w:ascii="Trebuchet MS" w:eastAsia="Times New Roman" w:hAnsi="Trebuchet MS"/>
        </w:rPr>
        <w:t>(e) Locuinţele</w:t>
      </w:r>
    </w:p>
    <w:p w14:paraId="09E516B7" w14:textId="77777777" w:rsidR="00C26F4C" w:rsidRDefault="00C26F4C" w:rsidP="00C26F4C">
      <w:pPr>
        <w:spacing w:after="0"/>
        <w:jc w:val="both"/>
        <w:rPr>
          <w:rFonts w:ascii="Trebuchet MS" w:eastAsia="Times New Roman" w:hAnsi="Trebuchet MS"/>
        </w:rPr>
      </w:pPr>
      <w:r>
        <w:rPr>
          <w:rFonts w:ascii="Trebuchet MS" w:eastAsia="Times New Roman" w:hAnsi="Trebuchet MS"/>
        </w:rPr>
        <w:t>- elaborarea de programe comune de locuinţe;</w:t>
      </w:r>
    </w:p>
    <w:p w14:paraId="34A52C6B" w14:textId="77777777" w:rsidR="00C26F4C" w:rsidRDefault="00C26F4C" w:rsidP="00C26F4C">
      <w:pPr>
        <w:spacing w:after="0"/>
        <w:jc w:val="both"/>
        <w:rPr>
          <w:rFonts w:ascii="Trebuchet MS" w:eastAsia="Times New Roman" w:hAnsi="Trebuchet MS"/>
        </w:rPr>
      </w:pPr>
      <w:r>
        <w:rPr>
          <w:rFonts w:ascii="Trebuchet MS" w:eastAsia="Times New Roman" w:hAnsi="Trebuchet MS"/>
        </w:rPr>
        <w:t>- elaborarea de politici şi programe pentru realizarea de locuinţe sociale;</w:t>
      </w:r>
    </w:p>
    <w:p w14:paraId="3FA5D8B7" w14:textId="77777777" w:rsidR="00C26F4C" w:rsidRDefault="00C26F4C" w:rsidP="00C26F4C">
      <w:pPr>
        <w:spacing w:after="0"/>
        <w:jc w:val="both"/>
        <w:rPr>
          <w:rFonts w:ascii="Trebuchet MS" w:eastAsia="Times New Roman" w:hAnsi="Trebuchet MS"/>
        </w:rPr>
      </w:pPr>
      <w:r>
        <w:rPr>
          <w:rFonts w:ascii="Trebuchet MS" w:eastAsia="Times New Roman" w:hAnsi="Trebuchet MS"/>
        </w:rPr>
        <w:t>- activităţi de ameliorare a fondului existent de locuinţe.</w:t>
      </w:r>
    </w:p>
    <w:p w14:paraId="5877C822" w14:textId="77777777" w:rsidR="00C26F4C" w:rsidRDefault="00C26F4C" w:rsidP="00C26F4C">
      <w:pPr>
        <w:spacing w:after="0"/>
        <w:jc w:val="both"/>
        <w:rPr>
          <w:rFonts w:ascii="Trebuchet MS" w:eastAsia="Times New Roman" w:hAnsi="Trebuchet MS"/>
        </w:rPr>
      </w:pPr>
      <w:r>
        <w:rPr>
          <w:rFonts w:ascii="Trebuchet MS" w:eastAsia="Times New Roman" w:hAnsi="Trebuchet MS"/>
        </w:rPr>
        <w:t>(f) Mediul</w:t>
      </w:r>
    </w:p>
    <w:p w14:paraId="0645B086" w14:textId="77777777" w:rsidR="00C26F4C" w:rsidRDefault="00C26F4C" w:rsidP="00C26F4C">
      <w:pPr>
        <w:spacing w:after="0"/>
        <w:jc w:val="both"/>
        <w:rPr>
          <w:rFonts w:ascii="Trebuchet MS" w:eastAsia="Times New Roman" w:hAnsi="Trebuchet MS"/>
        </w:rPr>
      </w:pPr>
      <w:r>
        <w:rPr>
          <w:rFonts w:ascii="Trebuchet MS" w:eastAsia="Times New Roman" w:hAnsi="Trebuchet MS"/>
        </w:rPr>
        <w:t>- elaborarea de programe comune de protejare şi conservare a mediului natural;</w:t>
      </w:r>
    </w:p>
    <w:p w14:paraId="3A91B4EF" w14:textId="77777777" w:rsidR="00C26F4C" w:rsidRDefault="00C26F4C" w:rsidP="00C26F4C">
      <w:pPr>
        <w:spacing w:after="0"/>
        <w:jc w:val="both"/>
        <w:rPr>
          <w:rFonts w:ascii="Trebuchet MS" w:eastAsia="Times New Roman" w:hAnsi="Trebuchet MS"/>
        </w:rPr>
      </w:pPr>
      <w:r>
        <w:rPr>
          <w:rFonts w:ascii="Trebuchet MS" w:eastAsia="Times New Roman" w:hAnsi="Trebuchet MS"/>
        </w:rPr>
        <w:t>- elaborarea şi realizarea de programe de combatere a poluării apei, aerului şi a solului;</w:t>
      </w:r>
    </w:p>
    <w:p w14:paraId="02D70DC5" w14:textId="77777777" w:rsidR="00C26F4C" w:rsidRDefault="00C26F4C" w:rsidP="00C26F4C">
      <w:pPr>
        <w:spacing w:after="0"/>
        <w:jc w:val="both"/>
        <w:rPr>
          <w:rFonts w:ascii="Trebuchet MS" w:eastAsia="Times New Roman" w:hAnsi="Trebuchet MS"/>
        </w:rPr>
      </w:pPr>
      <w:r>
        <w:rPr>
          <w:rFonts w:ascii="Trebuchet MS" w:eastAsia="Times New Roman" w:hAnsi="Trebuchet MS"/>
        </w:rPr>
        <w:t>- acţiuni de depozitare/valorificare a deşeurilor.</w:t>
      </w:r>
    </w:p>
    <w:p w14:paraId="0F37E2FC" w14:textId="77777777" w:rsidR="00C26F4C" w:rsidRDefault="00C26F4C" w:rsidP="00C26F4C">
      <w:pPr>
        <w:spacing w:after="0"/>
        <w:jc w:val="both"/>
        <w:rPr>
          <w:rFonts w:ascii="Trebuchet MS" w:eastAsia="Times New Roman" w:hAnsi="Trebuchet MS"/>
        </w:rPr>
      </w:pPr>
      <w:r>
        <w:rPr>
          <w:rFonts w:ascii="Trebuchet MS" w:eastAsia="Times New Roman" w:hAnsi="Trebuchet MS"/>
        </w:rPr>
        <w:t>(g) Altele</w:t>
      </w:r>
    </w:p>
    <w:p w14:paraId="6E0B9BAA" w14:textId="77777777" w:rsidR="00C26F4C" w:rsidRDefault="00C26F4C" w:rsidP="00C26F4C">
      <w:pPr>
        <w:spacing w:after="0"/>
        <w:jc w:val="both"/>
        <w:rPr>
          <w:rFonts w:ascii="Trebuchet MS" w:eastAsia="Times New Roman" w:hAnsi="Trebuchet MS"/>
        </w:rPr>
      </w:pPr>
      <w:r>
        <w:rPr>
          <w:rFonts w:ascii="Trebuchet MS" w:eastAsia="Times New Roman" w:hAnsi="Trebuchet MS"/>
        </w:rPr>
        <w:t>- crearea şi extinderea de cimitire;</w:t>
      </w:r>
    </w:p>
    <w:p w14:paraId="4E5FA97D" w14:textId="77777777" w:rsidR="00C26F4C" w:rsidRDefault="00C26F4C" w:rsidP="00C26F4C">
      <w:pPr>
        <w:spacing w:after="0"/>
        <w:jc w:val="both"/>
        <w:rPr>
          <w:rFonts w:ascii="Trebuchet MS" w:eastAsia="Times New Roman" w:hAnsi="Trebuchet MS"/>
        </w:rPr>
      </w:pPr>
      <w:r>
        <w:rPr>
          <w:rFonts w:ascii="Trebuchet MS" w:eastAsia="Times New Roman" w:hAnsi="Trebuchet MS"/>
        </w:rPr>
        <w:t>- realizarea de unităţi agroindustriale, turistice, etc., de interes comun pentru localităţile zonei.</w:t>
      </w:r>
    </w:p>
    <w:p w14:paraId="46F60D6E"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Membrii Asociației au următoarele obligații:</w:t>
      </w:r>
    </w:p>
    <w:p w14:paraId="686E19D0"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 răspundă solicitărilor Asociației și să participe la orice acțiuni întreprinse de Asociație;</w:t>
      </w:r>
    </w:p>
    <w:p w14:paraId="62E12D22"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să-și achite obligațiile materiale și financiare potrivit angajamentelor pe care și-le-au asumat;</w:t>
      </w:r>
    </w:p>
    <w:p w14:paraId="738D52C1"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 susțină activitatea Asociației și interesele ei;</w:t>
      </w:r>
    </w:p>
    <w:p w14:paraId="0FACBB6A"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să-și folosească priceperea și să acorde tot sprijinul în realizarea obiectivelor Asociației.</w:t>
      </w:r>
    </w:p>
    <w:p w14:paraId="709E8A60"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 cunoască, să recunoască şi să respecte prezentul Statut, regulamentele și deciziile Adunării Generale a Asociaților și ale Consiliului Director;</w:t>
      </w:r>
    </w:p>
    <w:p w14:paraId="0D2F7FE9"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 participe activ la acţiunile promovate de Asociaţie în interesul atingerii scopului propus;</w:t>
      </w:r>
    </w:p>
    <w:p w14:paraId="724ACB02"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 apere fără rezerve interesele Asociaţiei, să susțină activitatea Asociaţiei în diversele sale aspecte şi să acţioneze constant pentru creşterea prestigiului Asociaţiei;</w:t>
      </w:r>
    </w:p>
    <w:p w14:paraId="3A5B02DD" w14:textId="77777777" w:rsidR="00C26F4C" w:rsidRDefault="00C26F4C" w:rsidP="00C26F4C">
      <w:pPr>
        <w:numPr>
          <w:ilvl w:val="0"/>
          <w:numId w:val="12"/>
        </w:numPr>
        <w:suppressAutoHyphens/>
        <w:spacing w:after="0" w:line="276" w:lineRule="auto"/>
        <w:jc w:val="both"/>
        <w:rPr>
          <w:rFonts w:ascii="Trebuchet MS" w:eastAsia="Times New Roman" w:hAnsi="Trebuchet MS"/>
        </w:rPr>
      </w:pPr>
      <w:r>
        <w:rPr>
          <w:rFonts w:ascii="Trebuchet MS" w:eastAsia="Times New Roman" w:hAnsi="Trebuchet MS"/>
        </w:rPr>
        <w:t>să nu întreprindă măsuri sau acțiuni care ar putea să prejudicieze interesele Asociaţiei și ale membrilor săi.</w:t>
      </w:r>
    </w:p>
    <w:p w14:paraId="5089AAEE" w14:textId="77777777" w:rsidR="00C26F4C" w:rsidRDefault="00C26F4C" w:rsidP="00C26F4C">
      <w:pPr>
        <w:spacing w:after="0"/>
        <w:jc w:val="both"/>
        <w:rPr>
          <w:rFonts w:ascii="Trebuchet MS" w:eastAsia="Times New Roman" w:hAnsi="Trebuchet MS"/>
        </w:rPr>
      </w:pPr>
    </w:p>
    <w:p w14:paraId="4C6F53B6"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VI. Organele de conducere, administrare şi control ale Asociaţiei</w:t>
      </w:r>
    </w:p>
    <w:p w14:paraId="65EB527E" w14:textId="77777777" w:rsidR="00C26F4C" w:rsidRDefault="00C26F4C" w:rsidP="00C26F4C">
      <w:pPr>
        <w:spacing w:after="0"/>
        <w:jc w:val="center"/>
        <w:rPr>
          <w:rFonts w:ascii="Trebuchet MS" w:eastAsia="Times New Roman" w:hAnsi="Trebuchet MS"/>
          <w:b/>
        </w:rPr>
      </w:pPr>
    </w:p>
    <w:p w14:paraId="0FC8A2C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 xml:space="preserve">Art.16. (1) </w:t>
      </w:r>
      <w:r>
        <w:rPr>
          <w:rFonts w:ascii="Trebuchet MS" w:eastAsia="Times New Roman" w:hAnsi="Trebuchet MS"/>
        </w:rPr>
        <w:t xml:space="preserve">Organul suprem de conducere al Asociaţiei este </w:t>
      </w:r>
      <w:r>
        <w:rPr>
          <w:rFonts w:ascii="Trebuchet MS" w:eastAsia="Times New Roman" w:hAnsi="Trebuchet MS"/>
          <w:b/>
          <w:i/>
        </w:rPr>
        <w:t>Adunarea Generală a Asociaţilor</w:t>
      </w:r>
      <w:r>
        <w:rPr>
          <w:rFonts w:ascii="Trebuchet MS" w:eastAsia="Times New Roman" w:hAnsi="Trebuchet MS"/>
        </w:rPr>
        <w:t>, constituită din primarii unităților administrativ-teritoriale membre ale Asociaţiei sau reprezentanții delegați ai acestora, desemnați în condițiile legii, întruniţi corespunzător cvorumului statutar în şedinţe ordinare şi extraordinare.</w:t>
      </w:r>
    </w:p>
    <w:p w14:paraId="1F18D76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Fiecare asociat va depune toate diligenţele pentru a-şi asigura reprezentarea permanentă în cadrul Adunării Generale a Asociaţilor.  </w:t>
      </w:r>
    </w:p>
    <w:p w14:paraId="170C459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Fiecare membru asociat are dreptul la un singur vot.</w:t>
      </w:r>
    </w:p>
    <w:p w14:paraId="4CD75E8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(4)</w:t>
      </w:r>
      <w:r>
        <w:rPr>
          <w:rFonts w:ascii="Trebuchet MS" w:eastAsia="Times New Roman" w:hAnsi="Trebuchet MS"/>
        </w:rPr>
        <w:t xml:space="preserve"> Reprezentanţii asociaţilor în Adunarea Generală a Asociaţilor sunt responsabili pentru activitatea lor, în conformitate cu prevederile legale în vigoare.</w:t>
      </w:r>
    </w:p>
    <w:p w14:paraId="7D52D169"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Mandatul reprezentanților unităților administrativ-teritoriale în Adunarea Generală este valabil pe durata în care aceștia îndeplinesc mandatul de primar al unității administrativ-teritoriale membre. Mandatul reprezentantului delegat al unităților administrativ-teritoriale membre încetează în mod corespunzător, precum și prin revocare.</w:t>
      </w:r>
    </w:p>
    <w:p w14:paraId="6D389DF5" w14:textId="77777777" w:rsidR="00C26F4C" w:rsidRDefault="00C26F4C" w:rsidP="00C26F4C">
      <w:pPr>
        <w:spacing w:after="0"/>
        <w:jc w:val="both"/>
        <w:rPr>
          <w:rFonts w:ascii="Trebuchet MS" w:eastAsia="Times New Roman" w:hAnsi="Trebuchet MS"/>
          <w:b/>
        </w:rPr>
      </w:pPr>
    </w:p>
    <w:p w14:paraId="3010A0B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 xml:space="preserve">Art.17. </w:t>
      </w:r>
      <w:r>
        <w:rPr>
          <w:rFonts w:ascii="Trebuchet MS" w:eastAsia="Times New Roman" w:hAnsi="Trebuchet MS"/>
        </w:rPr>
        <w:t>Membrii Adunării Generale a Asociaţilor nu sunt remunerați pentru activitatea depusă în cadrul Asociației.</w:t>
      </w:r>
    </w:p>
    <w:p w14:paraId="08F33952" w14:textId="77777777" w:rsidR="00C26F4C" w:rsidRDefault="00C26F4C" w:rsidP="00C26F4C">
      <w:pPr>
        <w:spacing w:after="0"/>
        <w:jc w:val="both"/>
        <w:rPr>
          <w:rFonts w:ascii="Trebuchet MS" w:eastAsia="Times New Roman" w:hAnsi="Trebuchet MS"/>
          <w:b/>
        </w:rPr>
      </w:pPr>
    </w:p>
    <w:p w14:paraId="75EABD47" w14:textId="77777777" w:rsidR="00C26F4C" w:rsidRDefault="00C26F4C" w:rsidP="00C26F4C">
      <w:pPr>
        <w:spacing w:after="0"/>
        <w:jc w:val="both"/>
        <w:rPr>
          <w:rFonts w:ascii="Trebuchet MS" w:eastAsia="Times New Roman" w:hAnsi="Trebuchet MS"/>
          <w:b/>
        </w:rPr>
      </w:pPr>
    </w:p>
    <w:p w14:paraId="496C395D" w14:textId="77777777" w:rsidR="00C26F4C" w:rsidRDefault="00C26F4C" w:rsidP="00C26F4C">
      <w:pPr>
        <w:spacing w:after="0"/>
        <w:jc w:val="both"/>
        <w:rPr>
          <w:rFonts w:ascii="Trebuchet MS" w:eastAsia="Times New Roman" w:hAnsi="Trebuchet MS"/>
          <w:b/>
        </w:rPr>
      </w:pPr>
    </w:p>
    <w:p w14:paraId="57E18644" w14:textId="77777777" w:rsidR="00C26F4C" w:rsidRDefault="00C26F4C" w:rsidP="00C26F4C">
      <w:pPr>
        <w:spacing w:after="0"/>
        <w:jc w:val="both"/>
        <w:rPr>
          <w:rFonts w:ascii="Trebuchet MS" w:eastAsia="Times New Roman" w:hAnsi="Trebuchet MS"/>
          <w:b/>
        </w:rPr>
      </w:pPr>
    </w:p>
    <w:p w14:paraId="01E8C49C" w14:textId="77777777" w:rsidR="00C26F4C" w:rsidRDefault="00C26F4C" w:rsidP="00C26F4C">
      <w:pPr>
        <w:spacing w:after="0"/>
        <w:jc w:val="both"/>
        <w:rPr>
          <w:rFonts w:ascii="Trebuchet MS" w:eastAsia="Times New Roman" w:hAnsi="Trebuchet MS"/>
          <w:b/>
        </w:rPr>
      </w:pPr>
    </w:p>
    <w:p w14:paraId="59CB4958"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Art.18.</w:t>
      </w:r>
    </w:p>
    <w:p w14:paraId="66C9A968"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Adunarea Generală a Asociaţilor îndeplineşte atribuţiile care îi revin conform art. 21 alin. (2) din Ordonanţa Guvernului nr. 26/2000, modificările şi completările ulterioare, precum şi atribuţiile speciale prevăzute de prezentul Statut în exercitarea competenţelor privind Serviciul, conform mandatului încredinţat de către asociaţi prin prezentul Statut.</w:t>
      </w:r>
    </w:p>
    <w:p w14:paraId="6174F5F6" w14:textId="77777777" w:rsidR="00C26F4C" w:rsidRDefault="00C26F4C" w:rsidP="00C26F4C">
      <w:pPr>
        <w:numPr>
          <w:ilvl w:val="0"/>
          <w:numId w:val="2"/>
        </w:numPr>
        <w:suppressAutoHyphens/>
        <w:spacing w:after="0" w:line="276" w:lineRule="auto"/>
        <w:jc w:val="both"/>
        <w:rPr>
          <w:rFonts w:ascii="Trebuchet MS" w:eastAsia="Times New Roman" w:hAnsi="Trebuchet MS"/>
          <w:b/>
        </w:rPr>
      </w:pPr>
      <w:r>
        <w:rPr>
          <w:rFonts w:ascii="Trebuchet MS" w:eastAsia="Times New Roman" w:hAnsi="Trebuchet MS"/>
          <w:b/>
        </w:rPr>
        <w:t>Atribuţiile Adunării Generale a Asociaţilor cu privire la activitatea proprie sunt:</w:t>
      </w:r>
    </w:p>
    <w:p w14:paraId="5F0CCFE2"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aprobarea situațiilor financiare ale Asociației pentru exercițiul financiar încheiat și a proiectului bugetului de venituri și cheltuieli al Asociației pentru următorul exercițiu financiar;</w:t>
      </w:r>
    </w:p>
    <w:p w14:paraId="098FF210"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hAnsi="Trebuchet MS"/>
        </w:rPr>
        <w:t>alegerea dintre membrii săi a Președintelui Asociației, care este și Președintele Consiliului Director și reprezintă Asociația în raporturile cu terții;</w:t>
      </w:r>
    </w:p>
    <w:p w14:paraId="724604EF"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alegerea și revocarea membrilor Consiliului Director. Consiliul Director va fi alcătuit din 5 (cinci) membri – un preşedinte (Președintele Asociației), un vicepreşedinte, un secretar și încă 2 membri, aleși din rândul membrilor Adunării Generale a Asociaţilor;</w:t>
      </w:r>
    </w:p>
    <w:p w14:paraId="03383CB7"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alegerea și revocarea membrilor Comisiei de cenzori, precum şi dacă este cazul, stabilirea cuantumului indemnizaţiei cuvenite acestora;</w:t>
      </w:r>
    </w:p>
    <w:p w14:paraId="1F7DDD93"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aprobarea raportului de activitate anuală al Consiliului Director pentru perioada anterioară, raportul Comisiei de cenzori, situațiile financiare ale Asociației pentru exercițiul încheiat și proiectul bugetului de venituri și cheltuieli şi a programului de activitate al Asociației pentru următorul exercițiu financiar, acordând anual descărcare de gestiune Consiliului Director;</w:t>
      </w:r>
    </w:p>
    <w:p w14:paraId="3AAA0082"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 xml:space="preserve">înființarea unui aparat tehnic, potrivit art. 27 din Statut, pentru realizarea obiectivelor, finanțat din resursele Asociației; </w:t>
      </w:r>
    </w:p>
    <w:p w14:paraId="26E25D3C"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aprobarea organigramei, statului de funcţii şi politica de personal al Asociației, cuantumul remuneraţiilor ce se cuvin personalului angajat al Asociaţiei;</w:t>
      </w:r>
    </w:p>
    <w:p w14:paraId="551F90C0"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aprobarea primirii de noi membrii și a retragerii unor membrii din Asociație, precum și a excluderii din Asociaţie a unui membru;</w:t>
      </w:r>
    </w:p>
    <w:p w14:paraId="3700FA4E"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aprobarea contractelor ce vor fi încheiate de Asociaţie în nume propriu, a căror valoare depăşeşte echivalentul în lei al sumei de 50.000 lei;</w:t>
      </w:r>
    </w:p>
    <w:p w14:paraId="3B8F5309"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aprobarea cotizaţiei anuale;</w:t>
      </w:r>
    </w:p>
    <w:p w14:paraId="04714BCD"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stabilirea strategiei şi a obiectivelor generale ale Asociaţiei;</w:t>
      </w:r>
    </w:p>
    <w:p w14:paraId="0975AE8C"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modificarea Statutului Asociației sau a sediului;</w:t>
      </w:r>
    </w:p>
    <w:p w14:paraId="02B5F7BF"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dizolvarea și lichidarea Asociaţiei, precum şi stabilirea destinaţiei bunurilor rămase după lichidare;</w:t>
      </w:r>
    </w:p>
    <w:p w14:paraId="19EE076C" w14:textId="77777777" w:rsidR="00C26F4C" w:rsidRDefault="00C26F4C" w:rsidP="00C26F4C">
      <w:pPr>
        <w:numPr>
          <w:ilvl w:val="0"/>
          <w:numId w:val="13"/>
        </w:numPr>
        <w:suppressAutoHyphens/>
        <w:spacing w:after="0" w:line="276" w:lineRule="auto"/>
        <w:jc w:val="both"/>
        <w:rPr>
          <w:rFonts w:ascii="Trebuchet MS" w:eastAsia="Times New Roman" w:hAnsi="Trebuchet MS"/>
        </w:rPr>
      </w:pPr>
      <w:r>
        <w:rPr>
          <w:rFonts w:ascii="Trebuchet MS" w:eastAsia="Times New Roman" w:hAnsi="Trebuchet MS"/>
        </w:rPr>
        <w:t>orice alte atribuții prevăzute de lege sau în Statut.</w:t>
      </w:r>
    </w:p>
    <w:p w14:paraId="5B9F7414" w14:textId="77777777" w:rsidR="00C26F4C" w:rsidRDefault="00C26F4C" w:rsidP="00C26F4C">
      <w:pPr>
        <w:spacing w:after="0"/>
        <w:jc w:val="both"/>
        <w:rPr>
          <w:rFonts w:ascii="Trebuchet MS" w:eastAsia="Times New Roman" w:hAnsi="Trebuchet MS"/>
          <w:b/>
        </w:rPr>
      </w:pPr>
    </w:p>
    <w:p w14:paraId="0F351CC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Art.19.</w:t>
      </w:r>
      <w:r>
        <w:rPr>
          <w:rFonts w:ascii="Trebuchet MS" w:eastAsia="Times New Roman" w:hAnsi="Trebuchet MS"/>
        </w:rPr>
        <w:t xml:space="preserve"> </w:t>
      </w:r>
      <w:r>
        <w:rPr>
          <w:rFonts w:ascii="Trebuchet MS" w:eastAsia="Times New Roman" w:hAnsi="Trebuchet MS"/>
          <w:color w:val="FF0000"/>
        </w:rPr>
        <w:t>Adunarea generală se întrunește de regulă trimestrial, dar cel puțin o dată pe an, la convocarea Consiliului Director. De asemenea</w:t>
      </w:r>
      <w:r>
        <w:rPr>
          <w:rFonts w:ascii="Trebuchet MS" w:eastAsia="Times New Roman" w:hAnsi="Trebuchet MS"/>
        </w:rPr>
        <w:t>, Membrii Asociaţiei se pot întruni în următoarele cazuri:</w:t>
      </w:r>
    </w:p>
    <w:p w14:paraId="039EAFC8" w14:textId="77777777" w:rsidR="00C26F4C" w:rsidRDefault="00C26F4C" w:rsidP="00C26F4C">
      <w:pPr>
        <w:numPr>
          <w:ilvl w:val="0"/>
          <w:numId w:val="14"/>
        </w:numPr>
        <w:suppressAutoHyphens/>
        <w:spacing w:after="0" w:line="276" w:lineRule="auto"/>
        <w:jc w:val="both"/>
        <w:rPr>
          <w:rFonts w:ascii="Trebuchet MS" w:eastAsia="Times New Roman" w:hAnsi="Trebuchet MS"/>
        </w:rPr>
      </w:pPr>
      <w:r>
        <w:rPr>
          <w:rFonts w:ascii="Trebuchet MS" w:eastAsia="Times New Roman" w:hAnsi="Trebuchet MS"/>
        </w:rPr>
        <w:t>ori de câte ori este nevoie la iniţiativa Consiliului Director;</w:t>
      </w:r>
    </w:p>
    <w:p w14:paraId="79CA2DD2" w14:textId="77777777" w:rsidR="00C26F4C" w:rsidRDefault="00C26F4C" w:rsidP="00C26F4C">
      <w:pPr>
        <w:numPr>
          <w:ilvl w:val="0"/>
          <w:numId w:val="14"/>
        </w:numPr>
        <w:suppressAutoHyphens/>
        <w:spacing w:after="0" w:line="276" w:lineRule="auto"/>
        <w:jc w:val="both"/>
        <w:rPr>
          <w:rFonts w:ascii="Trebuchet MS" w:eastAsia="Times New Roman" w:hAnsi="Trebuchet MS"/>
        </w:rPr>
      </w:pPr>
      <w:r>
        <w:rPr>
          <w:rFonts w:ascii="Trebuchet MS" w:eastAsia="Times New Roman" w:hAnsi="Trebuchet MS"/>
        </w:rPr>
        <w:t>la cererea scrisă şi motivată a cel puțin 10% din membrii Asociaţiei.</w:t>
      </w:r>
    </w:p>
    <w:p w14:paraId="5C4CCAE5" w14:textId="77777777" w:rsidR="00C26F4C" w:rsidRDefault="00C26F4C" w:rsidP="00C26F4C">
      <w:pPr>
        <w:spacing w:after="0"/>
        <w:jc w:val="both"/>
        <w:rPr>
          <w:rFonts w:ascii="Trebuchet MS" w:eastAsia="Times New Roman" w:hAnsi="Trebuchet MS"/>
          <w:b/>
        </w:rPr>
      </w:pPr>
    </w:p>
    <w:p w14:paraId="0910ABE8"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Art.20. (1)</w:t>
      </w:r>
      <w:r>
        <w:rPr>
          <w:rFonts w:ascii="Trebuchet MS" w:eastAsia="Times New Roman" w:hAnsi="Trebuchet MS"/>
        </w:rPr>
        <w:t xml:space="preserve"> Convocarea membrilor la şedinţele Adunării Generale a Asociaţilor se face de către Președintele Asociației  prin poştă şi/sau poşta electronică cu cel puţin 5 zile anterior datei fixate pentru şedinţă. În cazul adunărilor extraordinare, termenul fixat anterior va fi de numai 3 zile.</w:t>
      </w:r>
    </w:p>
    <w:p w14:paraId="5F9F884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În situaţia încetării mandatului membrilor Consiliului Director, în vederea constituirii organelor de conducere şi administrare ale Asociaţiei, convocarea va fi făcută de </w:t>
      </w:r>
      <w:r>
        <w:rPr>
          <w:rFonts w:ascii="Trebuchet MS" w:eastAsia="Times New Roman" w:hAnsi="Trebuchet MS"/>
          <w:color w:val="FF0000"/>
        </w:rPr>
        <w:t>către primarul municipiului în jurul căruia se formează zona metropolitană</w:t>
      </w:r>
      <w:r>
        <w:rPr>
          <w:rFonts w:ascii="Trebuchet MS" w:eastAsia="Times New Roman" w:hAnsi="Trebuchet MS"/>
        </w:rPr>
        <w:t>.</w:t>
      </w:r>
    </w:p>
    <w:p w14:paraId="063C9B1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Convocarea va trebui să cuprindă data, ora, locul ședinței, precum şi ordinea de zi, cu menţionarea explicită a tuturor problemelor care vor face obiectul dezbaterilor.</w:t>
      </w:r>
    </w:p>
    <w:p w14:paraId="5E17504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(4)</w:t>
      </w:r>
      <w:r>
        <w:rPr>
          <w:rFonts w:ascii="Trebuchet MS" w:eastAsia="Times New Roman" w:hAnsi="Trebuchet MS"/>
        </w:rPr>
        <w:t xml:space="preserve"> Prin convocarea pentru prima Adunare Generală a Asociaţilor se va putea fixa şi data, ora şi locul pentru cea de-a doua, în cazul în care cea dintâi nu s-ar putea ţine.</w:t>
      </w:r>
    </w:p>
    <w:p w14:paraId="3F704641"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Şedinţele Adunării Generale a Asociaţilor se vor ţine la sediul Asociaţiei.</w:t>
      </w:r>
    </w:p>
    <w:p w14:paraId="514412DD" w14:textId="77777777" w:rsidR="00C26F4C" w:rsidRDefault="00C26F4C" w:rsidP="00C26F4C">
      <w:pPr>
        <w:spacing w:after="0"/>
        <w:jc w:val="both"/>
        <w:rPr>
          <w:rFonts w:ascii="Trebuchet MS" w:eastAsia="Times New Roman" w:hAnsi="Trebuchet MS"/>
        </w:rPr>
      </w:pPr>
    </w:p>
    <w:p w14:paraId="3B948DAA" w14:textId="77777777" w:rsidR="00C26F4C" w:rsidRDefault="00C26F4C" w:rsidP="00C26F4C">
      <w:pPr>
        <w:spacing w:after="0"/>
        <w:jc w:val="both"/>
        <w:rPr>
          <w:rFonts w:ascii="Trebuchet MS" w:eastAsia="Times New Roman" w:hAnsi="Trebuchet MS"/>
        </w:rPr>
      </w:pPr>
    </w:p>
    <w:p w14:paraId="4D0B8361" w14:textId="77777777" w:rsidR="00C26F4C" w:rsidRDefault="00C26F4C" w:rsidP="00C26F4C">
      <w:pPr>
        <w:spacing w:after="0"/>
        <w:jc w:val="both"/>
        <w:rPr>
          <w:rFonts w:ascii="Trebuchet MS" w:eastAsia="Times New Roman" w:hAnsi="Trebuchet MS"/>
        </w:rPr>
      </w:pPr>
    </w:p>
    <w:p w14:paraId="4DBC0B29"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(6)</w:t>
      </w:r>
      <w:r>
        <w:rPr>
          <w:rFonts w:ascii="Trebuchet MS" w:eastAsia="Times New Roman" w:hAnsi="Trebuchet MS"/>
        </w:rPr>
        <w:t xml:space="preserve"> Şedinţele Adunării Generale a Asociaţilor vor fi conduse de Preşedintele Asociaţiei sau, în absența acestuia, de Vicepreședintele Consiliului Director sau un alt membru al Consiliului Director, desemnat de Președintele Asociației.</w:t>
      </w:r>
    </w:p>
    <w:p w14:paraId="42050574"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(7)</w:t>
      </w:r>
      <w:r>
        <w:rPr>
          <w:rFonts w:ascii="Trebuchet MS" w:eastAsia="Times New Roman" w:hAnsi="Trebuchet MS"/>
        </w:rPr>
        <w:t xml:space="preserve"> În cazul în care, din diferite motive, şedinţele nu se pot ţine la sediul Asociaţiei, locul unde se va întruni Adunarea Generală a Asociaţilor va fi menţionat în convocatorul adunării.</w:t>
      </w:r>
    </w:p>
    <w:p w14:paraId="55AEF9A6"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(8)</w:t>
      </w:r>
      <w:r>
        <w:rPr>
          <w:rFonts w:ascii="Trebuchet MS" w:eastAsia="Times New Roman" w:hAnsi="Trebuchet MS"/>
        </w:rPr>
        <w:t xml:space="preserve"> În situații excepționale, ședințele Adunării Generale a Asociaţilor se desfășoară în sistem de videoconferință, on-line.</w:t>
      </w:r>
    </w:p>
    <w:p w14:paraId="34AC2C39"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(9)</w:t>
      </w:r>
      <w:r>
        <w:rPr>
          <w:rFonts w:ascii="Trebuchet MS" w:eastAsia="Times New Roman" w:hAnsi="Trebuchet MS"/>
        </w:rPr>
        <w:t xml:space="preserve"> Situațiile prevăzute la alin. (7) se cuprind în actul de convocare a Adunării Generale a Asociaţilor cu justificarea corespunzătoare.</w:t>
      </w:r>
    </w:p>
    <w:p w14:paraId="4C295528"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(10)</w:t>
      </w:r>
      <w:r>
        <w:rPr>
          <w:rFonts w:ascii="Trebuchet MS" w:eastAsia="Times New Roman" w:hAnsi="Trebuchet MS"/>
        </w:rPr>
        <w:t xml:space="preserve"> Se stabilesc regulile de desfășurare a ședințelor Adunării Generale a Asociaţilor în situații excepționale prevăzute la alin. (8) din prezentul articol, după cum urmează:</w:t>
      </w:r>
    </w:p>
    <w:p w14:paraId="68B4C030" w14:textId="77777777" w:rsidR="00C26F4C" w:rsidRDefault="00C26F4C" w:rsidP="00C26F4C">
      <w:pPr>
        <w:numPr>
          <w:ilvl w:val="0"/>
          <w:numId w:val="15"/>
        </w:numPr>
        <w:suppressAutoHyphens/>
        <w:spacing w:after="0" w:line="276" w:lineRule="auto"/>
        <w:jc w:val="both"/>
        <w:rPr>
          <w:rFonts w:ascii="Trebuchet MS" w:eastAsia="Times New Roman" w:hAnsi="Trebuchet MS"/>
        </w:rPr>
      </w:pPr>
      <w:r>
        <w:rPr>
          <w:rFonts w:ascii="Trebuchet MS" w:eastAsia="Times New Roman" w:hAnsi="Trebuchet MS"/>
        </w:rPr>
        <w:t>prezența reprezentanților membrilor Asociației se asigură prin înscrierea acestora în cadrul platformei/aplicației/site-ului la ora indicată în actul de convocare; Secretarul va efectua apelul nominal și va consemna aspectele privind prezența și cvorum în proces-verbal al ședinței.</w:t>
      </w:r>
    </w:p>
    <w:p w14:paraId="793DD769" w14:textId="77777777" w:rsidR="00C26F4C" w:rsidRDefault="00C26F4C" w:rsidP="00C26F4C">
      <w:pPr>
        <w:numPr>
          <w:ilvl w:val="0"/>
          <w:numId w:val="15"/>
        </w:numPr>
        <w:suppressAutoHyphens/>
        <w:spacing w:after="0" w:line="276" w:lineRule="auto"/>
        <w:jc w:val="both"/>
        <w:rPr>
          <w:rFonts w:ascii="Trebuchet MS" w:eastAsia="Times New Roman" w:hAnsi="Trebuchet MS"/>
        </w:rPr>
      </w:pPr>
      <w:r>
        <w:rPr>
          <w:rFonts w:ascii="Trebuchet MS" w:eastAsia="Times New Roman" w:hAnsi="Trebuchet MS"/>
        </w:rPr>
        <w:t>votul deschis se exprimă prin apel nominal, iar rezultatul votului se consemnează în proces-verbal al ședinței întocmit de Secretarul Asociației;</w:t>
      </w:r>
    </w:p>
    <w:p w14:paraId="547DDF83" w14:textId="77777777" w:rsidR="00C26F4C" w:rsidRDefault="00C26F4C" w:rsidP="00C26F4C">
      <w:pPr>
        <w:spacing w:after="0"/>
        <w:jc w:val="both"/>
        <w:rPr>
          <w:rFonts w:ascii="Trebuchet MS" w:eastAsia="Times New Roman" w:hAnsi="Trebuchet MS"/>
          <w:b/>
        </w:rPr>
      </w:pPr>
    </w:p>
    <w:p w14:paraId="7BF494E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Art.21</w:t>
      </w:r>
      <w:r>
        <w:rPr>
          <w:rFonts w:ascii="Trebuchet MS" w:eastAsia="Times New Roman" w:hAnsi="Trebuchet MS"/>
        </w:rPr>
        <w:t xml:space="preserve">. </w:t>
      </w:r>
      <w:r>
        <w:rPr>
          <w:rFonts w:ascii="Trebuchet MS" w:eastAsia="Times New Roman" w:hAnsi="Trebuchet MS"/>
          <w:b/>
        </w:rPr>
        <w:t>(1)</w:t>
      </w:r>
      <w:r>
        <w:rPr>
          <w:rFonts w:ascii="Trebuchet MS" w:eastAsia="Times New Roman" w:hAnsi="Trebuchet MS"/>
        </w:rPr>
        <w:t xml:space="preserve"> În ziua şi la ora arătate prin convocare, şedinţa adunării se va deschide de către Preşedintele Consiliului Director sau, în absența acestuia, de Vicepreședintele Consiliului Director sau un alt membru al Consiliului Director, desemnat de Președintele Asociației, care va îndeplini rolul de preşedinte de şedinţă.</w:t>
      </w:r>
    </w:p>
    <w:p w14:paraId="71016CD5"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Mersul dezbaterilor va fi consemnat într-un proces-verbal, semnat de Preşedintele şi Secretarul Consiliului Director, care va constata îndeplinirea formalităţilor de convocare, data, ora şi locul adunării, membrii asociaţi prezenţi, dezbaterile în rezumat, hotărârile luate, iar la cererea membrilor, declaraţiile făcute de ei în şedinţă.</w:t>
      </w:r>
    </w:p>
    <w:p w14:paraId="5EB91E9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La procesul-verbal se vor anexa actele referitoare la convocare, precum şi listele de prezenţă a membrilor.</w:t>
      </w:r>
    </w:p>
    <w:p w14:paraId="7ED76064"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(4)</w:t>
      </w:r>
      <w:r>
        <w:rPr>
          <w:rFonts w:ascii="Trebuchet MS" w:eastAsia="Times New Roman" w:hAnsi="Trebuchet MS"/>
        </w:rPr>
        <w:t xml:space="preserve"> Procesul-verbal va fi trecut în registrul adunărilor generale. O copie a procesului-verbal va fi transmisă, în termen de maximum 5 (cinci) zile calendaristice de la data şedinţei, fiecărui asociat convocat conform prevederilor art. 20 alin.(1), indiferent dacă reprezentantul acesteia a fost sau nu prezent la şedinţă.</w:t>
      </w:r>
    </w:p>
    <w:p w14:paraId="2799DED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Hotărârile Adunării Generale a Asociaţilor se consemnează într-un registru de procese-verbale, care se păstrează la sediul Asociaţiei.</w:t>
      </w:r>
    </w:p>
    <w:p w14:paraId="55073B38" w14:textId="77777777" w:rsidR="00C26F4C" w:rsidRDefault="00C26F4C" w:rsidP="00C26F4C">
      <w:pPr>
        <w:spacing w:after="0"/>
        <w:jc w:val="both"/>
        <w:rPr>
          <w:rFonts w:ascii="Trebuchet MS" w:eastAsia="Times New Roman" w:hAnsi="Trebuchet MS"/>
          <w:b/>
        </w:rPr>
      </w:pPr>
    </w:p>
    <w:p w14:paraId="1177AE0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Art.22.</w:t>
      </w:r>
      <w:r>
        <w:rPr>
          <w:rFonts w:ascii="Trebuchet MS" w:eastAsia="Times New Roman" w:hAnsi="Trebuchet MS"/>
        </w:rPr>
        <w:t xml:space="preserve"> </w:t>
      </w:r>
      <w:r>
        <w:rPr>
          <w:rFonts w:ascii="Trebuchet MS" w:eastAsia="Times New Roman" w:hAnsi="Trebuchet MS"/>
          <w:b/>
        </w:rPr>
        <w:t>(1)</w:t>
      </w:r>
      <w:r>
        <w:rPr>
          <w:rFonts w:ascii="Trebuchet MS" w:eastAsia="Times New Roman" w:hAnsi="Trebuchet MS"/>
        </w:rPr>
        <w:t xml:space="preserve"> Hotărârile Adunării Generale a Asociaţilor se iau prin vot deschis, toţi membrii Asociaţiei având drept de vot egal. </w:t>
      </w:r>
    </w:p>
    <w:p w14:paraId="375B545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Pentru luarea hotărârilor care privesc numai anumiţi asociaţi, au dreptul de a participa şi de a vota în cadrul şedinţei adunării generale doar reprezentanţii acestora.</w:t>
      </w:r>
    </w:p>
    <w:p w14:paraId="45BEC693" w14:textId="77777777" w:rsidR="00C26F4C" w:rsidRDefault="00C26F4C" w:rsidP="00C26F4C">
      <w:pPr>
        <w:spacing w:after="0"/>
        <w:jc w:val="both"/>
        <w:rPr>
          <w:rFonts w:ascii="Trebuchet MS" w:eastAsia="Times New Roman" w:hAnsi="Trebuchet MS"/>
        </w:rPr>
      </w:pPr>
      <w:bookmarkStart w:id="2" w:name="_Hlk105583713"/>
      <w:r>
        <w:rPr>
          <w:rFonts w:ascii="Trebuchet MS" w:eastAsia="Times New Roman" w:hAnsi="Trebuchet MS"/>
          <w:b/>
        </w:rPr>
        <w:t>(3)</w:t>
      </w:r>
      <w:r>
        <w:rPr>
          <w:rFonts w:ascii="Trebuchet MS" w:eastAsia="Times New Roman" w:hAnsi="Trebuchet MS"/>
        </w:rPr>
        <w:t xml:space="preserve"> Pentru a fi valabile, hotărârile Adunării Generale a Asociaţilor adoptate în exercitarea atribuţiilor prevăzute la art.18 alin.(2) lit.„a”-„l” și lit.„n” </w:t>
      </w:r>
      <w:r>
        <w:rPr>
          <w:rFonts w:ascii="Trebuchet MS" w:eastAsia="Times New Roman" w:hAnsi="Trebuchet MS"/>
          <w:color w:val="FF0000"/>
        </w:rPr>
        <w:t>se adoptă cu votul a cel puțin 72% din membrii adunării generale și care reprezintă cel puțin 65% din populația zonei metropolitane.</w:t>
      </w:r>
      <w:r>
        <w:rPr>
          <w:rFonts w:ascii="Trebuchet MS" w:eastAsia="Times New Roman" w:hAnsi="Trebuchet MS"/>
        </w:rPr>
        <w:t xml:space="preserve"> Dacă la prima convocare cvorumul nu este îndeplinit, Adunarea Generală a Asociaţilor se convoacă pentru o dată ulterioară, care nu poate fi mai târziu de 15 zile calendaristice de la data stabilită pentru prima convocare, iar la a doua convocare Adunarea Generală a Asociaţilor este valabil întrunită indiferent de numărul de membri prezenţi, iar hotărârile se iau cu majoritatea voturilor asociaţilor prezenţi.  </w:t>
      </w:r>
    </w:p>
    <w:p w14:paraId="42D4C7C0"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(4)</w:t>
      </w:r>
      <w:r>
        <w:rPr>
          <w:rFonts w:ascii="Trebuchet MS" w:eastAsia="Times New Roman" w:hAnsi="Trebuchet MS"/>
        </w:rPr>
        <w:t xml:space="preserve"> Pentru a fi valabile, hotărârile Adunării Generale a Asociaţilor adoptate în exercitarea atribuţiilor prevăzute la art.18 alin.(2) lit.„h” și „m” nu pot fi votate de reprezentanţii asociaţilor în Adunarea Generală a Asociaţilor decât în baza unui mandat special, acordat expres, în prealabil, prin hotărâre a autorităţii deliberative a asociatului al cărui reprezentant este, și se iau în prezenţa şi cu votul favorabil al tuturor asociaţilor.</w:t>
      </w:r>
      <w:bookmarkEnd w:id="2"/>
      <w:r>
        <w:rPr>
          <w:rFonts w:ascii="Trebuchet MS" w:eastAsia="Times New Roman" w:hAnsi="Trebuchet MS"/>
        </w:rPr>
        <w:t xml:space="preserve">  </w:t>
      </w:r>
    </w:p>
    <w:p w14:paraId="77FFDC20"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În oricare dintre situaţiile prevăzute la alin. (2)-(3), dacă o hotărâre a Adunării Generale a Asociaţilor priveşte bunurile care aparţin unui anumit asociat, nicio hotărâre nu poate fi luată fără votul favorabil al reprezentantului acestuia.</w:t>
      </w:r>
    </w:p>
    <w:p w14:paraId="2DACAD7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(6)</w:t>
      </w:r>
      <w:r>
        <w:rPr>
          <w:rFonts w:ascii="Trebuchet MS" w:eastAsia="Times New Roman" w:hAnsi="Trebuchet MS"/>
        </w:rPr>
        <w:t xml:space="preserve"> În cazul în care reprezentantul unuia dintre asociaţi nu poate participa la şedinţa unei Adunări Generale a Asociaţilor la care a fost convocat, va delega atribuţiile de reprezentare, în condiţiile legii. </w:t>
      </w:r>
    </w:p>
    <w:p w14:paraId="5488639C" w14:textId="77777777" w:rsidR="00C26F4C" w:rsidRDefault="00C26F4C" w:rsidP="00C26F4C">
      <w:pPr>
        <w:spacing w:after="0"/>
        <w:jc w:val="both"/>
        <w:rPr>
          <w:rFonts w:ascii="Trebuchet MS" w:eastAsia="Times New Roman" w:hAnsi="Trebuchet MS"/>
        </w:rPr>
      </w:pPr>
    </w:p>
    <w:p w14:paraId="0F62314A"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(7)</w:t>
      </w:r>
      <w:r>
        <w:rPr>
          <w:rFonts w:ascii="Trebuchet MS" w:eastAsia="Times New Roman" w:hAnsi="Trebuchet MS"/>
        </w:rPr>
        <w:t xml:space="preserve"> Hotărârile luate de Adunarea Generală a Asociaţilor trebuie aduse la cunoştinţa autorităţilor deliberative ale asociaţilor sau asociaţilor implicaţi, după caz, în termen de cel mult 5 (cinci) zile calendaristice de la data şedinţei. De asemenea, Asociaţia este obligată să publice toate hotărârile Adunării Generale a Asociaţilor pe propria pagină de internet.  </w:t>
      </w:r>
    </w:p>
    <w:p w14:paraId="4509A0A6"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(8)</w:t>
      </w:r>
      <w:r>
        <w:rPr>
          <w:rFonts w:ascii="Trebuchet MS" w:eastAsia="Times New Roman" w:hAnsi="Trebuchet MS"/>
        </w:rPr>
        <w:t xml:space="preserve"> Hotărârile Adunării Generale se semnează de Preşedintele Asociației, în lipsa acestuia, de Vicepreşedintele Consiliului Director. </w:t>
      </w:r>
    </w:p>
    <w:p w14:paraId="1D64E60F"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(9)</w:t>
      </w:r>
      <w:r>
        <w:rPr>
          <w:rFonts w:ascii="Trebuchet MS" w:eastAsia="Times New Roman" w:hAnsi="Trebuchet MS"/>
        </w:rPr>
        <w:t xml:space="preserve"> Adunarea Generală a Asociaţilor poate delega Consiliului Director, prin hotărâre adoptată în aceleaşi condiţii ca cele prevăzute la art. 22 alin. (3), atribuţia privind aprobarea schimbării sediului Asociaţiei.  </w:t>
      </w:r>
    </w:p>
    <w:p w14:paraId="42DA9A8D"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color w:val="FF0000"/>
        </w:rPr>
        <w:t>(10) Pentru participarea la ședințele adunării generale ale zonei metropolitane, membrii adunării generale au dreptul la o indemnizație de maximum 10% din indemnizația președintelui consiliului director, suportată din bugetul zonei metropolitane. Nivelul indemnizației se stabilește prin hotărârea adunării generale a zonei metropolitane.</w:t>
      </w:r>
    </w:p>
    <w:p w14:paraId="5767E98A" w14:textId="77777777" w:rsidR="00C26F4C" w:rsidRDefault="00C26F4C" w:rsidP="00C26F4C">
      <w:pPr>
        <w:spacing w:after="0"/>
        <w:jc w:val="both"/>
        <w:rPr>
          <w:rFonts w:ascii="Trebuchet MS" w:eastAsia="Times New Roman" w:hAnsi="Trebuchet MS"/>
          <w:b/>
        </w:rPr>
      </w:pPr>
    </w:p>
    <w:p w14:paraId="48773690"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 xml:space="preserve">Art.23. </w:t>
      </w:r>
      <w:r>
        <w:rPr>
          <w:rFonts w:ascii="Trebuchet MS" w:eastAsia="Times New Roman" w:hAnsi="Trebuchet MS"/>
          <w:b/>
          <w:i/>
        </w:rPr>
        <w:t>Consiliul Director</w:t>
      </w:r>
      <w:r>
        <w:rPr>
          <w:rFonts w:ascii="Trebuchet MS" w:eastAsia="Times New Roman" w:hAnsi="Trebuchet MS"/>
          <w:b/>
        </w:rPr>
        <w:t xml:space="preserve"> – Componenţă şi organizare </w:t>
      </w:r>
    </w:p>
    <w:p w14:paraId="20750D94"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Consiliul Director, este organul de administrare şi de punere în executare a hotărârilor Adunării Generale a Asociaţilor, fiind alcătuit din 3 (trei) membri – un preşedinte (Președintele Asociației), un vicepreşedinte, și un secretar, aleși din rândul membrilor Adunării Generale a Asociaţilor. </w:t>
      </w:r>
    </w:p>
    <w:p w14:paraId="4596A36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Calitatea de membru al Consiliului Director încetează prin demisie, revocare, pierderea calității de reprezentant al unității administrativ-teritoriale prin deces și prin pierderea calității de membru al Asociației de către unitatea administrativ-teritorială.</w:t>
      </w:r>
    </w:p>
    <w:p w14:paraId="3F06BE6B" w14:textId="77777777" w:rsidR="00C26F4C" w:rsidRDefault="00C26F4C" w:rsidP="00C26F4C">
      <w:pPr>
        <w:spacing w:after="0"/>
        <w:jc w:val="both"/>
        <w:rPr>
          <w:rFonts w:ascii="Trebuchet MS" w:eastAsia="Times New Roman" w:hAnsi="Trebuchet MS"/>
        </w:rPr>
      </w:pPr>
      <w:r>
        <w:rPr>
          <w:rFonts w:ascii="Trebuchet MS" w:eastAsia="Times New Roman" w:hAnsi="Trebuchet MS"/>
        </w:rPr>
        <w:t xml:space="preserve">(3) </w:t>
      </w:r>
      <w:r>
        <w:rPr>
          <w:rFonts w:ascii="Trebuchet MS" w:eastAsia="Times New Roman" w:hAnsi="Trebuchet MS"/>
          <w:color w:val="FF0000"/>
        </w:rPr>
        <w:t>Reprezentantul municipiului în jurul căruia se formează zona metropolitană este membru de drept în consiliul director.</w:t>
      </w:r>
    </w:p>
    <w:p w14:paraId="00C3E438"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b/>
        </w:rPr>
        <w:t>(</w:t>
      </w:r>
      <w:r>
        <w:rPr>
          <w:rFonts w:ascii="Trebuchet MS" w:eastAsia="Times New Roman" w:hAnsi="Trebuchet MS"/>
          <w:b/>
          <w:color w:val="FF0000"/>
        </w:rPr>
        <w:t>4)</w:t>
      </w:r>
      <w:r>
        <w:rPr>
          <w:rFonts w:ascii="Trebuchet MS" w:eastAsia="Times New Roman" w:hAnsi="Trebuchet MS"/>
          <w:color w:val="FF0000"/>
        </w:rPr>
        <w:t xml:space="preserve"> Desemnarea membrilor în consiliul director, cu excepția celui prevăzut la alin. (3), se realizează după cum urmează: câte un membru din adunarea generală, care reprezintă o unitate administrativ-teritorială din zona geografică de vest, nord-vest, nord sau nord-est a zonei metropolitane, și un membru din adunarea generală, care reprezintă o unitate administrativ-teritorială din zona geografică est, sud-est, sud și sud-vest a zonei metropolitane. </w:t>
      </w:r>
    </w:p>
    <w:p w14:paraId="7616E78C"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color w:val="FF0000"/>
        </w:rPr>
        <w:t>(5) Desemnarea membrilor în consiliul director din fiecare dintre zonele geografice prevăzute la alin. (4) se realizează prin votul majorității absolute a membrilor adunării generale, care reprezintă unitățile administrativ-teritoriale situate în zonele geografice respective. În cazul în care nu se întrunește majoritatea absolută, se procedează după cum urmează:</w:t>
      </w:r>
    </w:p>
    <w:p w14:paraId="67BDD055"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color w:val="FF0000"/>
        </w:rPr>
        <w:tab/>
        <w:t>a) se trage la sorți ordinea exercitării mandatelor în consiliul director, astfel încât fiecare membru din zona respectivă să exercite prin rotație câte un mandat de un an;</w:t>
      </w:r>
    </w:p>
    <w:p w14:paraId="77EE369A"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color w:val="FF0000"/>
        </w:rPr>
        <w:tab/>
        <w:t>b) după ce au fost exercitate mandatele de către fiecare reprezentant al unităților administrativ-teritoriale se reia votul pentru desemnarea reprezentantului în consiliul director.</w:t>
      </w:r>
    </w:p>
    <w:p w14:paraId="08B1971A"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color w:val="FF0000"/>
        </w:rPr>
        <w:t>(6) Calitatea de președinte al consiliului director este exercitată, prin rotație, de către membrii acestuia și se stabilește prin votul majorității absolute a membrilor consiliului director. Mandatul președintelui consiliului director este de un an. Prin votul majorității absolute a membrilor consiliului director se poate stabili prelungirea mandatului președintelui consiliului director. Președintele consiliului director poate îndeplini maximum două mandate consecutive.</w:t>
      </w:r>
    </w:p>
    <w:p w14:paraId="1FFE7C51"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(6)</w:t>
      </w:r>
      <w:r>
        <w:rPr>
          <w:rFonts w:ascii="Trebuchet MS" w:eastAsia="Times New Roman" w:hAnsi="Trebuchet MS"/>
        </w:rPr>
        <w:t xml:space="preserve"> </w:t>
      </w:r>
      <w:bookmarkStart w:id="3" w:name="_Hlk105583851"/>
      <w:r>
        <w:rPr>
          <w:rFonts w:ascii="Trebuchet MS" w:eastAsia="Times New Roman" w:hAnsi="Trebuchet MS"/>
        </w:rPr>
        <w:t>Preşedintele Consiliului Director este şi Preşedintele Asociaţiei, sens în care reprezintă Asociaţia în raporturile cu terții și în justiție. Preşedintele are drept de semnătură faţă de organismele bancare şi financiare sau poate delega Vicepreședintele Consiliului Director în acest scop.</w:t>
      </w:r>
      <w:bookmarkEnd w:id="3"/>
    </w:p>
    <w:p w14:paraId="00F3E7E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(7)</w:t>
      </w:r>
      <w:r>
        <w:rPr>
          <w:rFonts w:ascii="Trebuchet MS" w:eastAsia="Times New Roman" w:hAnsi="Trebuchet MS"/>
        </w:rPr>
        <w:t xml:space="preserve"> Vicepreședintele este ales de către Adunarea Generală a Asociaţilor pe perioada mandatului de ales local. Pentru perioade limitate, Vicepreşedintele îl poate înlocui pe Președinte în exercitarea atribuțiilor sale. Dacă postul de Vicepreşedinte rămâne vacant, Preşedintele va desemna un înlocuitor dintre membrii Consiliului Director până la proxima ședinţă a Adunării Generale a Asociaţilor.</w:t>
      </w:r>
    </w:p>
    <w:p w14:paraId="281520ED" w14:textId="77777777" w:rsidR="00C26F4C" w:rsidRDefault="00C26F4C" w:rsidP="00C26F4C">
      <w:pPr>
        <w:spacing w:after="0"/>
        <w:jc w:val="both"/>
        <w:rPr>
          <w:rFonts w:ascii="Trebuchet MS" w:eastAsia="Times New Roman" w:hAnsi="Trebuchet MS"/>
          <w:color w:val="FF0000"/>
        </w:rPr>
      </w:pPr>
      <w:r>
        <w:rPr>
          <w:rFonts w:ascii="Trebuchet MS" w:eastAsia="Times New Roman" w:hAnsi="Trebuchet MS"/>
          <w:color w:val="FF0000"/>
        </w:rPr>
        <w:t>(8) Membrii consiliului director au dreptul la o indemnizație lunară de maximum 30% din indemnizația de ales local al președintelui consiliului director aflat în plată. Nivelul indemnizației se stabilește prin hotărârea adunării generale a zonei metropolitane. Membrilor consiliului director nu li se acordă indemnizația prevăzută la art. 22 alin. (10) pentru participarea la ședințele adunării generale.</w:t>
      </w:r>
    </w:p>
    <w:p w14:paraId="4D9CF5EC" w14:textId="77777777" w:rsidR="00C26F4C" w:rsidRDefault="00C26F4C" w:rsidP="00C26F4C">
      <w:pPr>
        <w:spacing w:after="0"/>
        <w:jc w:val="both"/>
        <w:rPr>
          <w:rFonts w:ascii="Trebuchet MS" w:eastAsia="Times New Roman" w:hAnsi="Trebuchet MS"/>
          <w:color w:val="FF0000"/>
        </w:rPr>
      </w:pPr>
    </w:p>
    <w:p w14:paraId="19932B34" w14:textId="77777777" w:rsidR="00C26F4C" w:rsidRDefault="00C26F4C" w:rsidP="00C26F4C">
      <w:pPr>
        <w:spacing w:after="0"/>
        <w:jc w:val="both"/>
        <w:rPr>
          <w:rFonts w:ascii="Trebuchet MS" w:eastAsia="Times New Roman" w:hAnsi="Trebuchet MS"/>
          <w:color w:val="FF0000"/>
        </w:rPr>
      </w:pPr>
    </w:p>
    <w:p w14:paraId="3DED1832" w14:textId="77777777" w:rsidR="00C26F4C" w:rsidRDefault="00C26F4C" w:rsidP="00C26F4C">
      <w:pPr>
        <w:spacing w:after="0"/>
        <w:jc w:val="both"/>
        <w:rPr>
          <w:rFonts w:ascii="Trebuchet MS" w:eastAsia="Times New Roman" w:hAnsi="Trebuchet MS"/>
          <w:color w:val="FF0000"/>
        </w:rPr>
      </w:pPr>
    </w:p>
    <w:p w14:paraId="4BC619BE"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 xml:space="preserve">Art.24. </w:t>
      </w:r>
      <w:r>
        <w:rPr>
          <w:rFonts w:ascii="Trebuchet MS" w:eastAsia="Times New Roman" w:hAnsi="Trebuchet MS"/>
          <w:b/>
          <w:i/>
        </w:rPr>
        <w:t>Consiliul Director</w:t>
      </w:r>
      <w:r>
        <w:rPr>
          <w:rFonts w:ascii="Trebuchet MS" w:eastAsia="Times New Roman" w:hAnsi="Trebuchet MS"/>
          <w:b/>
        </w:rPr>
        <w:t xml:space="preserve"> -  Funcţionare</w:t>
      </w:r>
    </w:p>
    <w:p w14:paraId="09D6773A"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w:t>
      </w:r>
      <w:r>
        <w:rPr>
          <w:rFonts w:ascii="Trebuchet MS" w:eastAsia="Times New Roman" w:hAnsi="Trebuchet MS"/>
        </w:rPr>
        <w:t xml:space="preserve"> Consiliul Director se întruneşte în şedinţe trimestriale sau ori de câte ori este necesar pentru rezolvarea problemelor curente ale Asociaţiei şi în vederea atingerii scopului propus de membrii.</w:t>
      </w:r>
    </w:p>
    <w:p w14:paraId="03A8A07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În fiecare şedinţă a Consiliului Director se va stabili data, ora şi locul unde se va ţine următoarea şedinţă.</w:t>
      </w:r>
    </w:p>
    <w:p w14:paraId="77200DFA"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Pentru valabilitatea deciziilor Consiliului Director este necesară prezenţa a cel puțin 3  dintre membrii acestuia.</w:t>
      </w:r>
    </w:p>
    <w:p w14:paraId="23C5247C"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(4)</w:t>
      </w:r>
      <w:r>
        <w:rPr>
          <w:rFonts w:ascii="Trebuchet MS" w:eastAsia="Times New Roman" w:hAnsi="Trebuchet MS"/>
        </w:rPr>
        <w:t xml:space="preserve"> Deciziile se iau cu votul a cel puțin 3 membrii ai Consiliului Director.</w:t>
      </w:r>
    </w:p>
    <w:p w14:paraId="5D157BD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Dreptul de vot nu poate fi cedat. Orice convenţie privind exercitarea într-un anumit fel a dreptului de vot este nulă.</w:t>
      </w:r>
    </w:p>
    <w:p w14:paraId="1C3CDC4C"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(6)</w:t>
      </w:r>
      <w:r>
        <w:rPr>
          <w:rFonts w:ascii="Trebuchet MS" w:eastAsia="Times New Roman" w:hAnsi="Trebuchet MS"/>
        </w:rPr>
        <w:t xml:space="preserve"> La fiecare şedinţă se va întocmi un proces verbal, care va cuprinde ordinea deliberărilor, deciziile luate, numărul de voturi întrunite şi opiniile separate.</w:t>
      </w:r>
    </w:p>
    <w:p w14:paraId="65DC0661"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(7)</w:t>
      </w:r>
      <w:r>
        <w:rPr>
          <w:rFonts w:ascii="Trebuchet MS" w:eastAsia="Times New Roman" w:hAnsi="Trebuchet MS"/>
        </w:rPr>
        <w:t xml:space="preserve"> În caz de vacanţă temporară a unuia sau mai multor membri ai Consiliului Director, ceilalţi membri procedează la convocarea Adunării Generale a Asociaţilor, care va numi cu titlu provizoriu alţi membri, stabilind totodată şi puterile care se acordă acestora.</w:t>
      </w:r>
    </w:p>
    <w:p w14:paraId="44EDAEF9"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(8)</w:t>
      </w:r>
      <w:r>
        <w:rPr>
          <w:rFonts w:ascii="Trebuchet MS" w:eastAsia="Times New Roman" w:hAnsi="Trebuchet MS"/>
        </w:rPr>
        <w:t xml:space="preserve"> Membrul Consiliului Director care are într-o anumită operaţiune, direct sau indirect, interese contrare intereselor Asociaţiei, trebuie să înştiinţeze despre aceasta pe ceilalţi membri şi pe cenzori şi să nu ia parte la nici o deliberare privitoare la această operaţie.</w:t>
      </w:r>
    </w:p>
    <w:p w14:paraId="6D5E6A56"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(9)</w:t>
      </w:r>
      <w:r>
        <w:rPr>
          <w:rFonts w:ascii="Trebuchet MS" w:eastAsia="Times New Roman" w:hAnsi="Trebuchet MS"/>
        </w:rPr>
        <w:t xml:space="preserve"> Aceeaşi obligaţie o are oricare membru al Consiliului Director în cazul în care, într-o anumită operaţiune, are interese soţul/soția, rudele sau afinii săi până la gradul al patrulea inclusiv.</w:t>
      </w:r>
    </w:p>
    <w:p w14:paraId="5A2243F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(10)</w:t>
      </w:r>
      <w:r>
        <w:rPr>
          <w:rFonts w:ascii="Trebuchet MS" w:eastAsia="Times New Roman" w:hAnsi="Trebuchet MS"/>
        </w:rPr>
        <w:t xml:space="preserve"> Membrul Consiliului Director care nu a respectat prevederile alin. (8) şi (9) va răspunde de daunele ce au rezultat pentru Asociaţie.</w:t>
      </w:r>
    </w:p>
    <w:p w14:paraId="6F95B1E4"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(11)</w:t>
      </w:r>
      <w:r>
        <w:rPr>
          <w:rFonts w:ascii="Trebuchet MS" w:eastAsia="Times New Roman" w:hAnsi="Trebuchet MS"/>
        </w:rPr>
        <w:t xml:space="preserve"> Consiliul Director îşi poate elabora un regulament intern de funcţionare.</w:t>
      </w:r>
    </w:p>
    <w:p w14:paraId="5CD67841"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(12)</w:t>
      </w:r>
      <w:r>
        <w:rPr>
          <w:rFonts w:ascii="Trebuchet MS" w:eastAsia="Times New Roman" w:hAnsi="Trebuchet MS"/>
        </w:rPr>
        <w:t xml:space="preserve"> Consiliul Director îşi exercită atribuţiile cu sprijinul Aparatului tehnic al Asociaţiei, stabilit în condiţiile prevăzute de Statut şi numeşte Directorul Executiv al Asociaţiei.</w:t>
      </w:r>
    </w:p>
    <w:p w14:paraId="2AD03C57" w14:textId="77777777" w:rsidR="00C26F4C" w:rsidRDefault="00C26F4C" w:rsidP="00C26F4C">
      <w:pPr>
        <w:spacing w:after="0"/>
        <w:jc w:val="both"/>
        <w:rPr>
          <w:rFonts w:ascii="Trebuchet MS" w:eastAsia="Times New Roman" w:hAnsi="Trebuchet MS"/>
          <w:b/>
        </w:rPr>
      </w:pPr>
    </w:p>
    <w:p w14:paraId="11A7B09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Art.25.</w:t>
      </w:r>
      <w:r>
        <w:rPr>
          <w:rFonts w:ascii="Trebuchet MS" w:eastAsia="Times New Roman" w:hAnsi="Trebuchet MS"/>
        </w:rPr>
        <w:t xml:space="preserve"> Exercitarea operaţională a atribuţiilor ce-i revin Consiliului Director va fi stabilită printr-un regulament intern de funcţionare.</w:t>
      </w:r>
    </w:p>
    <w:p w14:paraId="692D9825" w14:textId="77777777" w:rsidR="00C26F4C" w:rsidRDefault="00C26F4C" w:rsidP="00C26F4C">
      <w:pPr>
        <w:spacing w:after="0"/>
        <w:jc w:val="both"/>
        <w:rPr>
          <w:rFonts w:ascii="Trebuchet MS" w:eastAsia="Times New Roman" w:hAnsi="Trebuchet MS"/>
          <w:b/>
        </w:rPr>
      </w:pPr>
    </w:p>
    <w:p w14:paraId="1532ABBF" w14:textId="77777777" w:rsidR="00C26F4C" w:rsidRDefault="00C26F4C" w:rsidP="00C26F4C">
      <w:pPr>
        <w:spacing w:after="0"/>
        <w:jc w:val="both"/>
        <w:rPr>
          <w:rFonts w:ascii="Trebuchet MS" w:eastAsia="Times New Roman" w:hAnsi="Trebuchet MS"/>
          <w:b/>
        </w:rPr>
      </w:pPr>
      <w:r>
        <w:rPr>
          <w:rFonts w:ascii="Trebuchet MS" w:eastAsia="Times New Roman" w:hAnsi="Trebuchet MS"/>
          <w:b/>
        </w:rPr>
        <w:t>Art.26. (1) Consiliul Director are următoarele atribuţii:</w:t>
      </w:r>
    </w:p>
    <w:p w14:paraId="53F36BDE" w14:textId="77777777" w:rsidR="00C26F4C" w:rsidRDefault="00C26F4C" w:rsidP="00C26F4C">
      <w:pPr>
        <w:spacing w:after="0"/>
        <w:jc w:val="both"/>
        <w:rPr>
          <w:rFonts w:ascii="Trebuchet MS" w:eastAsia="Times New Roman" w:hAnsi="Trebuchet MS"/>
        </w:rPr>
      </w:pPr>
      <w:r>
        <w:rPr>
          <w:rFonts w:ascii="Trebuchet MS" w:eastAsia="Times New Roman" w:hAnsi="Trebuchet MS"/>
        </w:rPr>
        <w:t>a) asigură punerea în executare a hotărârilor Adunării Generale a Asociaţilor, în vederea îndeplinirii scopului şi obiectivelor prevăzute în Statutul Asociaţiei;</w:t>
      </w:r>
    </w:p>
    <w:p w14:paraId="3C7E074E" w14:textId="77777777" w:rsidR="00C26F4C" w:rsidRDefault="00C26F4C" w:rsidP="00C26F4C">
      <w:pPr>
        <w:spacing w:after="0"/>
        <w:jc w:val="both"/>
        <w:rPr>
          <w:rFonts w:ascii="Trebuchet MS" w:eastAsia="Times New Roman" w:hAnsi="Trebuchet MS"/>
        </w:rPr>
      </w:pPr>
      <w:r>
        <w:rPr>
          <w:rFonts w:ascii="Trebuchet MS" w:eastAsia="Times New Roman" w:hAnsi="Trebuchet MS"/>
        </w:rPr>
        <w:t xml:space="preserve">b) conduce activitatea curentă a Asociaţiei şi organizează acţiunile prevăzute în Statut, în vederea atingerii obiectivelor; </w:t>
      </w:r>
    </w:p>
    <w:p w14:paraId="49EB0524" w14:textId="77777777" w:rsidR="00C26F4C" w:rsidRDefault="00C26F4C" w:rsidP="00C26F4C">
      <w:pPr>
        <w:spacing w:after="0"/>
        <w:jc w:val="both"/>
        <w:rPr>
          <w:rFonts w:ascii="Trebuchet MS" w:eastAsia="Times New Roman" w:hAnsi="Trebuchet MS"/>
        </w:rPr>
      </w:pPr>
      <w:r>
        <w:rPr>
          <w:rFonts w:ascii="Trebuchet MS" w:eastAsia="Times New Roman" w:hAnsi="Trebuchet MS"/>
        </w:rPr>
        <w:t>c) elaborează bugetul de venituri şi cheltuieli şi răspunde de realizarea acestuia în faţa Adunării Generale a Asociaţilor;</w:t>
      </w:r>
    </w:p>
    <w:p w14:paraId="58310CB2" w14:textId="77777777" w:rsidR="00C26F4C" w:rsidRDefault="00C26F4C" w:rsidP="00C26F4C">
      <w:pPr>
        <w:spacing w:after="0"/>
        <w:jc w:val="both"/>
        <w:rPr>
          <w:rFonts w:ascii="Trebuchet MS" w:eastAsia="Times New Roman" w:hAnsi="Trebuchet MS"/>
        </w:rPr>
      </w:pPr>
      <w:r>
        <w:rPr>
          <w:rFonts w:ascii="Trebuchet MS" w:eastAsia="Times New Roman" w:hAnsi="Trebuchet MS"/>
        </w:rPr>
        <w:t>d) prezintă Adunării Generale a Asociaţilor raportul anual de activitate pe perioada anterioară, executarea bugetului de venituri şi cheltuieli, bilanţul contabil, proiectul bugetului de venituri şi cheltuieli şi proiectele programelor Asociaţiei;</w:t>
      </w:r>
    </w:p>
    <w:p w14:paraId="6CC0E19A" w14:textId="77777777" w:rsidR="00C26F4C" w:rsidRDefault="00C26F4C" w:rsidP="00C26F4C">
      <w:pPr>
        <w:spacing w:after="0"/>
        <w:jc w:val="both"/>
        <w:rPr>
          <w:rFonts w:ascii="Trebuchet MS" w:eastAsia="Times New Roman" w:hAnsi="Trebuchet MS"/>
        </w:rPr>
      </w:pPr>
      <w:r>
        <w:rPr>
          <w:rFonts w:ascii="Trebuchet MS" w:eastAsia="Times New Roman" w:hAnsi="Trebuchet MS"/>
        </w:rPr>
        <w:t>e) prezintă Adunării Generale a Asociaţilor rapoarte periodice privind activitatea desfăşurată şi orice alte rapoarte considerate necesare;</w:t>
      </w:r>
    </w:p>
    <w:p w14:paraId="3E9BC216" w14:textId="77777777" w:rsidR="00C26F4C" w:rsidRDefault="00C26F4C" w:rsidP="00C26F4C">
      <w:pPr>
        <w:spacing w:after="0"/>
        <w:jc w:val="both"/>
        <w:rPr>
          <w:rFonts w:ascii="Trebuchet MS" w:eastAsia="Times New Roman" w:hAnsi="Trebuchet MS"/>
        </w:rPr>
      </w:pPr>
      <w:r>
        <w:rPr>
          <w:rFonts w:ascii="Trebuchet MS" w:eastAsia="Times New Roman" w:hAnsi="Trebuchet MS"/>
        </w:rPr>
        <w:t>f) propune Adunării Generale a Asociaţilor cuantumul prestaţiilor şi cotizaţiilor la care vor fi supuşi membrii asociaţi;</w:t>
      </w:r>
    </w:p>
    <w:p w14:paraId="7871AA9E" w14:textId="77777777" w:rsidR="00C26F4C" w:rsidRDefault="00C26F4C" w:rsidP="00C26F4C">
      <w:pPr>
        <w:spacing w:after="0"/>
        <w:jc w:val="both"/>
        <w:rPr>
          <w:rFonts w:ascii="Trebuchet MS" w:eastAsia="Times New Roman" w:hAnsi="Trebuchet MS"/>
        </w:rPr>
      </w:pPr>
      <w:r>
        <w:rPr>
          <w:rFonts w:ascii="Trebuchet MS" w:eastAsia="Times New Roman" w:hAnsi="Trebuchet MS"/>
        </w:rPr>
        <w:t>g) angajează personalul Asociației, inclusiv membrii Aparatului tehnic, cu respectarea politicii de personal aprobate de Adunarea Generală a Asociaţilor și ținând cont de bugetul aprobat de aceasta;</w:t>
      </w:r>
    </w:p>
    <w:p w14:paraId="3BAB6D6E" w14:textId="77777777" w:rsidR="00C26F4C" w:rsidRDefault="00C26F4C" w:rsidP="00C26F4C">
      <w:pPr>
        <w:spacing w:after="0"/>
        <w:jc w:val="both"/>
        <w:rPr>
          <w:rFonts w:ascii="Trebuchet MS" w:eastAsia="Times New Roman" w:hAnsi="Trebuchet MS"/>
        </w:rPr>
      </w:pPr>
      <w:r>
        <w:rPr>
          <w:rFonts w:ascii="Trebuchet MS" w:eastAsia="Times New Roman" w:hAnsi="Trebuchet MS"/>
        </w:rPr>
        <w:t>h) primeşte solicitările de aderare din partea unor potenţiali membri şi le supune aprobării Adunării Generale a Asociaţilor;</w:t>
      </w:r>
    </w:p>
    <w:p w14:paraId="3A91DC85" w14:textId="77777777" w:rsidR="00C26F4C" w:rsidRDefault="00C26F4C" w:rsidP="00C26F4C">
      <w:pPr>
        <w:spacing w:after="0"/>
        <w:jc w:val="both"/>
        <w:rPr>
          <w:rFonts w:ascii="Trebuchet MS" w:eastAsia="Times New Roman" w:hAnsi="Trebuchet MS"/>
        </w:rPr>
      </w:pPr>
      <w:r>
        <w:rPr>
          <w:rFonts w:ascii="Trebuchet MS" w:eastAsia="Times New Roman" w:hAnsi="Trebuchet MS"/>
        </w:rPr>
        <w:t>i) stabileşte sarcini şi domenii concrete de activitate pentru personalul Asociaţiei;</w:t>
      </w:r>
    </w:p>
    <w:p w14:paraId="08C59FB4" w14:textId="77777777" w:rsidR="00C26F4C" w:rsidRDefault="00C26F4C" w:rsidP="00C26F4C">
      <w:pPr>
        <w:spacing w:after="0"/>
        <w:jc w:val="both"/>
        <w:rPr>
          <w:rFonts w:ascii="Trebuchet MS" w:eastAsia="Times New Roman" w:hAnsi="Trebuchet MS"/>
        </w:rPr>
      </w:pPr>
      <w:r>
        <w:rPr>
          <w:rFonts w:ascii="Trebuchet MS" w:eastAsia="Times New Roman" w:hAnsi="Trebuchet MS"/>
        </w:rPr>
        <w:t>j) creează comisii speciale permanente sau cu caracter temporar;</w:t>
      </w:r>
    </w:p>
    <w:p w14:paraId="208C7783" w14:textId="77777777" w:rsidR="00C26F4C" w:rsidRDefault="00C26F4C" w:rsidP="00C26F4C">
      <w:pPr>
        <w:spacing w:after="0"/>
        <w:jc w:val="both"/>
        <w:rPr>
          <w:rFonts w:ascii="Trebuchet MS" w:eastAsia="Times New Roman" w:hAnsi="Trebuchet MS"/>
        </w:rPr>
      </w:pPr>
      <w:r>
        <w:rPr>
          <w:rFonts w:ascii="Trebuchet MS" w:eastAsia="Times New Roman" w:hAnsi="Trebuchet MS"/>
        </w:rPr>
        <w:t>k) răspunde de buna gestionare a patrimoniului şi a investiţiilor Asociaţiei;</w:t>
      </w:r>
    </w:p>
    <w:p w14:paraId="47D19C21" w14:textId="77777777" w:rsidR="00C26F4C" w:rsidRDefault="00C26F4C" w:rsidP="00C26F4C">
      <w:pPr>
        <w:spacing w:after="0"/>
        <w:jc w:val="both"/>
        <w:rPr>
          <w:rFonts w:ascii="Trebuchet MS" w:eastAsia="Times New Roman" w:hAnsi="Trebuchet MS"/>
        </w:rPr>
      </w:pPr>
      <w:r>
        <w:rPr>
          <w:rFonts w:ascii="Trebuchet MS" w:eastAsia="Times New Roman" w:hAnsi="Trebuchet MS"/>
        </w:rPr>
        <w:t>l) 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14:paraId="4F5F7907" w14:textId="77777777" w:rsidR="00C26F4C" w:rsidRDefault="00C26F4C" w:rsidP="00C26F4C">
      <w:pPr>
        <w:spacing w:after="0"/>
        <w:jc w:val="both"/>
        <w:rPr>
          <w:rFonts w:ascii="Trebuchet MS" w:eastAsia="Times New Roman" w:hAnsi="Trebuchet MS"/>
        </w:rPr>
      </w:pPr>
      <w:r>
        <w:rPr>
          <w:rFonts w:ascii="Trebuchet MS" w:eastAsia="Times New Roman" w:hAnsi="Trebuchet MS"/>
        </w:rPr>
        <w:t xml:space="preserve">m) îndeplineşte orice alte atribuţii stabilite de </w:t>
      </w:r>
      <w:r>
        <w:rPr>
          <w:rFonts w:ascii="Trebuchet MS" w:eastAsia="Times New Roman" w:hAnsi="Trebuchet MS"/>
          <w:iCs/>
        </w:rPr>
        <w:t>Adunarea Generală a Asociaţilor</w:t>
      </w:r>
      <w:r>
        <w:rPr>
          <w:rFonts w:ascii="Trebuchet MS" w:eastAsia="Times New Roman" w:hAnsi="Trebuchet MS"/>
        </w:rPr>
        <w:t>.</w:t>
      </w:r>
    </w:p>
    <w:p w14:paraId="1CB2CF9F" w14:textId="77777777" w:rsidR="00C26F4C" w:rsidRDefault="00C26F4C" w:rsidP="00C26F4C">
      <w:pPr>
        <w:widowControl w:val="0"/>
        <w:spacing w:after="0"/>
        <w:ind w:left="357" w:hanging="357"/>
        <w:jc w:val="both"/>
        <w:rPr>
          <w:rFonts w:ascii="Trebuchet MS" w:eastAsia="Times New Roman" w:hAnsi="Trebuchet MS"/>
          <w:b/>
        </w:rPr>
      </w:pPr>
    </w:p>
    <w:p w14:paraId="12D3C495" w14:textId="77777777" w:rsidR="00C26F4C" w:rsidRDefault="00C26F4C" w:rsidP="00C26F4C">
      <w:pPr>
        <w:widowControl w:val="0"/>
        <w:spacing w:after="0"/>
        <w:ind w:left="357" w:hanging="357"/>
        <w:jc w:val="both"/>
        <w:rPr>
          <w:rFonts w:ascii="Trebuchet MS" w:eastAsia="Times New Roman" w:hAnsi="Trebuchet MS"/>
          <w:b/>
          <w:i/>
        </w:rPr>
      </w:pPr>
      <w:r>
        <w:rPr>
          <w:rFonts w:ascii="Trebuchet MS" w:eastAsia="Times New Roman" w:hAnsi="Trebuchet MS"/>
          <w:b/>
        </w:rPr>
        <w:t>Art.27</w:t>
      </w:r>
      <w:r>
        <w:rPr>
          <w:rFonts w:ascii="Trebuchet MS" w:eastAsia="Times New Roman" w:hAnsi="Trebuchet MS"/>
          <w:b/>
          <w:i/>
        </w:rPr>
        <w:t>. Aparatul tehnic al Asociaţiei</w:t>
      </w:r>
    </w:p>
    <w:p w14:paraId="612935FC" w14:textId="77777777" w:rsidR="00C26F4C" w:rsidRDefault="00C26F4C" w:rsidP="00C26F4C">
      <w:pPr>
        <w:widowControl w:val="0"/>
        <w:numPr>
          <w:ilvl w:val="0"/>
          <w:numId w:val="3"/>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Pentru realizarea scopului şi obiectivelor sale, Asociaţia va constitui un aparat tehnic.</w:t>
      </w:r>
    </w:p>
    <w:p w14:paraId="0508E4AF" w14:textId="77777777" w:rsidR="00C26F4C" w:rsidRDefault="00C26F4C" w:rsidP="00C26F4C">
      <w:pPr>
        <w:widowControl w:val="0"/>
        <w:numPr>
          <w:ilvl w:val="0"/>
          <w:numId w:val="3"/>
        </w:numPr>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Aparatul tehnic reprezintă, prin personalul angajat în acesta, structura de activitate curentă a Asociaţiei, care lucrează în baza organigramei şi fişelor de post cuprinse în cadrul unui Regulament de Organizare şi Funcţionare propriu.</w:t>
      </w:r>
    </w:p>
    <w:p w14:paraId="4139C2C6" w14:textId="77777777" w:rsidR="00C26F4C" w:rsidRDefault="00C26F4C" w:rsidP="00C26F4C">
      <w:pPr>
        <w:widowControl w:val="0"/>
        <w:numPr>
          <w:ilvl w:val="0"/>
          <w:numId w:val="3"/>
        </w:numPr>
        <w:shd w:val="clear" w:color="auto" w:fill="FFFFFF"/>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Aparatul tehnic va fi condus de un Director executiv numit de Consiliul Director. Membrii Aparatului tehnic vor avea statutul de salariaţi ai Asociaţiei.</w:t>
      </w:r>
    </w:p>
    <w:p w14:paraId="5FF1FE6B" w14:textId="77777777" w:rsidR="00C26F4C" w:rsidRDefault="00C26F4C" w:rsidP="00C26F4C">
      <w:pPr>
        <w:widowControl w:val="0"/>
        <w:numPr>
          <w:ilvl w:val="0"/>
          <w:numId w:val="3"/>
        </w:numPr>
        <w:shd w:val="clear" w:color="auto" w:fill="FFFFFF"/>
        <w:tabs>
          <w:tab w:val="left" w:pos="426"/>
        </w:tabs>
        <w:suppressAutoHyphens/>
        <w:spacing w:after="0" w:line="276" w:lineRule="auto"/>
        <w:ind w:left="0" w:firstLine="0"/>
        <w:jc w:val="both"/>
        <w:rPr>
          <w:rFonts w:ascii="Trebuchet MS" w:eastAsia="Times New Roman" w:hAnsi="Trebuchet MS"/>
        </w:rPr>
      </w:pPr>
      <w:r>
        <w:rPr>
          <w:rFonts w:ascii="Trebuchet MS" w:eastAsia="Times New Roman" w:hAnsi="Trebuchet MS"/>
        </w:rPr>
        <w:t>Din Aparatul tehnic vor face parte cel puţin următoarele persoane:</w:t>
      </w:r>
    </w:p>
    <w:p w14:paraId="61BA3C90" w14:textId="77777777" w:rsidR="00C26F4C" w:rsidRDefault="00C26F4C" w:rsidP="00C26F4C">
      <w:pPr>
        <w:widowControl w:val="0"/>
        <w:shd w:val="clear" w:color="auto" w:fill="FFFFFF"/>
        <w:tabs>
          <w:tab w:val="left" w:pos="284"/>
        </w:tabs>
        <w:spacing w:after="0"/>
        <w:jc w:val="both"/>
        <w:rPr>
          <w:rFonts w:ascii="Trebuchet MS" w:eastAsia="Times New Roman" w:hAnsi="Trebuchet MS"/>
        </w:rPr>
      </w:pPr>
      <w:r>
        <w:rPr>
          <w:rFonts w:ascii="Trebuchet MS" w:eastAsia="Times New Roman" w:hAnsi="Trebuchet MS"/>
        </w:rPr>
        <w:t>a) un secretar;</w:t>
      </w:r>
    </w:p>
    <w:p w14:paraId="40B25D85" w14:textId="77777777" w:rsidR="00C26F4C" w:rsidRDefault="00C26F4C" w:rsidP="00C26F4C">
      <w:pPr>
        <w:widowControl w:val="0"/>
        <w:shd w:val="clear" w:color="auto" w:fill="FFFFFF"/>
        <w:tabs>
          <w:tab w:val="left" w:pos="284"/>
        </w:tabs>
        <w:spacing w:after="0"/>
        <w:jc w:val="both"/>
        <w:rPr>
          <w:rFonts w:ascii="Trebuchet MS" w:eastAsia="Times New Roman" w:hAnsi="Trebuchet MS"/>
        </w:rPr>
      </w:pPr>
      <w:r>
        <w:rPr>
          <w:rFonts w:ascii="Trebuchet MS" w:eastAsia="Times New Roman" w:hAnsi="Trebuchet MS"/>
        </w:rPr>
        <w:t>b) un contabil;</w:t>
      </w:r>
    </w:p>
    <w:p w14:paraId="15BA7ECD" w14:textId="77777777" w:rsidR="00C26F4C" w:rsidRDefault="00C26F4C" w:rsidP="00C26F4C">
      <w:pPr>
        <w:widowControl w:val="0"/>
        <w:shd w:val="clear" w:color="auto" w:fill="FFFFFF"/>
        <w:tabs>
          <w:tab w:val="left" w:pos="284"/>
        </w:tabs>
        <w:spacing w:after="0"/>
        <w:jc w:val="both"/>
        <w:rPr>
          <w:rFonts w:ascii="Trebuchet MS" w:eastAsia="Times New Roman" w:hAnsi="Trebuchet MS"/>
        </w:rPr>
      </w:pPr>
      <w:r>
        <w:rPr>
          <w:rFonts w:ascii="Trebuchet MS" w:eastAsia="Times New Roman" w:hAnsi="Trebuchet MS"/>
        </w:rPr>
        <w:t>c) un consilier juridic;</w:t>
      </w:r>
    </w:p>
    <w:p w14:paraId="2E9F3CE4" w14:textId="77777777" w:rsidR="00C26F4C" w:rsidRDefault="00C26F4C" w:rsidP="00C26F4C">
      <w:pPr>
        <w:widowControl w:val="0"/>
        <w:shd w:val="clear" w:color="auto" w:fill="FFFFFF"/>
        <w:tabs>
          <w:tab w:val="left" w:pos="284"/>
        </w:tabs>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La calculul cuantumului propus al cotizaţiei anuale, Consiliul Director va lua în considerare sumele necesare pentru acoperirea cheltuielilor de funcţionare a Aparatului tehnic al Asociaţiei.</w:t>
      </w:r>
    </w:p>
    <w:p w14:paraId="2DEFB612" w14:textId="77777777" w:rsidR="00C26F4C" w:rsidRDefault="00C26F4C" w:rsidP="00C26F4C">
      <w:pPr>
        <w:widowControl w:val="0"/>
        <w:tabs>
          <w:tab w:val="left" w:pos="284"/>
        </w:tabs>
        <w:spacing w:after="0"/>
        <w:jc w:val="both"/>
        <w:rPr>
          <w:rFonts w:ascii="Trebuchet MS" w:eastAsia="Times New Roman" w:hAnsi="Trebuchet MS"/>
        </w:rPr>
      </w:pPr>
      <w:r>
        <w:rPr>
          <w:rFonts w:ascii="Trebuchet MS" w:eastAsia="Times New Roman" w:hAnsi="Trebuchet MS"/>
          <w:b/>
        </w:rPr>
        <w:t>(6)</w:t>
      </w:r>
      <w:r>
        <w:rPr>
          <w:rFonts w:ascii="Trebuchet MS" w:eastAsia="Times New Roman" w:hAnsi="Trebuchet MS"/>
        </w:rPr>
        <w:t xml:space="preserve"> Aparatul tehnic şi operaţional are în atribuţiunile sale:</w:t>
      </w:r>
    </w:p>
    <w:p w14:paraId="60288FB4" w14:textId="77777777" w:rsidR="00C26F4C" w:rsidRDefault="00C26F4C" w:rsidP="00C26F4C">
      <w:pPr>
        <w:widowControl w:val="0"/>
        <w:spacing w:after="0"/>
        <w:jc w:val="both"/>
        <w:rPr>
          <w:rFonts w:ascii="Trebuchet MS" w:eastAsia="Times New Roman" w:hAnsi="Trebuchet MS"/>
        </w:rPr>
      </w:pPr>
      <w:r>
        <w:rPr>
          <w:rFonts w:ascii="Trebuchet MS" w:eastAsia="Times New Roman" w:hAnsi="Trebuchet MS"/>
        </w:rPr>
        <w:t>a) reprezentarea interfeţei permanente dintre Adunarea Generală a Asociaţilor şi Consiliul Director pe de o parte, respectiv terţii pe de altă parte;</w:t>
      </w:r>
    </w:p>
    <w:p w14:paraId="0F1DCAF4" w14:textId="77777777" w:rsidR="00C26F4C" w:rsidRDefault="00C26F4C" w:rsidP="00C26F4C">
      <w:pPr>
        <w:widowControl w:val="0"/>
        <w:tabs>
          <w:tab w:val="left" w:pos="284"/>
          <w:tab w:val="left" w:pos="382"/>
        </w:tabs>
        <w:spacing w:after="0"/>
        <w:jc w:val="both"/>
        <w:rPr>
          <w:rFonts w:ascii="Trebuchet MS" w:eastAsia="Times New Roman" w:hAnsi="Trebuchet MS"/>
        </w:rPr>
      </w:pPr>
      <w:r>
        <w:rPr>
          <w:rFonts w:ascii="Trebuchet MS" w:eastAsia="Times New Roman" w:hAnsi="Trebuchet MS"/>
        </w:rPr>
        <w:t>b) îndeplinirea sarcinilor specifice încredinţate de către Consiliul Director;</w:t>
      </w:r>
    </w:p>
    <w:p w14:paraId="04FFAEF6" w14:textId="77777777" w:rsidR="00C26F4C" w:rsidRDefault="00C26F4C" w:rsidP="00C26F4C">
      <w:pPr>
        <w:widowControl w:val="0"/>
        <w:tabs>
          <w:tab w:val="left" w:pos="284"/>
          <w:tab w:val="left" w:pos="382"/>
        </w:tabs>
        <w:spacing w:after="0"/>
        <w:jc w:val="both"/>
        <w:rPr>
          <w:rFonts w:ascii="Trebuchet MS" w:eastAsia="Times New Roman" w:hAnsi="Trebuchet MS"/>
        </w:rPr>
      </w:pPr>
      <w:r>
        <w:rPr>
          <w:rFonts w:ascii="Trebuchet MS" w:eastAsia="Times New Roman" w:hAnsi="Trebuchet MS"/>
        </w:rPr>
        <w:t>c) redactarea şi arhivarea documentelor Asociaţiei;</w:t>
      </w:r>
    </w:p>
    <w:p w14:paraId="5FE7CF4F" w14:textId="77777777" w:rsidR="00C26F4C" w:rsidRDefault="00C26F4C" w:rsidP="00C26F4C">
      <w:pPr>
        <w:widowControl w:val="0"/>
        <w:tabs>
          <w:tab w:val="left" w:pos="284"/>
          <w:tab w:val="left" w:pos="382"/>
        </w:tabs>
        <w:spacing w:after="0"/>
        <w:jc w:val="both"/>
        <w:rPr>
          <w:rFonts w:ascii="Trebuchet MS" w:eastAsia="Times New Roman" w:hAnsi="Trebuchet MS"/>
        </w:rPr>
      </w:pPr>
      <w:r>
        <w:rPr>
          <w:rFonts w:ascii="Trebuchet MS" w:eastAsia="Times New Roman" w:hAnsi="Trebuchet MS"/>
        </w:rPr>
        <w:t>d) întocmirea şi supunerea spre aprobarea Consiliului Director a Regulamentelor de Organizare şi Funcţionare pentru toate structurile componente ale Asociaţiei, respectiv a fişelor de post aferente personalului angajat.</w:t>
      </w:r>
    </w:p>
    <w:p w14:paraId="5B08EF87" w14:textId="77777777" w:rsidR="00C26F4C" w:rsidRDefault="00C26F4C" w:rsidP="00C26F4C">
      <w:pPr>
        <w:spacing w:after="0"/>
        <w:jc w:val="both"/>
        <w:rPr>
          <w:rFonts w:ascii="Trebuchet MS" w:eastAsia="Times New Roman" w:hAnsi="Trebuchet MS"/>
          <w:b/>
        </w:rPr>
      </w:pPr>
    </w:p>
    <w:p w14:paraId="00D9E21E" w14:textId="77777777" w:rsidR="00C26F4C" w:rsidRPr="00ED351F" w:rsidRDefault="00C26F4C" w:rsidP="00C26F4C">
      <w:pPr>
        <w:spacing w:after="0"/>
        <w:jc w:val="both"/>
        <w:rPr>
          <w:rFonts w:ascii="Trebuchet MS" w:eastAsia="Times New Roman" w:hAnsi="Trebuchet MS"/>
          <w:lang w:val="pt-BR"/>
        </w:rPr>
      </w:pPr>
      <w:r>
        <w:rPr>
          <w:rFonts w:ascii="Trebuchet MS" w:eastAsia="Times New Roman" w:hAnsi="Trebuchet MS"/>
          <w:b/>
        </w:rPr>
        <w:t>Art.28.</w:t>
      </w:r>
      <w:r>
        <w:rPr>
          <w:rFonts w:ascii="Trebuchet MS" w:eastAsia="Times New Roman" w:hAnsi="Trebuchet MS"/>
        </w:rPr>
        <w:t xml:space="preserve"> </w:t>
      </w:r>
      <w:bookmarkStart w:id="4" w:name="_Hlk105580538"/>
      <w:r>
        <w:rPr>
          <w:rFonts w:ascii="Trebuchet MS" w:eastAsia="Times New Roman" w:hAnsi="Trebuchet MS"/>
          <w:b/>
        </w:rPr>
        <w:t>(1)</w:t>
      </w:r>
      <w:r>
        <w:rPr>
          <w:rFonts w:ascii="Trebuchet MS" w:eastAsia="Times New Roman" w:hAnsi="Trebuchet MS"/>
        </w:rPr>
        <w:t xml:space="preserve"> Controlul financiar al Asociaţiei este exercitat de către o </w:t>
      </w:r>
      <w:r>
        <w:rPr>
          <w:rFonts w:ascii="Trebuchet MS" w:eastAsia="Times New Roman" w:hAnsi="Trebuchet MS"/>
          <w:b/>
          <w:i/>
        </w:rPr>
        <w:t>Comisie de cenzori</w:t>
      </w:r>
      <w:r>
        <w:rPr>
          <w:rFonts w:ascii="Trebuchet MS" w:eastAsia="Times New Roman" w:hAnsi="Trebuchet MS"/>
        </w:rPr>
        <w:t xml:space="preserve"> formată din 3 membri, care are sarcina de a verifica rapoartele de activitate, situațiile financiar-contabile anuale și de a consilia Asociația în problemele financiare și statutare.</w:t>
      </w:r>
    </w:p>
    <w:p w14:paraId="41C444B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Durata mandatului membrilor Comisiei de cenzori este de 4 ani, aceasta prelungindu-se până la constituirea unei noi  comisii de cenzori de către Adunarea Generală.</w:t>
      </w:r>
    </w:p>
    <w:p w14:paraId="218D9DBE"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Membrii Comisie de cenzorii trebuie să-şi exercite personal mandatul și trebuie să fie specialiști în domeniile financiar-contabil, economic și/sau juridic.</w:t>
      </w:r>
    </w:p>
    <w:p w14:paraId="50E93EDD"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(4)</w:t>
      </w:r>
      <w:r>
        <w:rPr>
          <w:rFonts w:ascii="Trebuchet MS" w:eastAsia="Times New Roman" w:hAnsi="Trebuchet MS"/>
        </w:rPr>
        <w:t xml:space="preserve"> În caz de moarte, împiedicare fizică sau legală, încetarea sau renunţarea la mandat a cenzorilor, Consiliul Director va convoca Adunarea Generală a Asociaţilor, care va numi alt cenzor/alți cenzori.</w:t>
      </w:r>
    </w:p>
    <w:p w14:paraId="1F1D910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(5)</w:t>
      </w:r>
      <w:r>
        <w:rPr>
          <w:rFonts w:ascii="Trebuchet MS" w:eastAsia="Times New Roman" w:hAnsi="Trebuchet MS"/>
        </w:rPr>
        <w:t xml:space="preserve"> Despre modul de îndeplinire a atribuţiilor, precum şi asupra propunerilor pe care le vor crede necesare, Comisia de cenzori va prezenta Adunării Generale a Asociaţilor un raport amănunţit.</w:t>
      </w:r>
    </w:p>
    <w:p w14:paraId="4C50C2B5"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(6)</w:t>
      </w:r>
      <w:r>
        <w:rPr>
          <w:rFonts w:ascii="Trebuchet MS" w:eastAsia="Times New Roman" w:hAnsi="Trebuchet MS"/>
        </w:rPr>
        <w:t xml:space="preserve"> Adunarea Generală a Asociaţilor nu va putea aproba bilanţul contabil şi bugetul de venituri şi cheltuieli dacă acestea nu sunt însoţite de raportul Comisiei de cenzori.</w:t>
      </w:r>
    </w:p>
    <w:p w14:paraId="514A707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(7)</w:t>
      </w:r>
      <w:r>
        <w:rPr>
          <w:rFonts w:ascii="Trebuchet MS" w:eastAsia="Times New Roman" w:hAnsi="Trebuchet MS"/>
        </w:rPr>
        <w:t xml:space="preserve"> Membrii Comisiei de Cenzori sunt obligați, de asemenea:</w:t>
      </w:r>
    </w:p>
    <w:p w14:paraId="2FC8A553" w14:textId="77777777" w:rsidR="00C26F4C" w:rsidRDefault="00C26F4C" w:rsidP="00C26F4C">
      <w:pPr>
        <w:spacing w:after="0"/>
        <w:jc w:val="both"/>
        <w:rPr>
          <w:rFonts w:ascii="Trebuchet MS" w:eastAsia="Times New Roman" w:hAnsi="Trebuchet MS"/>
        </w:rPr>
      </w:pPr>
      <w:r>
        <w:rPr>
          <w:rFonts w:ascii="Trebuchet MS" w:eastAsia="Times New Roman" w:hAnsi="Trebuchet MS"/>
        </w:rPr>
        <w:t>a) să facă, în fiecare lună şi pe neaşteptate, inspecţii casei şi să verifice existenţa titlurilor sau valorilor ce sunt proprietatea Asociaţiei sau au fost primite în gaj, cauţiune ori depozit;</w:t>
      </w:r>
    </w:p>
    <w:p w14:paraId="3F7B27CF" w14:textId="77777777" w:rsidR="00C26F4C" w:rsidRDefault="00C26F4C" w:rsidP="00C26F4C">
      <w:pPr>
        <w:spacing w:after="0"/>
        <w:jc w:val="both"/>
        <w:rPr>
          <w:rFonts w:ascii="Trebuchet MS" w:eastAsia="Times New Roman" w:hAnsi="Trebuchet MS"/>
        </w:rPr>
      </w:pPr>
      <w:r>
        <w:rPr>
          <w:rFonts w:ascii="Trebuchet MS" w:eastAsia="Times New Roman" w:hAnsi="Trebuchet MS"/>
        </w:rPr>
        <w:t>b) să convoace Adunarea Generală a Asociaţilor, când n-a fost convocată de Consiliul Director;</w:t>
      </w:r>
    </w:p>
    <w:p w14:paraId="72B3150D" w14:textId="77777777" w:rsidR="00C26F4C" w:rsidRDefault="00C26F4C" w:rsidP="00C26F4C">
      <w:pPr>
        <w:spacing w:after="0"/>
        <w:jc w:val="both"/>
        <w:rPr>
          <w:rFonts w:ascii="Trebuchet MS" w:eastAsia="Times New Roman" w:hAnsi="Trebuchet MS"/>
        </w:rPr>
      </w:pPr>
      <w:r>
        <w:rPr>
          <w:rFonts w:ascii="Trebuchet MS" w:eastAsia="Times New Roman" w:hAnsi="Trebuchet MS"/>
        </w:rPr>
        <w:t>c) să ia parte la ședințele Adunării Generale a Asociaţilor, putând face să se insereze în ordinea de zi propunerile pe care le va crede necesare;</w:t>
      </w:r>
    </w:p>
    <w:p w14:paraId="5B3B804B" w14:textId="77777777" w:rsidR="00C26F4C" w:rsidRDefault="00C26F4C" w:rsidP="00C26F4C">
      <w:pPr>
        <w:spacing w:after="0"/>
        <w:jc w:val="both"/>
        <w:rPr>
          <w:rFonts w:ascii="Trebuchet MS" w:eastAsia="Times New Roman" w:hAnsi="Trebuchet MS"/>
        </w:rPr>
      </w:pPr>
      <w:r>
        <w:rPr>
          <w:rFonts w:ascii="Trebuchet MS" w:eastAsia="Times New Roman" w:hAnsi="Trebuchet MS"/>
        </w:rPr>
        <w:t>d) să vegheze ca dispoziţiile legii, Actului constitutiv sau a Statutului Asociaţiei să fie îndeplinite de membrii Consiliului Director, Aparatul tehnic sau lichidator, după caz.</w:t>
      </w:r>
    </w:p>
    <w:p w14:paraId="14B59EB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(8)</w:t>
      </w:r>
      <w:r>
        <w:rPr>
          <w:rFonts w:ascii="Trebuchet MS" w:eastAsia="Times New Roman" w:hAnsi="Trebuchet MS"/>
        </w:rPr>
        <w:t xml:space="preserve"> Comisia de cenzori va aduce la cunoştinţa membrilor Consiliului Director şi ai Adunării Generale a Asociaţilor orice neregularităţi în administrare şi încălcări ale dispoziţiilor legale şi statutare pe care le constată.</w:t>
      </w:r>
    </w:p>
    <w:p w14:paraId="16972B7A"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(9)</w:t>
      </w:r>
      <w:r>
        <w:rPr>
          <w:rFonts w:ascii="Trebuchet MS" w:eastAsia="Times New Roman" w:hAnsi="Trebuchet MS"/>
        </w:rPr>
        <w:t xml:space="preserve"> Comisia de cenzori are dreptul să obţină în fiecare lună de la Consiliul Director o situaţie despre mersul operaţiilor.</w:t>
      </w:r>
    </w:p>
    <w:p w14:paraId="406B9BFF"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(10)</w:t>
      </w:r>
      <w:r>
        <w:rPr>
          <w:rFonts w:ascii="Trebuchet MS" w:eastAsia="Times New Roman" w:hAnsi="Trebuchet MS"/>
        </w:rPr>
        <w:t xml:space="preserve"> Este interzis membrilor Comisiei de cenzori să comunice membrilor asociaţi în particular sau terţilor datele referitoare la operaţiile Asociaţiei constatate cu ocazia exercitării mandatului lor.</w:t>
      </w:r>
    </w:p>
    <w:p w14:paraId="7B4C53B5"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(11)</w:t>
      </w:r>
      <w:r>
        <w:rPr>
          <w:rFonts w:ascii="Trebuchet MS" w:eastAsia="Times New Roman" w:hAnsi="Trebuchet MS"/>
        </w:rPr>
        <w:t xml:space="preserve"> Comisia de cenzori va trece într-un registru special constatările făcute în exerciţiul mandatului.</w:t>
      </w:r>
    </w:p>
    <w:p w14:paraId="3A34514C"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(12)</w:t>
      </w:r>
      <w:r>
        <w:rPr>
          <w:rFonts w:ascii="Trebuchet MS" w:eastAsia="Times New Roman" w:hAnsi="Trebuchet MS"/>
        </w:rPr>
        <w:t xml:space="preserve"> Întinderea şi efectele răspunderii membrilor Comisiei de cenzori sunt determinate de regulile mandatului.</w:t>
      </w:r>
    </w:p>
    <w:p w14:paraId="041FA4E8" w14:textId="77777777" w:rsidR="00C26F4C" w:rsidRDefault="00C26F4C" w:rsidP="00C26F4C">
      <w:pPr>
        <w:spacing w:after="0"/>
        <w:jc w:val="both"/>
        <w:rPr>
          <w:rFonts w:ascii="Trebuchet MS" w:eastAsia="Times New Roman" w:hAnsi="Trebuchet MS"/>
        </w:rPr>
      </w:pPr>
    </w:p>
    <w:p w14:paraId="4D061905" w14:textId="77777777" w:rsidR="00C26F4C" w:rsidRDefault="00C26F4C" w:rsidP="00C26F4C">
      <w:pPr>
        <w:spacing w:after="0"/>
        <w:jc w:val="both"/>
        <w:rPr>
          <w:rFonts w:ascii="Trebuchet MS" w:eastAsia="Times New Roman" w:hAnsi="Trebuchet MS"/>
        </w:rPr>
      </w:pPr>
    </w:p>
    <w:p w14:paraId="7DFAAC41"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(13)</w:t>
      </w:r>
      <w:r>
        <w:rPr>
          <w:rFonts w:ascii="Trebuchet MS" w:eastAsia="Times New Roman" w:hAnsi="Trebuchet MS"/>
        </w:rPr>
        <w:t xml:space="preserve"> Revocarea membrilor Comisiei de cenzori se va putea face numai de Adunarea Generală a Asociaţilor, cu votul cerut la art. 22 alin.(3).</w:t>
      </w:r>
    </w:p>
    <w:p w14:paraId="14AF38D8"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(14)</w:t>
      </w:r>
      <w:r>
        <w:rPr>
          <w:rFonts w:ascii="Trebuchet MS" w:eastAsia="Times New Roman" w:hAnsi="Trebuchet MS"/>
        </w:rPr>
        <w:t xml:space="preserve"> Pentru activitatea desfăşurată, membrii Comisiei de cenzori pot beneficia de o indemnizaţie al cărei cuantum este stabilit de către Adunarea Generală a Asociaţilor.</w:t>
      </w:r>
      <w:bookmarkEnd w:id="4"/>
    </w:p>
    <w:p w14:paraId="21247A6E" w14:textId="77777777" w:rsidR="00C26F4C" w:rsidRDefault="00C26F4C" w:rsidP="00C26F4C">
      <w:pPr>
        <w:spacing w:after="0"/>
        <w:jc w:val="both"/>
        <w:rPr>
          <w:rFonts w:ascii="Trebuchet MS" w:eastAsia="Times New Roman" w:hAnsi="Trebuchet MS"/>
          <w:b/>
        </w:rPr>
      </w:pPr>
    </w:p>
    <w:p w14:paraId="0F799E23"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Art.29.</w:t>
      </w:r>
      <w:r>
        <w:rPr>
          <w:rFonts w:ascii="Trebuchet MS" w:eastAsia="Times New Roman" w:hAnsi="Trebuchet MS"/>
        </w:rPr>
        <w:t xml:space="preserve"> </w:t>
      </w:r>
      <w:bookmarkStart w:id="5" w:name="_Hlk105580567"/>
      <w:r>
        <w:rPr>
          <w:rFonts w:ascii="Trebuchet MS" w:eastAsia="Times New Roman" w:hAnsi="Trebuchet MS"/>
        </w:rPr>
        <w:t>În realizarea competenţei sale, Comisia de cenzori:</w:t>
      </w:r>
    </w:p>
    <w:p w14:paraId="47B465D4" w14:textId="77777777" w:rsidR="00C26F4C" w:rsidRDefault="00C26F4C" w:rsidP="00C26F4C">
      <w:pPr>
        <w:spacing w:after="0"/>
        <w:jc w:val="both"/>
        <w:rPr>
          <w:rFonts w:ascii="Trebuchet MS" w:eastAsia="Times New Roman" w:hAnsi="Trebuchet MS"/>
        </w:rPr>
      </w:pPr>
      <w:r>
        <w:rPr>
          <w:rFonts w:ascii="Trebuchet MS" w:eastAsia="Times New Roman" w:hAnsi="Trebuchet MS"/>
        </w:rPr>
        <w:t>a) verifică modul în care este administrat patrimoniul Asociaţiei;</w:t>
      </w:r>
    </w:p>
    <w:p w14:paraId="6EB349EF" w14:textId="77777777" w:rsidR="00C26F4C" w:rsidRDefault="00C26F4C" w:rsidP="00C26F4C">
      <w:pPr>
        <w:spacing w:after="0"/>
        <w:jc w:val="both"/>
        <w:rPr>
          <w:rFonts w:ascii="Trebuchet MS" w:eastAsia="Times New Roman" w:hAnsi="Trebuchet MS"/>
        </w:rPr>
      </w:pPr>
      <w:r>
        <w:rPr>
          <w:rFonts w:ascii="Trebuchet MS" w:eastAsia="Times New Roman" w:hAnsi="Trebuchet MS"/>
        </w:rPr>
        <w:t>b) verifică gestiunea Asociaţiei, modul în care se execută bugetul de venituri și cheltuieli, respectarea dispozițiilor legale privind organizarea evidenței contabile, plata impozitelor, taxelor, drepturilor salariale, etc.;</w:t>
      </w:r>
    </w:p>
    <w:p w14:paraId="6F284072" w14:textId="77777777" w:rsidR="00C26F4C" w:rsidRDefault="00C26F4C" w:rsidP="00C26F4C">
      <w:pPr>
        <w:spacing w:after="0"/>
        <w:jc w:val="both"/>
        <w:rPr>
          <w:rFonts w:ascii="Trebuchet MS" w:eastAsia="Times New Roman" w:hAnsi="Trebuchet MS"/>
        </w:rPr>
      </w:pPr>
      <w:r>
        <w:rPr>
          <w:rFonts w:ascii="Trebuchet MS" w:eastAsia="Times New Roman" w:hAnsi="Trebuchet MS"/>
        </w:rPr>
        <w:t>c) întocmește periodic procese verbale de control în care se inserează constatările, concluziile și recomandările necesare, iar anual prezintă Adunării Generale a Asociaţilor un raport privind activitatea Consiliului Director și a Aparatului tehnic în domeniul financiar contabil;</w:t>
      </w:r>
    </w:p>
    <w:p w14:paraId="763D4188" w14:textId="77777777" w:rsidR="00C26F4C" w:rsidRDefault="00C26F4C" w:rsidP="00C26F4C">
      <w:pPr>
        <w:spacing w:after="0"/>
        <w:jc w:val="both"/>
        <w:rPr>
          <w:rFonts w:ascii="Trebuchet MS" w:eastAsia="Times New Roman" w:hAnsi="Trebuchet MS"/>
        </w:rPr>
      </w:pPr>
      <w:r>
        <w:rPr>
          <w:rFonts w:ascii="Trebuchet MS" w:eastAsia="Times New Roman" w:hAnsi="Trebuchet MS"/>
        </w:rPr>
        <w:t>d) membri Comisiei de cenzori pot participa la şedinţele Consiliul Director fără drept de vot;</w:t>
      </w:r>
    </w:p>
    <w:p w14:paraId="270802CE" w14:textId="77777777" w:rsidR="00C26F4C" w:rsidRDefault="00C26F4C" w:rsidP="00C26F4C">
      <w:pPr>
        <w:spacing w:after="0"/>
        <w:jc w:val="both"/>
        <w:rPr>
          <w:rFonts w:ascii="Trebuchet MS" w:eastAsia="Times New Roman" w:hAnsi="Trebuchet MS"/>
        </w:rPr>
      </w:pPr>
      <w:r>
        <w:rPr>
          <w:rFonts w:ascii="Trebuchet MS" w:eastAsia="Times New Roman" w:hAnsi="Trebuchet MS"/>
        </w:rPr>
        <w:t>e) îndeplinește orice alte atribuții prevăzute de Statut sau stabilite de Adunarea Generală a Asociaţilor.</w:t>
      </w:r>
      <w:bookmarkEnd w:id="5"/>
    </w:p>
    <w:p w14:paraId="7960712C" w14:textId="77777777" w:rsidR="00C26F4C" w:rsidRDefault="00C26F4C" w:rsidP="00C26F4C">
      <w:pPr>
        <w:spacing w:after="0"/>
        <w:jc w:val="both"/>
        <w:rPr>
          <w:rFonts w:ascii="Trebuchet MS" w:eastAsia="Times New Roman" w:hAnsi="Trebuchet MS"/>
          <w:b/>
        </w:rPr>
      </w:pPr>
    </w:p>
    <w:p w14:paraId="03E2AB1C"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VII.  Modificarea Statutului Asociaţiei</w:t>
      </w:r>
    </w:p>
    <w:p w14:paraId="29CB0A0B" w14:textId="77777777" w:rsidR="00C26F4C" w:rsidRDefault="00C26F4C" w:rsidP="00C26F4C">
      <w:pPr>
        <w:spacing w:after="0"/>
        <w:jc w:val="center"/>
        <w:rPr>
          <w:rFonts w:ascii="Trebuchet MS" w:eastAsia="Times New Roman" w:hAnsi="Trebuchet MS"/>
          <w:b/>
        </w:rPr>
      </w:pPr>
    </w:p>
    <w:p w14:paraId="6D4D1CAA"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Art.30.</w:t>
      </w:r>
      <w:r>
        <w:rPr>
          <w:rFonts w:ascii="Trebuchet MS" w:eastAsia="Times New Roman" w:hAnsi="Trebuchet MS"/>
        </w:rPr>
        <w:t xml:space="preserve"> Modificarea Statutului sau sediului Asociaţiei se decide de către Adunarea Generală a Asociaţilor, cu obligativitatea înscrierii menţiunii modificatoare în registrul special al asociaţiilor şi fundaţiilor la grefa Judecătoriei Târgu Mureş.</w:t>
      </w:r>
    </w:p>
    <w:p w14:paraId="42518956" w14:textId="77777777" w:rsidR="00C26F4C" w:rsidRDefault="00C26F4C" w:rsidP="00C26F4C">
      <w:pPr>
        <w:spacing w:after="0"/>
        <w:jc w:val="both"/>
        <w:rPr>
          <w:rFonts w:ascii="Trebuchet MS" w:eastAsia="Times New Roman" w:hAnsi="Trebuchet MS"/>
        </w:rPr>
      </w:pPr>
    </w:p>
    <w:p w14:paraId="4D0E9184"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VIII  Veniturile Asociaţiei</w:t>
      </w:r>
    </w:p>
    <w:p w14:paraId="42F156A9" w14:textId="77777777" w:rsidR="00C26F4C" w:rsidRDefault="00C26F4C" w:rsidP="00C26F4C">
      <w:pPr>
        <w:spacing w:after="0"/>
        <w:jc w:val="center"/>
        <w:rPr>
          <w:rFonts w:ascii="Trebuchet MS" w:eastAsia="Times New Roman" w:hAnsi="Trebuchet MS"/>
          <w:b/>
        </w:rPr>
      </w:pPr>
    </w:p>
    <w:p w14:paraId="3F9665D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Art.31.</w:t>
      </w:r>
      <w:r>
        <w:rPr>
          <w:rFonts w:ascii="Trebuchet MS" w:eastAsia="Times New Roman" w:hAnsi="Trebuchet MS"/>
        </w:rPr>
        <w:t xml:space="preserve"> Veniturile Asociaţiei provin din:</w:t>
      </w:r>
    </w:p>
    <w:p w14:paraId="07CDB7C9" w14:textId="77777777" w:rsidR="00C26F4C" w:rsidRDefault="00C26F4C" w:rsidP="00C26F4C">
      <w:pPr>
        <w:numPr>
          <w:ilvl w:val="0"/>
          <w:numId w:val="16"/>
        </w:numPr>
        <w:tabs>
          <w:tab w:val="left" w:pos="284"/>
        </w:tabs>
        <w:suppressAutoHyphens/>
        <w:spacing w:after="0" w:line="276" w:lineRule="auto"/>
        <w:ind w:left="284" w:firstLine="0"/>
        <w:jc w:val="both"/>
        <w:rPr>
          <w:rFonts w:ascii="Trebuchet MS" w:eastAsia="Times New Roman" w:hAnsi="Trebuchet MS"/>
        </w:rPr>
      </w:pPr>
      <w:bookmarkStart w:id="6" w:name="_Hlk105580763"/>
      <w:r>
        <w:rPr>
          <w:rFonts w:ascii="Trebuchet MS" w:eastAsia="Times New Roman" w:hAnsi="Trebuchet MS"/>
        </w:rPr>
        <w:t>cotizaţiile anuale ale membrilor, aprobată de Adunarea Generală a Asociaților;</w:t>
      </w:r>
      <w:bookmarkEnd w:id="6"/>
    </w:p>
    <w:p w14:paraId="7A1042DA" w14:textId="77777777" w:rsidR="00C26F4C" w:rsidRDefault="00C26F4C" w:rsidP="00C26F4C">
      <w:pPr>
        <w:numPr>
          <w:ilvl w:val="0"/>
          <w:numId w:val="16"/>
        </w:numPr>
        <w:tabs>
          <w:tab w:val="left" w:pos="284"/>
        </w:tabs>
        <w:suppressAutoHyphens/>
        <w:spacing w:after="0" w:line="276" w:lineRule="auto"/>
        <w:ind w:left="284" w:firstLine="0"/>
        <w:jc w:val="both"/>
        <w:rPr>
          <w:rFonts w:ascii="Trebuchet MS" w:eastAsia="Times New Roman" w:hAnsi="Trebuchet MS"/>
        </w:rPr>
      </w:pPr>
      <w:r>
        <w:rPr>
          <w:rFonts w:ascii="Trebuchet MS" w:eastAsia="Times New Roman" w:hAnsi="Trebuchet MS"/>
        </w:rPr>
        <w:t>dobânzile bancare provenite din plasarea sumelor disponibile;</w:t>
      </w:r>
    </w:p>
    <w:p w14:paraId="5CE1A52C" w14:textId="77777777" w:rsidR="00C26F4C" w:rsidRDefault="00C26F4C" w:rsidP="00C26F4C">
      <w:pPr>
        <w:numPr>
          <w:ilvl w:val="0"/>
          <w:numId w:val="16"/>
        </w:numPr>
        <w:tabs>
          <w:tab w:val="left" w:pos="284"/>
        </w:tabs>
        <w:suppressAutoHyphens/>
        <w:spacing w:after="0" w:line="276" w:lineRule="auto"/>
        <w:ind w:left="284" w:firstLine="0"/>
        <w:jc w:val="both"/>
        <w:rPr>
          <w:rFonts w:ascii="Trebuchet MS" w:eastAsia="Times New Roman" w:hAnsi="Trebuchet MS"/>
        </w:rPr>
      </w:pPr>
      <w:r>
        <w:rPr>
          <w:rFonts w:ascii="Trebuchet MS" w:eastAsia="Times New Roman" w:hAnsi="Trebuchet MS"/>
        </w:rPr>
        <w:t>accesarea de finanțări din fonduri nerambursabile în domeniile de interes ale Asociaţiei;</w:t>
      </w:r>
    </w:p>
    <w:p w14:paraId="578A6C1D" w14:textId="77777777" w:rsidR="00C26F4C" w:rsidRDefault="00C26F4C" w:rsidP="00C26F4C">
      <w:pPr>
        <w:numPr>
          <w:ilvl w:val="0"/>
          <w:numId w:val="16"/>
        </w:numPr>
        <w:tabs>
          <w:tab w:val="left" w:pos="284"/>
        </w:tabs>
        <w:suppressAutoHyphens/>
        <w:spacing w:after="0" w:line="276" w:lineRule="auto"/>
        <w:ind w:left="284" w:firstLine="0"/>
        <w:jc w:val="both"/>
        <w:rPr>
          <w:rFonts w:ascii="Trebuchet MS" w:eastAsia="Times New Roman" w:hAnsi="Trebuchet MS"/>
        </w:rPr>
      </w:pPr>
      <w:r>
        <w:rPr>
          <w:rFonts w:ascii="Trebuchet MS" w:eastAsia="Times New Roman" w:hAnsi="Trebuchet MS"/>
        </w:rPr>
        <w:t>venituri realizate din activităţi economice directe şi necesare îndeplinirii obiectului de activitate principal al Asociaţiei;</w:t>
      </w:r>
    </w:p>
    <w:p w14:paraId="74627A49" w14:textId="77777777" w:rsidR="00C26F4C" w:rsidRDefault="00C26F4C" w:rsidP="00C26F4C">
      <w:pPr>
        <w:numPr>
          <w:ilvl w:val="0"/>
          <w:numId w:val="16"/>
        </w:numPr>
        <w:tabs>
          <w:tab w:val="left" w:pos="284"/>
        </w:tabs>
        <w:suppressAutoHyphens/>
        <w:spacing w:after="0" w:line="276" w:lineRule="auto"/>
        <w:ind w:left="284" w:firstLine="0"/>
        <w:jc w:val="both"/>
        <w:rPr>
          <w:rFonts w:ascii="Trebuchet MS" w:eastAsia="Times New Roman" w:hAnsi="Trebuchet MS"/>
        </w:rPr>
      </w:pPr>
      <w:r>
        <w:rPr>
          <w:rFonts w:ascii="Trebuchet MS" w:eastAsia="Times New Roman" w:hAnsi="Trebuchet MS"/>
        </w:rPr>
        <w:t>resurse obținute de la bugetul de stat sau local;</w:t>
      </w:r>
    </w:p>
    <w:p w14:paraId="00FA35FD" w14:textId="77777777" w:rsidR="00C26F4C" w:rsidRDefault="00C26F4C" w:rsidP="00C26F4C">
      <w:pPr>
        <w:numPr>
          <w:ilvl w:val="0"/>
          <w:numId w:val="16"/>
        </w:numPr>
        <w:tabs>
          <w:tab w:val="left" w:pos="284"/>
        </w:tabs>
        <w:suppressAutoHyphens/>
        <w:spacing w:after="0" w:line="276" w:lineRule="auto"/>
        <w:ind w:left="284" w:firstLine="0"/>
        <w:jc w:val="both"/>
        <w:rPr>
          <w:rFonts w:ascii="Trebuchet MS" w:eastAsia="Times New Roman" w:hAnsi="Trebuchet MS"/>
        </w:rPr>
      </w:pPr>
      <w:r>
        <w:rPr>
          <w:rFonts w:ascii="Trebuchet MS" w:eastAsia="Times New Roman" w:hAnsi="Trebuchet MS"/>
        </w:rPr>
        <w:t>alte venituri prevăzute de lege.</w:t>
      </w:r>
    </w:p>
    <w:p w14:paraId="19F5DAF1" w14:textId="77777777" w:rsidR="00C26F4C" w:rsidRDefault="00C26F4C" w:rsidP="00C26F4C">
      <w:pPr>
        <w:spacing w:after="0"/>
        <w:jc w:val="both"/>
        <w:rPr>
          <w:rFonts w:ascii="Trebuchet MS" w:eastAsia="Times New Roman" w:hAnsi="Trebuchet MS"/>
          <w:b/>
        </w:rPr>
      </w:pPr>
    </w:p>
    <w:p w14:paraId="07DD1397"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Art.32.</w:t>
      </w:r>
      <w:r>
        <w:rPr>
          <w:rFonts w:ascii="Trebuchet MS" w:eastAsia="Times New Roman" w:hAnsi="Trebuchet MS"/>
        </w:rPr>
        <w:t xml:space="preserve"> Asociaţia va putea înfiinţa societăţi comerciale având ca obiect activități economice adiacente şi în strânsă legătură cu scopul principal al Asociaţiei, cu respectarea dispozițiilor art. 47 şi 48 din OG nr.26/2000, cu modificările şi completările ulterioare.</w:t>
      </w:r>
    </w:p>
    <w:p w14:paraId="47454423" w14:textId="77777777" w:rsidR="00C26F4C" w:rsidRDefault="00C26F4C" w:rsidP="00C26F4C">
      <w:pPr>
        <w:spacing w:after="0"/>
        <w:jc w:val="both"/>
        <w:rPr>
          <w:rFonts w:ascii="Trebuchet MS" w:eastAsia="Times New Roman" w:hAnsi="Trebuchet MS"/>
        </w:rPr>
      </w:pPr>
    </w:p>
    <w:p w14:paraId="4753BE5B"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IX  Dizolvarea si lichidarea Asociaţiei</w:t>
      </w:r>
    </w:p>
    <w:p w14:paraId="72BA7DBA" w14:textId="77777777" w:rsidR="00C26F4C" w:rsidRDefault="00C26F4C" w:rsidP="00C26F4C">
      <w:pPr>
        <w:spacing w:after="0"/>
        <w:jc w:val="center"/>
        <w:rPr>
          <w:rFonts w:ascii="Trebuchet MS" w:eastAsia="Times New Roman" w:hAnsi="Trebuchet MS"/>
          <w:b/>
        </w:rPr>
      </w:pPr>
    </w:p>
    <w:p w14:paraId="77762C26"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Art.33.</w:t>
      </w:r>
      <w:r>
        <w:rPr>
          <w:rFonts w:ascii="Trebuchet MS" w:eastAsia="Times New Roman" w:hAnsi="Trebuchet MS"/>
        </w:rPr>
        <w:t xml:space="preserve"> Asociaţia se dizolvă:</w:t>
      </w:r>
    </w:p>
    <w:p w14:paraId="0B889715" w14:textId="77777777" w:rsidR="00C26F4C" w:rsidRDefault="00C26F4C" w:rsidP="00C26F4C">
      <w:pPr>
        <w:spacing w:after="0"/>
        <w:jc w:val="both"/>
        <w:rPr>
          <w:rFonts w:ascii="Trebuchet MS" w:eastAsia="Times New Roman" w:hAnsi="Trebuchet MS"/>
        </w:rPr>
      </w:pPr>
      <w:r>
        <w:rPr>
          <w:rFonts w:ascii="Trebuchet MS" w:eastAsia="Times New Roman" w:hAnsi="Trebuchet MS"/>
        </w:rPr>
        <w:t>a) de drept;</w:t>
      </w:r>
    </w:p>
    <w:p w14:paraId="1218BC0D" w14:textId="77777777" w:rsidR="00C26F4C" w:rsidRDefault="00C26F4C" w:rsidP="00C26F4C">
      <w:pPr>
        <w:spacing w:after="0"/>
        <w:jc w:val="both"/>
        <w:rPr>
          <w:rFonts w:ascii="Trebuchet MS" w:eastAsia="Times New Roman" w:hAnsi="Trebuchet MS"/>
        </w:rPr>
      </w:pPr>
      <w:r>
        <w:rPr>
          <w:rFonts w:ascii="Trebuchet MS" w:eastAsia="Times New Roman" w:hAnsi="Trebuchet MS"/>
        </w:rPr>
        <w:t>b) prin hotărârea organelor judecătoreşti competente;</w:t>
      </w:r>
    </w:p>
    <w:p w14:paraId="59F2F3C5" w14:textId="77777777" w:rsidR="00C26F4C" w:rsidRDefault="00C26F4C" w:rsidP="00C26F4C">
      <w:pPr>
        <w:spacing w:after="0"/>
        <w:jc w:val="both"/>
        <w:rPr>
          <w:rFonts w:ascii="Trebuchet MS" w:eastAsia="Times New Roman" w:hAnsi="Trebuchet MS"/>
        </w:rPr>
      </w:pPr>
      <w:r>
        <w:rPr>
          <w:rFonts w:ascii="Trebuchet MS" w:eastAsia="Times New Roman" w:hAnsi="Trebuchet MS"/>
        </w:rPr>
        <w:t>c) prin hotărârea Adunării Generale a Asociaților.</w:t>
      </w:r>
    </w:p>
    <w:p w14:paraId="587EBD7B" w14:textId="77777777" w:rsidR="00C26F4C" w:rsidRDefault="00C26F4C" w:rsidP="00C26F4C">
      <w:pPr>
        <w:spacing w:after="0"/>
        <w:jc w:val="both"/>
        <w:rPr>
          <w:rFonts w:ascii="Trebuchet MS" w:eastAsia="Times New Roman" w:hAnsi="Trebuchet MS"/>
          <w:b/>
        </w:rPr>
      </w:pPr>
    </w:p>
    <w:p w14:paraId="11380DA0"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Art.34. (1)</w:t>
      </w:r>
      <w:r>
        <w:rPr>
          <w:rFonts w:ascii="Trebuchet MS" w:eastAsia="Times New Roman" w:hAnsi="Trebuchet MS"/>
        </w:rPr>
        <w:t xml:space="preserve"> Asociaţia se dizolvă de drept prin: </w:t>
      </w:r>
    </w:p>
    <w:p w14:paraId="2E6F62DB" w14:textId="77777777" w:rsidR="00C26F4C" w:rsidRDefault="00C26F4C" w:rsidP="00C26F4C">
      <w:pPr>
        <w:spacing w:after="0"/>
        <w:jc w:val="both"/>
        <w:rPr>
          <w:rFonts w:ascii="Trebuchet MS" w:eastAsia="Times New Roman" w:hAnsi="Trebuchet MS"/>
        </w:rPr>
      </w:pPr>
      <w:r>
        <w:rPr>
          <w:rFonts w:ascii="Trebuchet MS" w:eastAsia="Times New Roman" w:hAnsi="Trebuchet MS"/>
        </w:rPr>
        <w:t xml:space="preserve">a) imposibilitatea realizării scopului pentru care a fost constituită, dacă în termen de 3 luni de la constatarea unui astfel de fapt nu se produce schimbarea acestui scop; </w:t>
      </w:r>
    </w:p>
    <w:p w14:paraId="02303A16" w14:textId="77777777" w:rsidR="00C26F4C" w:rsidRDefault="00C26F4C" w:rsidP="00C26F4C">
      <w:pPr>
        <w:spacing w:after="0"/>
        <w:jc w:val="both"/>
        <w:rPr>
          <w:rFonts w:ascii="Trebuchet MS" w:eastAsia="Times New Roman" w:hAnsi="Trebuchet MS"/>
        </w:rPr>
      </w:pPr>
      <w:r>
        <w:rPr>
          <w:rFonts w:ascii="Trebuchet MS" w:eastAsia="Times New Roman" w:hAnsi="Trebuchet MS"/>
        </w:rPr>
        <w:t xml:space="preserve">b) imposibilitatea constituirii Adunării Generale a Asociaţilor sau a constituirii Consiliului Director în conformitate cu Statutul Asociaţiei, dacă această situaţie durează mai mult de un an de la data la care, potrivit Statutului, Adunarea Generală a Asociaţilor sau, după caz, Consiliul Director trebuia să se constituie; </w:t>
      </w:r>
    </w:p>
    <w:p w14:paraId="0F311F42" w14:textId="77777777" w:rsidR="00C26F4C" w:rsidRDefault="00C26F4C" w:rsidP="00C26F4C">
      <w:pPr>
        <w:spacing w:after="0"/>
        <w:jc w:val="both"/>
        <w:rPr>
          <w:rFonts w:ascii="Trebuchet MS" w:eastAsia="Times New Roman" w:hAnsi="Trebuchet MS"/>
        </w:rPr>
      </w:pPr>
      <w:r>
        <w:rPr>
          <w:rFonts w:ascii="Trebuchet MS" w:eastAsia="Times New Roman" w:hAnsi="Trebuchet MS"/>
        </w:rPr>
        <w:t xml:space="preserve">c) reducerea numărului de asociaţi sub limita fixată de lege, dacă acesta nu a fost complinit timp de 3 luni. </w:t>
      </w:r>
    </w:p>
    <w:p w14:paraId="6A88E278"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Constatarea dizolvării se realizează prin hotărâre judecătorească, la cererea oricărei persoane interesate.</w:t>
      </w:r>
    </w:p>
    <w:p w14:paraId="20650EFB" w14:textId="77777777" w:rsidR="00C26F4C" w:rsidRDefault="00C26F4C" w:rsidP="00C26F4C">
      <w:pPr>
        <w:spacing w:after="0"/>
        <w:jc w:val="both"/>
        <w:rPr>
          <w:rFonts w:ascii="Trebuchet MS" w:eastAsia="Times New Roman" w:hAnsi="Trebuchet MS"/>
        </w:rPr>
      </w:pPr>
    </w:p>
    <w:p w14:paraId="5FFC708C" w14:textId="77777777" w:rsidR="00C26F4C" w:rsidRDefault="00C26F4C" w:rsidP="00C26F4C">
      <w:pPr>
        <w:spacing w:after="0"/>
        <w:jc w:val="both"/>
        <w:rPr>
          <w:rFonts w:ascii="Trebuchet MS" w:eastAsia="Times New Roman" w:hAnsi="Trebuchet MS"/>
        </w:rPr>
      </w:pPr>
    </w:p>
    <w:p w14:paraId="7276A1FE" w14:textId="77777777" w:rsidR="00C26F4C" w:rsidRDefault="00C26F4C" w:rsidP="00C26F4C">
      <w:pPr>
        <w:spacing w:after="0"/>
        <w:jc w:val="both"/>
        <w:rPr>
          <w:rFonts w:ascii="Trebuchet MS" w:eastAsia="Times New Roman" w:hAnsi="Trebuchet MS"/>
          <w:b/>
        </w:rPr>
      </w:pPr>
    </w:p>
    <w:p w14:paraId="4C31862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Art.35. (1)</w:t>
      </w:r>
      <w:r>
        <w:rPr>
          <w:rFonts w:ascii="Trebuchet MS" w:eastAsia="Times New Roman" w:hAnsi="Trebuchet MS"/>
        </w:rPr>
        <w:t xml:space="preserve"> Asociaţia se dizolvă prin hotărâre judecătorească, la cererea oricărei persoane interesate:</w:t>
      </w:r>
    </w:p>
    <w:p w14:paraId="22F39FBE" w14:textId="77777777" w:rsidR="00C26F4C" w:rsidRDefault="00C26F4C" w:rsidP="00C26F4C">
      <w:pPr>
        <w:numPr>
          <w:ilvl w:val="0"/>
          <w:numId w:val="4"/>
        </w:numPr>
        <w:tabs>
          <w:tab w:val="left" w:pos="284"/>
        </w:tabs>
        <w:suppressAutoHyphens/>
        <w:spacing w:after="0" w:line="276" w:lineRule="auto"/>
        <w:ind w:left="0" w:firstLine="0"/>
        <w:jc w:val="both"/>
        <w:rPr>
          <w:rFonts w:ascii="Trebuchet MS" w:eastAsia="Times New Roman" w:hAnsi="Trebuchet MS"/>
        </w:rPr>
      </w:pPr>
      <w:r>
        <w:rPr>
          <w:rFonts w:ascii="Trebuchet MS" w:eastAsia="Times New Roman" w:hAnsi="Trebuchet MS"/>
        </w:rPr>
        <w:t>când scopul sau activitatea Asociaţiei a devenit ilicită sau contrară ordinii publice;</w:t>
      </w:r>
    </w:p>
    <w:p w14:paraId="77440A3F" w14:textId="77777777" w:rsidR="00C26F4C" w:rsidRDefault="00C26F4C" w:rsidP="00C26F4C">
      <w:pPr>
        <w:numPr>
          <w:ilvl w:val="0"/>
          <w:numId w:val="4"/>
        </w:numPr>
        <w:tabs>
          <w:tab w:val="left" w:pos="284"/>
        </w:tabs>
        <w:suppressAutoHyphens/>
        <w:spacing w:after="0" w:line="276" w:lineRule="auto"/>
        <w:ind w:left="0" w:firstLine="0"/>
        <w:jc w:val="both"/>
        <w:rPr>
          <w:rFonts w:ascii="Trebuchet MS" w:eastAsia="Times New Roman" w:hAnsi="Trebuchet MS"/>
        </w:rPr>
      </w:pPr>
      <w:r>
        <w:rPr>
          <w:rFonts w:ascii="Trebuchet MS" w:eastAsia="Times New Roman" w:hAnsi="Trebuchet MS"/>
        </w:rPr>
        <w:t>când realizarea scopului este urmărit prin mijloace ilicite sau contrare ordinii publice;</w:t>
      </w:r>
    </w:p>
    <w:p w14:paraId="084A0502" w14:textId="77777777" w:rsidR="00C26F4C" w:rsidRDefault="00C26F4C" w:rsidP="00C26F4C">
      <w:pPr>
        <w:numPr>
          <w:ilvl w:val="0"/>
          <w:numId w:val="4"/>
        </w:numPr>
        <w:tabs>
          <w:tab w:val="left" w:pos="284"/>
        </w:tabs>
        <w:suppressAutoHyphens/>
        <w:spacing w:after="0" w:line="276" w:lineRule="auto"/>
        <w:ind w:left="0" w:firstLine="0"/>
        <w:jc w:val="both"/>
        <w:rPr>
          <w:rFonts w:ascii="Trebuchet MS" w:eastAsia="Times New Roman" w:hAnsi="Trebuchet MS"/>
        </w:rPr>
      </w:pPr>
      <w:r>
        <w:rPr>
          <w:rFonts w:ascii="Trebuchet MS" w:eastAsia="Times New Roman" w:hAnsi="Trebuchet MS"/>
        </w:rPr>
        <w:t>când Asociaţia urmăreşte un alt scop decât cel pentru care s-a constituit.</w:t>
      </w:r>
    </w:p>
    <w:p w14:paraId="1AAEC36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În cazul dizolvării Asociaţiei, bunurile rămase în urma lichidării vor fi transmise către persoane juridice de drept privat sau de drept public cu scop identic sau asemănător.</w:t>
      </w:r>
    </w:p>
    <w:p w14:paraId="3D8BA15C" w14:textId="77777777" w:rsidR="00C26F4C" w:rsidRDefault="00C26F4C" w:rsidP="00C26F4C">
      <w:pPr>
        <w:spacing w:after="0"/>
        <w:jc w:val="both"/>
        <w:rPr>
          <w:rFonts w:ascii="Trebuchet MS" w:eastAsia="Times New Roman" w:hAnsi="Trebuchet MS"/>
          <w:b/>
        </w:rPr>
      </w:pPr>
    </w:p>
    <w:p w14:paraId="30BA16D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Art.36. (1)</w:t>
      </w:r>
      <w:r>
        <w:rPr>
          <w:rFonts w:ascii="Trebuchet MS" w:eastAsia="Times New Roman" w:hAnsi="Trebuchet MS"/>
        </w:rPr>
        <w:t xml:space="preserve"> În cazurile de dizolvare prevăzute de art. 33 lit.„a” şi „b”, lichidatorii vor fi numiţi prin însăşi hotărârea judecătorească.</w:t>
      </w:r>
    </w:p>
    <w:p w14:paraId="6E0A4C4E"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(2)</w:t>
      </w:r>
      <w:r>
        <w:rPr>
          <w:rFonts w:ascii="Trebuchet MS" w:eastAsia="Times New Roman" w:hAnsi="Trebuchet MS"/>
        </w:rPr>
        <w:t xml:space="preserve"> În cazul dizolvării prevăzute de art. 33 lit.„c”, lichidatorii vor fi numiţi de către Adunarea Generală a Asociaţilor, sub sancţiunea lipsirii de efecte juridice a hotărârii de dizolvare.</w:t>
      </w:r>
    </w:p>
    <w:p w14:paraId="1C1E3A42"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(3)</w:t>
      </w:r>
      <w:r>
        <w:rPr>
          <w:rFonts w:ascii="Trebuchet MS" w:eastAsia="Times New Roman" w:hAnsi="Trebuchet MS"/>
        </w:rPr>
        <w:t xml:space="preserve"> Mandatul Consiliului Director încetează odată cu numirea lichidatorilor.</w:t>
      </w:r>
    </w:p>
    <w:p w14:paraId="4EADBB6F" w14:textId="77777777" w:rsidR="00C26F4C" w:rsidRDefault="00C26F4C" w:rsidP="00C26F4C">
      <w:pPr>
        <w:spacing w:after="0"/>
        <w:jc w:val="both"/>
        <w:rPr>
          <w:rFonts w:ascii="Trebuchet MS" w:eastAsia="Times New Roman" w:hAnsi="Trebuchet MS"/>
        </w:rPr>
      </w:pPr>
    </w:p>
    <w:p w14:paraId="79FC79C5" w14:textId="77777777" w:rsidR="00C26F4C" w:rsidRDefault="00C26F4C" w:rsidP="00C26F4C">
      <w:pPr>
        <w:spacing w:after="0"/>
        <w:jc w:val="center"/>
        <w:rPr>
          <w:rFonts w:ascii="Trebuchet MS" w:eastAsia="Times New Roman" w:hAnsi="Trebuchet MS"/>
          <w:b/>
        </w:rPr>
      </w:pPr>
      <w:r>
        <w:rPr>
          <w:rFonts w:ascii="Trebuchet MS" w:eastAsia="Times New Roman" w:hAnsi="Trebuchet MS"/>
          <w:b/>
        </w:rPr>
        <w:t>Cap. X.  Litigii</w:t>
      </w:r>
    </w:p>
    <w:p w14:paraId="65D882B6" w14:textId="77777777" w:rsidR="00C26F4C" w:rsidRDefault="00C26F4C" w:rsidP="00C26F4C">
      <w:pPr>
        <w:spacing w:after="0"/>
        <w:jc w:val="center"/>
        <w:rPr>
          <w:rFonts w:ascii="Trebuchet MS" w:eastAsia="Times New Roman" w:hAnsi="Trebuchet MS"/>
          <w:b/>
        </w:rPr>
      </w:pPr>
    </w:p>
    <w:p w14:paraId="3E1B5B9B" w14:textId="77777777" w:rsidR="00C26F4C" w:rsidRDefault="00C26F4C" w:rsidP="00C26F4C">
      <w:pPr>
        <w:spacing w:after="0"/>
        <w:jc w:val="both"/>
        <w:rPr>
          <w:rFonts w:ascii="Trebuchet MS" w:eastAsia="Times New Roman" w:hAnsi="Trebuchet MS"/>
        </w:rPr>
      </w:pPr>
      <w:r>
        <w:rPr>
          <w:rFonts w:ascii="Trebuchet MS" w:eastAsia="Times New Roman" w:hAnsi="Trebuchet MS"/>
          <w:b/>
        </w:rPr>
        <w:t>Art.37.</w:t>
      </w:r>
      <w:r>
        <w:rPr>
          <w:rFonts w:ascii="Trebuchet MS" w:eastAsia="Times New Roman" w:hAnsi="Trebuchet MS"/>
        </w:rPr>
        <w:t xml:space="preserve"> Orice litigii sau dispute care s-ar ivi între membrii Asociației sau între Asociaţie şi terţe persoane fizice sau juridice se vor rezolva pe cale amiabilă. Când  această modalitate este inoperantă sau imposibil de realizat, litigiul în cauză va fi deferit spre dreaptă soluţionare instanţelor judecătoreşti competente.</w:t>
      </w:r>
    </w:p>
    <w:p w14:paraId="3A961AD5" w14:textId="77777777" w:rsidR="00C26F4C" w:rsidRDefault="00C26F4C" w:rsidP="00C26F4C">
      <w:pPr>
        <w:spacing w:after="0"/>
        <w:ind w:firstLine="720"/>
        <w:jc w:val="both"/>
        <w:rPr>
          <w:rFonts w:ascii="Trebuchet MS" w:eastAsia="Times New Roman" w:hAnsi="Trebuchet MS"/>
        </w:rPr>
      </w:pPr>
    </w:p>
    <w:p w14:paraId="2B9028D5" w14:textId="77777777" w:rsidR="00C26F4C" w:rsidRDefault="00C26F4C" w:rsidP="00C26F4C">
      <w:pPr>
        <w:spacing w:after="0"/>
        <w:jc w:val="both"/>
        <w:rPr>
          <w:rFonts w:ascii="Trebuchet MS" w:eastAsia="Times New Roman" w:hAnsi="Trebuchet MS"/>
        </w:rPr>
      </w:pPr>
      <w:r>
        <w:rPr>
          <w:rFonts w:ascii="Trebuchet MS" w:eastAsia="Times New Roman" w:hAnsi="Trebuchet MS"/>
        </w:rPr>
        <w:t>Prezentul Statut a fost redactat în 21 (douăzecișiuna) exemplare.</w:t>
      </w:r>
    </w:p>
    <w:p w14:paraId="547B49D8" w14:textId="77777777" w:rsidR="00C26F4C" w:rsidRDefault="00C26F4C" w:rsidP="00C26F4C">
      <w:pPr>
        <w:spacing w:after="0"/>
        <w:ind w:firstLine="720"/>
        <w:jc w:val="both"/>
        <w:rPr>
          <w:rFonts w:ascii="Trebuchet MS" w:eastAsia="Times New Roman" w:hAnsi="Trebuchet MS"/>
        </w:rPr>
      </w:pPr>
    </w:p>
    <w:p w14:paraId="18CCD4D7" w14:textId="77777777" w:rsidR="00C26F4C" w:rsidRDefault="00C26F4C" w:rsidP="00C26F4C">
      <w:pPr>
        <w:spacing w:after="0"/>
      </w:pPr>
      <w:r>
        <w:rPr>
          <w:rFonts w:ascii="Trebuchet MS" w:eastAsia="Times New Roman" w:hAnsi="Trebuchet MS"/>
        </w:rPr>
        <w:t>Membrii:</w:t>
      </w:r>
      <w:r>
        <w:rPr>
          <w:rFonts w:ascii="Trebuchet MS" w:eastAsia="Times New Roman" w:hAnsi="Trebuchet MS" w:cs="Trebuchet MS"/>
          <w:b/>
          <w:bCs/>
          <w:sz w:val="28"/>
          <w:szCs w:val="28"/>
        </w:rPr>
        <w:t xml:space="preserve"> »</w:t>
      </w:r>
    </w:p>
    <w:p w14:paraId="050DE8C4" w14:textId="77777777" w:rsidR="00C26F4C" w:rsidRPr="00FA75D4" w:rsidRDefault="00C26F4C" w:rsidP="00FA75D4">
      <w:pPr>
        <w:jc w:val="both"/>
        <w:rPr>
          <w:rFonts w:ascii="Arial" w:hAnsi="Arial" w:cs="Arial"/>
          <w:sz w:val="28"/>
          <w:szCs w:val="28"/>
        </w:rPr>
      </w:pPr>
    </w:p>
    <w:sectPr w:rsidR="00C26F4C" w:rsidRPr="00FA75D4" w:rsidSect="00980823">
      <w:pgSz w:w="11906" w:h="16838"/>
      <w:pgMar w:top="142"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23C"/>
    <w:multiLevelType w:val="multilevel"/>
    <w:tmpl w:val="AA74AA0C"/>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CE28F5"/>
    <w:multiLevelType w:val="multilevel"/>
    <w:tmpl w:val="0DF606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DE5704"/>
    <w:multiLevelType w:val="multilevel"/>
    <w:tmpl w:val="E6D63F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5C631A"/>
    <w:multiLevelType w:val="multilevel"/>
    <w:tmpl w:val="72848B98"/>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rebuchet MS" w:hAnsi="Trebuchet MS" w:cs="Trebuchet M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347221"/>
    <w:multiLevelType w:val="multilevel"/>
    <w:tmpl w:val="76A2C296"/>
    <w:lvl w:ilvl="0">
      <w:start w:val="2"/>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146752E"/>
    <w:multiLevelType w:val="multilevel"/>
    <w:tmpl w:val="8430BD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99255CA"/>
    <w:multiLevelType w:val="multilevel"/>
    <w:tmpl w:val="FB0EEC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A197E4C"/>
    <w:multiLevelType w:val="multilevel"/>
    <w:tmpl w:val="0422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E267DB8"/>
    <w:multiLevelType w:val="multilevel"/>
    <w:tmpl w:val="B4DCF0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21733AC"/>
    <w:multiLevelType w:val="multilevel"/>
    <w:tmpl w:val="191E0E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2B85018"/>
    <w:multiLevelType w:val="multilevel"/>
    <w:tmpl w:val="D63445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4AA7285"/>
    <w:multiLevelType w:val="multilevel"/>
    <w:tmpl w:val="77B034B2"/>
    <w:lvl w:ilvl="0">
      <w:start w:val="1"/>
      <w:numFmt w:val="decimal"/>
      <w:lvlText w:val="(%1)"/>
      <w:lvlJc w:val="left"/>
      <w:pPr>
        <w:tabs>
          <w:tab w:val="num" w:pos="0"/>
        </w:tabs>
        <w:ind w:left="375" w:hanging="375"/>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4ED16CAC"/>
    <w:multiLevelType w:val="multilevel"/>
    <w:tmpl w:val="8396AD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3203185"/>
    <w:multiLevelType w:val="multilevel"/>
    <w:tmpl w:val="06A070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C57490A"/>
    <w:multiLevelType w:val="multilevel"/>
    <w:tmpl w:val="98C420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9DE0FBA"/>
    <w:multiLevelType w:val="multilevel"/>
    <w:tmpl w:val="E7A653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50115866">
    <w:abstractNumId w:val="11"/>
  </w:num>
  <w:num w:numId="2" w16cid:durableId="361707815">
    <w:abstractNumId w:val="4"/>
  </w:num>
  <w:num w:numId="3" w16cid:durableId="1573782465">
    <w:abstractNumId w:val="0"/>
  </w:num>
  <w:num w:numId="4" w16cid:durableId="660931424">
    <w:abstractNumId w:val="5"/>
  </w:num>
  <w:num w:numId="5" w16cid:durableId="600534293">
    <w:abstractNumId w:val="14"/>
  </w:num>
  <w:num w:numId="6" w16cid:durableId="384987743">
    <w:abstractNumId w:val="2"/>
  </w:num>
  <w:num w:numId="7" w16cid:durableId="1833182634">
    <w:abstractNumId w:val="13"/>
  </w:num>
  <w:num w:numId="8" w16cid:durableId="343560484">
    <w:abstractNumId w:val="9"/>
  </w:num>
  <w:num w:numId="9" w16cid:durableId="404883354">
    <w:abstractNumId w:val="8"/>
  </w:num>
  <w:num w:numId="10" w16cid:durableId="1044871180">
    <w:abstractNumId w:val="1"/>
  </w:num>
  <w:num w:numId="11" w16cid:durableId="1031494879">
    <w:abstractNumId w:val="10"/>
  </w:num>
  <w:num w:numId="12" w16cid:durableId="668219008">
    <w:abstractNumId w:val="6"/>
  </w:num>
  <w:num w:numId="13" w16cid:durableId="190997227">
    <w:abstractNumId w:val="7"/>
  </w:num>
  <w:num w:numId="14" w16cid:durableId="666444792">
    <w:abstractNumId w:val="15"/>
  </w:num>
  <w:num w:numId="15" w16cid:durableId="579676344">
    <w:abstractNumId w:val="12"/>
  </w:num>
  <w:num w:numId="16" w16cid:durableId="149753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24"/>
    <w:rsid w:val="0014030C"/>
    <w:rsid w:val="004F01DE"/>
    <w:rsid w:val="00980823"/>
    <w:rsid w:val="00C26F4C"/>
    <w:rsid w:val="00DF6E24"/>
    <w:rsid w:val="00F2722B"/>
    <w:rsid w:val="00FA75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05D1"/>
  <w15:chartTrackingRefBased/>
  <w15:docId w15:val="{DABD09EA-C06B-4CE7-B79A-7AE29E68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5D4"/>
    <w:rPr>
      <w:color w:val="0000FF"/>
      <w:u w:val="single"/>
    </w:rPr>
  </w:style>
  <w:style w:type="character" w:customStyle="1" w:styleId="NoSpacingChar">
    <w:name w:val="No Spacing Char"/>
    <w:link w:val="NoSpacing"/>
    <w:uiPriority w:val="1"/>
    <w:locked/>
    <w:rsid w:val="00FA75D4"/>
    <w:rPr>
      <w:rFonts w:ascii="Times New Roman" w:eastAsia="Times New Roman" w:hAnsi="Times New Roman" w:cs="Times New Roman"/>
      <w:kern w:val="0"/>
      <w:sz w:val="24"/>
      <w:szCs w:val="24"/>
      <w14:ligatures w14:val="none"/>
    </w:rPr>
  </w:style>
  <w:style w:type="paragraph" w:styleId="NoSpacing">
    <w:name w:val="No Spacing"/>
    <w:link w:val="NoSpacingChar"/>
    <w:uiPriority w:val="1"/>
    <w:qFormat/>
    <w:rsid w:val="00FA75D4"/>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tari@cjmures.ro" TargetMode="Externa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7942</Words>
  <Characters>46069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6</cp:revision>
  <dcterms:created xsi:type="dcterms:W3CDTF">2023-06-19T05:47:00Z</dcterms:created>
  <dcterms:modified xsi:type="dcterms:W3CDTF">2023-06-22T07:53:00Z</dcterms:modified>
</cp:coreProperties>
</file>