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601D" w14:textId="08FDEA66" w:rsidR="006F550F" w:rsidRPr="00130E81" w:rsidRDefault="006F550F" w:rsidP="006F550F">
      <w:pPr>
        <w:rPr>
          <w:sz w:val="28"/>
          <w:szCs w:val="28"/>
          <w:lang w:val="ro-RO"/>
        </w:rPr>
      </w:pPr>
      <w:r w:rsidRPr="00130E81">
        <w:rPr>
          <w:sz w:val="28"/>
          <w:szCs w:val="28"/>
          <w:lang w:val="ro-RO"/>
        </w:rPr>
        <w:t>ROMANIA</w:t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  <w:t xml:space="preserve">           </w:t>
      </w:r>
    </w:p>
    <w:p w14:paraId="50991B5D" w14:textId="19B08A1E" w:rsidR="006F550F" w:rsidRPr="00130E81" w:rsidRDefault="006F550F" w:rsidP="006F550F">
      <w:pPr>
        <w:rPr>
          <w:sz w:val="28"/>
          <w:szCs w:val="28"/>
          <w:lang w:val="ro-RO"/>
        </w:rPr>
      </w:pPr>
      <w:r w:rsidRPr="00130E81">
        <w:rPr>
          <w:sz w:val="28"/>
          <w:szCs w:val="28"/>
          <w:lang w:val="ro-RO"/>
        </w:rPr>
        <w:t>JUDEŢUL MUREŞ</w:t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</w:r>
      <w:r w:rsidRPr="00130E81">
        <w:rPr>
          <w:sz w:val="28"/>
          <w:szCs w:val="28"/>
          <w:lang w:val="ro-RO"/>
        </w:rPr>
        <w:tab/>
        <w:t xml:space="preserve">             </w:t>
      </w:r>
    </w:p>
    <w:p w14:paraId="35B03D22" w14:textId="77777777" w:rsidR="00130E81" w:rsidRPr="00130E81" w:rsidRDefault="006F550F" w:rsidP="006F550F">
      <w:pPr>
        <w:pStyle w:val="Heading1"/>
        <w:rPr>
          <w:sz w:val="28"/>
          <w:szCs w:val="28"/>
        </w:rPr>
      </w:pPr>
      <w:r w:rsidRPr="00130E81">
        <w:rPr>
          <w:sz w:val="28"/>
          <w:szCs w:val="28"/>
        </w:rPr>
        <w:t xml:space="preserve">COMUNA  ACĂŢARI </w:t>
      </w:r>
    </w:p>
    <w:p w14:paraId="67367D20" w14:textId="3BB68EDD" w:rsidR="006F550F" w:rsidRPr="00130E81" w:rsidRDefault="00130E81" w:rsidP="006F550F">
      <w:pPr>
        <w:pStyle w:val="Heading1"/>
        <w:rPr>
          <w:sz w:val="28"/>
          <w:szCs w:val="28"/>
        </w:rPr>
      </w:pPr>
      <w:r w:rsidRPr="00130E81">
        <w:rPr>
          <w:sz w:val="28"/>
          <w:szCs w:val="28"/>
        </w:rPr>
        <w:t xml:space="preserve">CONSILIUL LOCAL </w:t>
      </w:r>
      <w:r w:rsidR="006F550F" w:rsidRPr="00130E81">
        <w:rPr>
          <w:sz w:val="28"/>
          <w:szCs w:val="28"/>
        </w:rPr>
        <w:tab/>
      </w:r>
      <w:r w:rsidR="006F550F" w:rsidRPr="00130E81">
        <w:rPr>
          <w:sz w:val="28"/>
          <w:szCs w:val="28"/>
        </w:rPr>
        <w:tab/>
      </w:r>
      <w:r w:rsidR="006F550F" w:rsidRPr="00130E81">
        <w:rPr>
          <w:sz w:val="28"/>
          <w:szCs w:val="28"/>
        </w:rPr>
        <w:tab/>
      </w:r>
      <w:r w:rsidR="006F550F" w:rsidRPr="00130E81">
        <w:rPr>
          <w:sz w:val="28"/>
          <w:szCs w:val="28"/>
        </w:rPr>
        <w:tab/>
      </w:r>
      <w:r w:rsidR="006F550F" w:rsidRPr="00130E81">
        <w:rPr>
          <w:sz w:val="28"/>
          <w:szCs w:val="28"/>
        </w:rPr>
        <w:tab/>
        <w:t xml:space="preserve">         </w:t>
      </w:r>
      <w:r w:rsidR="006F550F" w:rsidRPr="00130E81">
        <w:rPr>
          <w:sz w:val="28"/>
          <w:szCs w:val="28"/>
        </w:rPr>
        <w:tab/>
        <w:t xml:space="preserve">                              </w:t>
      </w:r>
    </w:p>
    <w:p w14:paraId="306B2FCF" w14:textId="77777777" w:rsidR="006F550F" w:rsidRPr="00130E81" w:rsidRDefault="006F550F" w:rsidP="006F550F">
      <w:pPr>
        <w:rPr>
          <w:sz w:val="28"/>
          <w:szCs w:val="28"/>
          <w:lang w:val="ro-RO"/>
        </w:rPr>
      </w:pPr>
    </w:p>
    <w:p w14:paraId="1B15E35B" w14:textId="77777777" w:rsidR="006F550F" w:rsidRDefault="006F550F" w:rsidP="006F550F">
      <w:pPr>
        <w:rPr>
          <w:lang w:val="ro-RO"/>
        </w:rPr>
      </w:pPr>
    </w:p>
    <w:p w14:paraId="31BFD4A7" w14:textId="50D1A071" w:rsidR="006F550F" w:rsidRDefault="006F550F" w:rsidP="006F550F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130E8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130E81">
        <w:rPr>
          <w:b/>
          <w:bCs/>
          <w:sz w:val="28"/>
          <w:u w:val="single"/>
          <w:lang w:val="ro-RO"/>
        </w:rPr>
        <w:t xml:space="preserve"> A NR.74</w:t>
      </w:r>
    </w:p>
    <w:p w14:paraId="1504E512" w14:textId="57BEAE4E" w:rsidR="00130E81" w:rsidRDefault="00130E81" w:rsidP="006F550F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22 decembrie 2022</w:t>
      </w:r>
    </w:p>
    <w:p w14:paraId="274DE628" w14:textId="77777777" w:rsidR="006F550F" w:rsidRDefault="006F550F" w:rsidP="006F550F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2022</w:t>
      </w:r>
    </w:p>
    <w:p w14:paraId="72835E0D" w14:textId="77777777" w:rsidR="006F550F" w:rsidRDefault="006F550F" w:rsidP="006F550F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34BC0A8A" w14:textId="77777777" w:rsidR="006F550F" w:rsidRDefault="006F550F" w:rsidP="006F550F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2CED26AD" w14:textId="77777777" w:rsidR="006F550F" w:rsidRDefault="006F550F" w:rsidP="006F550F">
      <w:pPr>
        <w:pStyle w:val="Default"/>
        <w:rPr>
          <w:sz w:val="28"/>
          <w:u w:val="single"/>
          <w:lang w:val="ro-RO"/>
        </w:rPr>
      </w:pPr>
    </w:p>
    <w:p w14:paraId="20F18CD2" w14:textId="7CB035EF" w:rsidR="006F550F" w:rsidRDefault="006F550F" w:rsidP="006F550F">
      <w:pPr>
        <w:pStyle w:val="Default"/>
        <w:ind w:left="-142" w:right="501" w:firstLine="709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130E81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14:paraId="32B6CC8B" w14:textId="16F24443" w:rsidR="006F550F" w:rsidRDefault="006F550F" w:rsidP="00FC0996">
      <w:pPr>
        <w:pStyle w:val="NoSpacing"/>
        <w:ind w:left="-142" w:firstLine="709"/>
        <w:jc w:val="both"/>
      </w:pPr>
      <w:r>
        <w:t>Văzând  referatul de aprobare  a Primarului comunei Acățari nr. 8271/2022 , și raportul  compartimentului de resort  nr. 8272/2022,</w:t>
      </w:r>
    </w:p>
    <w:p w14:paraId="29D1BDC0" w14:textId="1E087AE9" w:rsidR="006F550F" w:rsidRDefault="006F550F" w:rsidP="00130E81">
      <w:pPr>
        <w:ind w:left="-142" w:right="-23" w:firstLine="709"/>
        <w:jc w:val="both"/>
        <w:rPr>
          <w:lang w:val="ro-RO"/>
        </w:rPr>
      </w:pPr>
      <w:r>
        <w:rPr>
          <w:lang w:val="ro-RO"/>
        </w:rPr>
        <w:t>În conformitate cu prevederile art.16, art. 45, alin.4 si alin.7 din Legea nr.273/2006, privind finanțele publice locale</w:t>
      </w:r>
      <w:r w:rsidR="00130E81">
        <w:rPr>
          <w:lang w:val="ro-RO"/>
        </w:rPr>
        <w:t>,</w:t>
      </w:r>
    </w:p>
    <w:p w14:paraId="46600D91" w14:textId="6FEDC4D4" w:rsidR="004719E5" w:rsidRPr="004719E5" w:rsidRDefault="004719E5" w:rsidP="004719E5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Văzând </w:t>
      </w:r>
      <w:r>
        <w:rPr>
          <w:sz w:val="26"/>
          <w:szCs w:val="26"/>
          <w:lang w:val="ro-RO"/>
        </w:rPr>
        <w:t xml:space="preserve"> prevederile Legii </w:t>
      </w:r>
      <w:r>
        <w:rPr>
          <w:sz w:val="26"/>
          <w:szCs w:val="26"/>
          <w:lang w:val="ro-RO"/>
        </w:rPr>
        <w:t xml:space="preserve"> nr. </w:t>
      </w:r>
      <w:r>
        <w:rPr>
          <w:sz w:val="26"/>
          <w:szCs w:val="26"/>
          <w:lang w:val="ro-RO"/>
        </w:rPr>
        <w:t xml:space="preserve">317/2021 </w:t>
      </w:r>
      <w:r w:rsidR="00FC0996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privind bugetul de stat pe anul 2022</w:t>
      </w:r>
      <w:r>
        <w:rPr>
          <w:sz w:val="26"/>
          <w:szCs w:val="26"/>
          <w:lang w:val="ro-RO"/>
        </w:rPr>
        <w:t>,</w:t>
      </w:r>
    </w:p>
    <w:p w14:paraId="6E692CA3" w14:textId="77777777" w:rsidR="006F550F" w:rsidRDefault="006F550F" w:rsidP="00130E81">
      <w:pPr>
        <w:tabs>
          <w:tab w:val="left" w:pos="9072"/>
        </w:tabs>
        <w:ind w:left="-142" w:right="501" w:firstLine="709"/>
        <w:jc w:val="both"/>
        <w:rPr>
          <w:lang w:val="ro-RO"/>
        </w:rPr>
      </w:pPr>
      <w:r>
        <w:rPr>
          <w:lang w:val="ro-RO"/>
        </w:rPr>
        <w:t xml:space="preserve">Conform: </w:t>
      </w:r>
    </w:p>
    <w:p w14:paraId="53E26AC4" w14:textId="2C458673" w:rsidR="006F550F" w:rsidRDefault="006F550F" w:rsidP="00130E81">
      <w:pPr>
        <w:ind w:left="-142" w:right="-23" w:firstLine="709"/>
        <w:jc w:val="both"/>
        <w:rPr>
          <w:lang w:val="ro-RO"/>
        </w:rPr>
      </w:pPr>
      <w:bookmarkStart w:id="0" w:name="_Hlk119588579"/>
      <w:r>
        <w:rPr>
          <w:lang w:val="ro-RO"/>
        </w:rPr>
        <w:t>HG nr. 1508/2022</w:t>
      </w:r>
      <w:r w:rsidR="00130E81">
        <w:rPr>
          <w:lang w:val="ro-RO"/>
        </w:rPr>
        <w:t>,</w:t>
      </w:r>
      <w:r>
        <w:rPr>
          <w:lang w:val="ro-RO"/>
        </w:rPr>
        <w:t xml:space="preserve"> privind alocarea unei sume din Fondul de rezervă bugetară la dispoziţia Guvernului, prevăzut în bugetul de stat pe anul 2022</w:t>
      </w:r>
      <w:r w:rsidR="00130E81">
        <w:rPr>
          <w:lang w:val="ro-RO"/>
        </w:rPr>
        <w:t>,</w:t>
      </w:r>
    </w:p>
    <w:p w14:paraId="3026BD4B" w14:textId="796FDBB3" w:rsidR="006F550F" w:rsidRDefault="006F550F" w:rsidP="00130E81">
      <w:pPr>
        <w:ind w:left="-142" w:right="-23" w:firstLine="709"/>
        <w:jc w:val="both"/>
        <w:rPr>
          <w:lang w:val="ro-RO"/>
        </w:rPr>
      </w:pPr>
      <w:r>
        <w:rPr>
          <w:lang w:val="ro-RO"/>
        </w:rPr>
        <w:t>HG nr. 1510/2022 privind alocarea unei sume din Fondul de rezervă bugetară la dispoziţia Guvernului, prevăzut în bugetul de stat pe anul 2022</w:t>
      </w:r>
      <w:r w:rsidR="00130E81">
        <w:rPr>
          <w:lang w:val="ro-RO"/>
        </w:rPr>
        <w:t xml:space="preserve">, </w:t>
      </w:r>
    </w:p>
    <w:bookmarkEnd w:id="0"/>
    <w:p w14:paraId="6CC9F03A" w14:textId="14DF73BB" w:rsidR="006F550F" w:rsidRDefault="006F550F" w:rsidP="00130E81">
      <w:pPr>
        <w:pStyle w:val="BodyTextIndent"/>
        <w:ind w:left="-142" w:right="-23" w:firstLine="709"/>
        <w:rPr>
          <w:lang w:val="ro-RO"/>
        </w:rPr>
      </w:pPr>
      <w:r>
        <w:rPr>
          <w:lang w:val="ro-RO"/>
        </w:rPr>
        <w:t xml:space="preserve">Ținând cont de prevederile </w:t>
      </w:r>
      <w:r w:rsidR="00BB2D9D">
        <w:rPr>
          <w:lang w:val="ro-RO"/>
        </w:rPr>
        <w:t xml:space="preserve"> art.7 alin.(13) din </w:t>
      </w:r>
      <w:r>
        <w:rPr>
          <w:lang w:val="ro-RO"/>
        </w:rPr>
        <w:t>Leg</w:t>
      </w:r>
      <w:r w:rsidR="00BB2D9D">
        <w:rPr>
          <w:lang w:val="ro-RO"/>
        </w:rPr>
        <w:t xml:space="preserve">ea </w:t>
      </w:r>
      <w:r>
        <w:rPr>
          <w:lang w:val="ro-RO"/>
        </w:rPr>
        <w:t xml:space="preserve"> nr.52/2003 ,privind transparența decizionalã în administrația publicã, republicatã, cu modificările și  completările ulterioare</w:t>
      </w:r>
      <w:r w:rsidR="00BB2D9D">
        <w:rPr>
          <w:lang w:val="ro-RO"/>
        </w:rPr>
        <w:t>,</w:t>
      </w:r>
    </w:p>
    <w:p w14:paraId="1A11E0E7" w14:textId="77777777" w:rsidR="006F550F" w:rsidRDefault="006F550F" w:rsidP="00130E81">
      <w:pPr>
        <w:pStyle w:val="BodyTextIndent"/>
        <w:ind w:right="-23" w:firstLine="1417"/>
        <w:rPr>
          <w:sz w:val="26"/>
          <w:szCs w:val="26"/>
          <w:lang w:val="ro-RO"/>
        </w:rPr>
      </w:pPr>
      <w:r>
        <w:rPr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lang w:val="ro-RO"/>
        </w:rPr>
        <w:tab/>
      </w:r>
      <w:r>
        <w:rPr>
          <w:sz w:val="28"/>
          <w:lang w:val="ro-RO"/>
        </w:rPr>
        <w:tab/>
      </w:r>
    </w:p>
    <w:p w14:paraId="3AEDACE6" w14:textId="77777777" w:rsidR="006F550F" w:rsidRDefault="006F550F" w:rsidP="00130E81">
      <w:pPr>
        <w:tabs>
          <w:tab w:val="left" w:pos="9072"/>
        </w:tabs>
        <w:ind w:left="-142" w:firstLine="709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4B0EC91F" w14:textId="1E694E87" w:rsidR="006F550F" w:rsidRDefault="006F550F" w:rsidP="006F550F">
      <w:pPr>
        <w:ind w:left="720" w:firstLine="720"/>
        <w:rPr>
          <w:lang w:val="ro-RO"/>
        </w:rPr>
      </w:pPr>
      <w:r>
        <w:rPr>
          <w:lang w:val="ro-RO"/>
        </w:rPr>
        <w:t xml:space="preserve"> </w:t>
      </w:r>
      <w:r w:rsidR="00BB2D9D">
        <w:rPr>
          <w:lang w:val="ro-RO"/>
        </w:rPr>
        <w:t xml:space="preserve">H o t ă r ă ș t e </w:t>
      </w:r>
      <w:r>
        <w:rPr>
          <w:lang w:val="ro-RO"/>
        </w:rPr>
        <w:t xml:space="preserve"> :</w:t>
      </w:r>
    </w:p>
    <w:p w14:paraId="114694BD" w14:textId="77777777" w:rsidR="006F550F" w:rsidRDefault="006F550F" w:rsidP="006F550F">
      <w:pPr>
        <w:jc w:val="both"/>
        <w:rPr>
          <w:lang w:val="ro-RO"/>
        </w:rPr>
      </w:pPr>
    </w:p>
    <w:p w14:paraId="5BC4CE68" w14:textId="0530D891" w:rsidR="006F550F" w:rsidRDefault="006F550F" w:rsidP="006F550F">
      <w:pPr>
        <w:pStyle w:val="BodyText"/>
        <w:ind w:right="501"/>
      </w:pPr>
      <w:r>
        <w:tab/>
      </w:r>
      <w:r>
        <w:tab/>
        <w:t xml:space="preserve">Art.1.Se aprobă rectificarea bugetului de venituri şi cheltuieli pentru anul 2022, conform anexei, care face parte integrantă din prezenta  </w:t>
      </w:r>
      <w:r w:rsidR="00BB2D9D">
        <w:t xml:space="preserve">hotărâre </w:t>
      </w:r>
      <w:r>
        <w:t xml:space="preserve"> cu următorii indicatori principali:</w:t>
      </w:r>
    </w:p>
    <w:p w14:paraId="282F4B04" w14:textId="77777777" w:rsidR="006F550F" w:rsidRDefault="006F550F" w:rsidP="006F550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5"/>
        <w:gridCol w:w="1176"/>
        <w:gridCol w:w="1741"/>
        <w:gridCol w:w="1530"/>
        <w:gridCol w:w="1296"/>
      </w:tblGrid>
      <w:tr w:rsidR="006F550F" w14:paraId="65EB56DD" w14:textId="77777777" w:rsidTr="00BB2D9D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AD1F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9C761D7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E4E" w14:textId="77777777" w:rsidR="006F550F" w:rsidRDefault="006F55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B113" w14:textId="77777777" w:rsidR="006F550F" w:rsidRDefault="006F55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E77" w14:textId="77777777" w:rsidR="006F550F" w:rsidRDefault="006F55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FE4" w14:textId="77777777" w:rsidR="006F550F" w:rsidRDefault="006F55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6EA" w14:textId="77777777" w:rsidR="006F550F" w:rsidRDefault="006F55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6F550F" w14:paraId="2A68A0AA" w14:textId="77777777" w:rsidTr="00BB2D9D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3D8C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CE7E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F2D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4E4D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85B" w14:textId="77777777" w:rsidR="006F550F" w:rsidRDefault="006F550F">
            <w:pPr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05E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</w:tr>
      <w:tr w:rsidR="006F550F" w14:paraId="44F1749E" w14:textId="77777777" w:rsidTr="00BB2D9D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5D6C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C8A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D55E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992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1.709.000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862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957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1.859.000</w:t>
            </w:r>
          </w:p>
        </w:tc>
      </w:tr>
      <w:tr w:rsidR="006F550F" w14:paraId="3CAE6F37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AE75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AF45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224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462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D42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5A9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6F550F" w14:paraId="08CCB62B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B03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740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ED4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6EB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7F4A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+5.800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C2A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270.000</w:t>
            </w:r>
          </w:p>
        </w:tc>
      </w:tr>
      <w:tr w:rsidR="006F550F" w14:paraId="03DA7CE3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37DC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BB28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63D4A4E7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4AC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3C2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3B42" w14:textId="77777777" w:rsidR="006F550F" w:rsidRDefault="006F550F">
            <w:pPr>
              <w:rPr>
                <w:b/>
                <w:bCs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2E63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</w:tr>
      <w:tr w:rsidR="006F550F" w14:paraId="4AC1FCFD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B9AC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F7F1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A727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4B67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5CA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924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6F550F" w14:paraId="465D429E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579F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CD7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5924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FCA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FEF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EB7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6F550F" w14:paraId="1C998BC2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93D3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2C2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3A8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3315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84F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3B6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6F550F" w14:paraId="6556476A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659F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DED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2CC8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CCC6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2C9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E1B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</w:tr>
      <w:tr w:rsidR="006F550F" w14:paraId="1563EAEF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3E5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61BA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1F19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C5BD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4B0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5B0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</w:tr>
      <w:tr w:rsidR="006F550F" w14:paraId="1FF2646A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CEE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296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350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057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FFF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408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</w:tr>
      <w:tr w:rsidR="006F550F" w14:paraId="426FF58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80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49C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D7D9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746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914B" w14:textId="77777777" w:rsidR="006F550F" w:rsidRDefault="006F550F">
            <w:pPr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D46B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</w:tr>
      <w:tr w:rsidR="006F550F" w14:paraId="6470031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CC2E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620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54D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7658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2FA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E9A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6F550F" w14:paraId="684BA9A7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8D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1AD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3C4E84B4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27A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B7EE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1.347.000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57C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+190.000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6F97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1.537.000</w:t>
            </w:r>
          </w:p>
        </w:tc>
      </w:tr>
      <w:tr w:rsidR="006F550F" w14:paraId="4C3C63F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558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8238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47AE9E8C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29C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4AB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530.000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E39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333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530.000</w:t>
            </w:r>
          </w:p>
        </w:tc>
      </w:tr>
      <w:tr w:rsidR="006F550F" w14:paraId="79E919F4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86D3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230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4765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C4D5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02BB" w14:textId="77777777" w:rsidR="006F550F" w:rsidRDefault="006F550F">
            <w:pPr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A98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260.000</w:t>
            </w:r>
          </w:p>
        </w:tc>
      </w:tr>
      <w:tr w:rsidR="006F550F" w14:paraId="54D6CFA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A371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55A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DEE9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7C18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6A54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E88B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6F550F" w14:paraId="19685281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D5A6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1047" w14:textId="77777777" w:rsidR="006F550F" w:rsidRDefault="006F550F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5B9B5EDD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33C7" w14:textId="77777777" w:rsidR="006F550F" w:rsidRDefault="006F550F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DED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E79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3CB3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</w:tr>
      <w:tr w:rsidR="006F550F" w14:paraId="0A74CF61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F089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128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01E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9105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6E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6D9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6F550F" w14:paraId="079F8E96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6B9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A0A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AFIR pentru sustinerea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BAD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9D8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FD2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8A7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6F550F" w14:paraId="5544D848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C1A6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6C6" w14:textId="77777777" w:rsidR="006F550F" w:rsidRDefault="006F550F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Sume primite de la UE</w:t>
            </w:r>
          </w:p>
          <w:p w14:paraId="3DF2AFFC" w14:textId="77777777" w:rsidR="006F550F" w:rsidRDefault="006F550F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929" w14:textId="77777777" w:rsidR="006F550F" w:rsidRDefault="006F550F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FFBA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77F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6AD" w14:textId="77777777" w:rsidR="006F550F" w:rsidRDefault="006F550F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</w:tr>
      <w:tr w:rsidR="006F550F" w14:paraId="1F6EC60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F67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5D0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primite în contul plătilor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ECC5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241A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787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4B8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6F550F" w14:paraId="62DC390C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6D9B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DCCD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Donații și sponsorizări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A4C" w14:textId="77777777" w:rsidR="006F550F" w:rsidRDefault="006F55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00C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F831" w14:textId="77777777" w:rsidR="006F550F" w:rsidRDefault="006F550F">
            <w:pPr>
              <w:rPr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39A" w14:textId="77777777" w:rsidR="006F550F" w:rsidRDefault="006F550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</w:tr>
      <w:tr w:rsidR="006F550F" w14:paraId="4DD14191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619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6C5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DA9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464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10.626.000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4DE2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+195.800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A80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10.821.800</w:t>
            </w:r>
          </w:p>
        </w:tc>
      </w:tr>
      <w:tr w:rsidR="006F550F" w14:paraId="4E489D05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52F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04A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63B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8CFB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13.146.000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A6E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+195.800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DAE7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13.341.800</w:t>
            </w:r>
          </w:p>
        </w:tc>
      </w:tr>
      <w:tr w:rsidR="006F550F" w14:paraId="3B268D49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F22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EC8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9EB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EF5A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2796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+195.800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1CD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10.728.800</w:t>
            </w:r>
          </w:p>
        </w:tc>
      </w:tr>
      <w:tr w:rsidR="006F550F" w14:paraId="50EF3049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E01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6F4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45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E29C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10.533.000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CA4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+195.800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24D8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10.728.800</w:t>
            </w:r>
          </w:p>
        </w:tc>
      </w:tr>
      <w:tr w:rsidR="006F550F" w14:paraId="7387AE18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4BE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16CA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550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744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74D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5884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</w:tr>
      <w:tr w:rsidR="006F550F" w14:paraId="492D416F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F85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0473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F2B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1B9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C87" w14:textId="77777777" w:rsidR="006F550F" w:rsidRDefault="006F550F">
            <w:pPr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C41C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</w:tr>
      <w:tr w:rsidR="006F550F" w14:paraId="60113030" w14:textId="77777777" w:rsidTr="00BB2D9D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24D" w14:textId="77777777" w:rsidR="006F550F" w:rsidRDefault="006F55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227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783" w14:textId="77777777" w:rsidR="006F550F" w:rsidRDefault="006F55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C228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6300" w14:textId="77777777" w:rsidR="006F550F" w:rsidRDefault="006F550F">
            <w:pPr>
              <w:rPr>
                <w:b/>
                <w:lang w:val="ro-R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B79" w14:textId="77777777" w:rsidR="006F550F" w:rsidRDefault="006F550F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</w:tr>
    </w:tbl>
    <w:p w14:paraId="0E729C79" w14:textId="77777777" w:rsidR="006F550F" w:rsidRDefault="006F550F" w:rsidP="006F550F">
      <w:pPr>
        <w:tabs>
          <w:tab w:val="left" w:pos="426"/>
        </w:tabs>
        <w:jc w:val="both"/>
        <w:rPr>
          <w:lang w:val="ro-RO"/>
        </w:rPr>
      </w:pPr>
    </w:p>
    <w:p w14:paraId="5DE98B2C" w14:textId="77777777" w:rsidR="006F550F" w:rsidRDefault="006F550F" w:rsidP="006F550F">
      <w:pPr>
        <w:tabs>
          <w:tab w:val="left" w:pos="426"/>
        </w:tabs>
        <w:jc w:val="both"/>
        <w:rPr>
          <w:lang w:val="ro-RO"/>
        </w:rPr>
      </w:pPr>
    </w:p>
    <w:p w14:paraId="638D002F" w14:textId="77777777" w:rsidR="006F550F" w:rsidRDefault="006F550F" w:rsidP="006F550F">
      <w:pPr>
        <w:tabs>
          <w:tab w:val="left" w:pos="426"/>
        </w:tabs>
        <w:jc w:val="both"/>
        <w:rPr>
          <w:lang w:val="ro-RO"/>
        </w:rPr>
      </w:pPr>
    </w:p>
    <w:p w14:paraId="334CE5D0" w14:textId="77777777" w:rsidR="006F550F" w:rsidRDefault="006F550F" w:rsidP="006F550F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8193521" w14:textId="77777777" w:rsidR="006F550F" w:rsidRDefault="006F550F" w:rsidP="006F550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lastRenderedPageBreak/>
        <w:t>Se aprobă - Cheltuieli Secţiunii de Funcţionare   10.728.800 lei</w:t>
      </w:r>
    </w:p>
    <w:p w14:paraId="6A180149" w14:textId="77777777" w:rsidR="006F550F" w:rsidRDefault="006F550F" w:rsidP="006F550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2.613.000 lei</w:t>
      </w:r>
    </w:p>
    <w:p w14:paraId="35F6469B" w14:textId="77777777" w:rsidR="006F550F" w:rsidRDefault="006F550F" w:rsidP="006F550F">
      <w:pPr>
        <w:ind w:firstLine="720"/>
        <w:jc w:val="both"/>
        <w:rPr>
          <w:lang w:val="ro-RO"/>
        </w:rPr>
      </w:pPr>
    </w:p>
    <w:p w14:paraId="43FF702A" w14:textId="336591FE" w:rsidR="006F550F" w:rsidRDefault="006F550F" w:rsidP="006F550F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</w:t>
      </w:r>
      <w:r w:rsidR="00BB2D9D">
        <w:rPr>
          <w:sz w:val="28"/>
          <w:lang w:val="ro-RO"/>
        </w:rPr>
        <w:t>tei hotărâri</w:t>
      </w:r>
      <w:r>
        <w:rPr>
          <w:sz w:val="28"/>
          <w:lang w:val="ro-RO"/>
        </w:rPr>
        <w:t>.</w:t>
      </w:r>
    </w:p>
    <w:p w14:paraId="5A9E7BFD" w14:textId="0D077407" w:rsidR="00CF22B5" w:rsidRDefault="00CF22B5" w:rsidP="006F550F">
      <w:pPr>
        <w:ind w:firstLine="720"/>
        <w:jc w:val="both"/>
        <w:rPr>
          <w:sz w:val="28"/>
          <w:lang w:val="ro-RO"/>
        </w:rPr>
      </w:pPr>
    </w:p>
    <w:p w14:paraId="71FADF38" w14:textId="40526DC4" w:rsidR="00CF22B5" w:rsidRDefault="00CF22B5" w:rsidP="006F550F">
      <w:pPr>
        <w:ind w:firstLine="720"/>
        <w:jc w:val="both"/>
        <w:rPr>
          <w:sz w:val="28"/>
          <w:lang w:val="ro-RO"/>
        </w:rPr>
      </w:pPr>
    </w:p>
    <w:p w14:paraId="3549CCF3" w14:textId="6B484A76" w:rsidR="00CF22B5" w:rsidRDefault="00CF22B5" w:rsidP="006F550F">
      <w:pPr>
        <w:ind w:firstLine="720"/>
        <w:jc w:val="both"/>
        <w:rPr>
          <w:sz w:val="28"/>
          <w:lang w:val="ro-RO"/>
        </w:rPr>
      </w:pPr>
    </w:p>
    <w:p w14:paraId="4F82A01A" w14:textId="77777777" w:rsidR="00CF22B5" w:rsidRPr="007611CD" w:rsidRDefault="00CF22B5" w:rsidP="00CF22B5">
      <w:pPr>
        <w:ind w:right="-1054" w:firstLine="708"/>
        <w:rPr>
          <w:color w:val="000000"/>
          <w:sz w:val="28"/>
          <w:lang w:eastAsia="en-GB"/>
        </w:rPr>
      </w:pPr>
      <w:proofErr w:type="spellStart"/>
      <w:r w:rsidRPr="007611CD">
        <w:rPr>
          <w:color w:val="000000"/>
          <w:sz w:val="28"/>
          <w:lang w:eastAsia="en-GB"/>
        </w:rPr>
        <w:t>Președinte</w:t>
      </w:r>
      <w:proofErr w:type="spellEnd"/>
      <w:r w:rsidRPr="007611CD">
        <w:rPr>
          <w:color w:val="000000"/>
          <w:sz w:val="28"/>
          <w:lang w:eastAsia="en-GB"/>
        </w:rPr>
        <w:t xml:space="preserve"> de </w:t>
      </w:r>
      <w:proofErr w:type="spellStart"/>
      <w:r w:rsidRPr="007611CD">
        <w:rPr>
          <w:color w:val="000000"/>
          <w:sz w:val="28"/>
          <w:lang w:eastAsia="en-GB"/>
        </w:rPr>
        <w:t>ședință</w:t>
      </w:r>
      <w:proofErr w:type="spellEnd"/>
      <w:r w:rsidRPr="007611CD">
        <w:rPr>
          <w:color w:val="000000"/>
          <w:sz w:val="28"/>
          <w:lang w:eastAsia="en-GB"/>
        </w:rPr>
        <w:t>,</w:t>
      </w:r>
    </w:p>
    <w:p w14:paraId="6144E175" w14:textId="3167D745" w:rsidR="00CF22B5" w:rsidRPr="007611CD" w:rsidRDefault="00CF22B5" w:rsidP="00CF22B5">
      <w:pPr>
        <w:ind w:right="-1054" w:firstLine="708"/>
        <w:rPr>
          <w:color w:val="000000"/>
          <w:sz w:val="28"/>
          <w:lang w:eastAsia="en-GB"/>
        </w:rPr>
      </w:pPr>
      <w:r>
        <w:rPr>
          <w:color w:val="000000"/>
          <w:sz w:val="28"/>
          <w:lang w:eastAsia="en-GB"/>
        </w:rPr>
        <w:t xml:space="preserve"> </w:t>
      </w:r>
      <w:r w:rsidRPr="007611CD">
        <w:rPr>
          <w:color w:val="000000"/>
          <w:sz w:val="28"/>
          <w:lang w:eastAsia="en-GB"/>
        </w:rPr>
        <w:t xml:space="preserve">Nagy </w:t>
      </w:r>
      <w:proofErr w:type="spellStart"/>
      <w:r w:rsidRPr="007611CD">
        <w:rPr>
          <w:color w:val="000000"/>
          <w:sz w:val="28"/>
          <w:lang w:eastAsia="en-GB"/>
        </w:rPr>
        <w:t>Dalma-Imola</w:t>
      </w:r>
      <w:proofErr w:type="spellEnd"/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proofErr w:type="spellStart"/>
      <w:r w:rsidRPr="007611CD">
        <w:rPr>
          <w:sz w:val="28"/>
          <w:szCs w:val="28"/>
        </w:rPr>
        <w:t>Contrasemnează</w:t>
      </w:r>
      <w:proofErr w:type="spellEnd"/>
      <w:r w:rsidRPr="007611CD">
        <w:rPr>
          <w:sz w:val="28"/>
          <w:szCs w:val="28"/>
        </w:rPr>
        <w:t>,</w:t>
      </w:r>
    </w:p>
    <w:p w14:paraId="2A8A2171" w14:textId="23E9ED98" w:rsidR="00CF22B5" w:rsidRPr="007611CD" w:rsidRDefault="00CF22B5" w:rsidP="00CF22B5">
      <w:pPr>
        <w:pStyle w:val="NoSpacing"/>
        <w:ind w:left="1080"/>
        <w:rPr>
          <w:sz w:val="28"/>
          <w:szCs w:val="28"/>
        </w:rPr>
      </w:pP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611CD">
        <w:rPr>
          <w:sz w:val="28"/>
          <w:szCs w:val="28"/>
        </w:rPr>
        <w:t xml:space="preserve"> Secretar general,</w:t>
      </w:r>
    </w:p>
    <w:p w14:paraId="1031C106" w14:textId="77D41382" w:rsidR="00CF22B5" w:rsidRPr="007611CD" w:rsidRDefault="00CF22B5" w:rsidP="00CF22B5">
      <w:pPr>
        <w:pStyle w:val="NoSpacing"/>
        <w:ind w:left="1080"/>
        <w:rPr>
          <w:color w:val="000000"/>
          <w:sz w:val="28"/>
          <w:lang w:eastAsia="en-GB"/>
        </w:rPr>
      </w:pP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7611CD">
        <w:rPr>
          <w:sz w:val="28"/>
          <w:szCs w:val="28"/>
        </w:rPr>
        <w:t xml:space="preserve"> Jozsa Ferenc</w:t>
      </w:r>
    </w:p>
    <w:p w14:paraId="5FC6B5E8" w14:textId="77777777" w:rsidR="00CF22B5" w:rsidRDefault="00CF22B5" w:rsidP="00CF22B5">
      <w:pPr>
        <w:rPr>
          <w:b/>
          <w:lang w:eastAsia="it-IT"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14:paraId="4F5D75F2" w14:textId="77777777" w:rsidR="00CF22B5" w:rsidRDefault="00CF22B5" w:rsidP="006F550F">
      <w:pPr>
        <w:ind w:firstLine="720"/>
        <w:jc w:val="both"/>
        <w:rPr>
          <w:sz w:val="28"/>
          <w:lang w:val="ro-RO"/>
        </w:rPr>
      </w:pPr>
    </w:p>
    <w:p w14:paraId="5760E23A" w14:textId="77777777" w:rsidR="005740CA" w:rsidRDefault="005740CA"/>
    <w:sectPr w:rsidR="005740CA" w:rsidSect="00BB2D9D">
      <w:pgSz w:w="11906" w:h="16838"/>
      <w:pgMar w:top="284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0F"/>
    <w:rsid w:val="00130E81"/>
    <w:rsid w:val="004719E5"/>
    <w:rsid w:val="005740CA"/>
    <w:rsid w:val="006F550F"/>
    <w:rsid w:val="00BB2D9D"/>
    <w:rsid w:val="00CF22B5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22D15"/>
  <w15:chartTrackingRefBased/>
  <w15:docId w15:val="{21A40C7E-3C39-4B76-B09E-35279B1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550F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5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F550F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F550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F550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F55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6F550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5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2022-12-21T12:25:00Z</cp:lastPrinted>
  <dcterms:created xsi:type="dcterms:W3CDTF">2022-12-21T12:09:00Z</dcterms:created>
  <dcterms:modified xsi:type="dcterms:W3CDTF">2022-12-21T12:36:00Z</dcterms:modified>
</cp:coreProperties>
</file>